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5D6" w:rsidRPr="00A61C2B" w:rsidRDefault="005F65D6" w:rsidP="001D5D2D">
      <w:pPr>
        <w:spacing w:after="0" w:line="240" w:lineRule="auto"/>
        <w:jc w:val="both"/>
        <w:rPr>
          <w:rFonts w:ascii="Arial Narrow" w:hAnsi="Arial Narrow"/>
        </w:rPr>
      </w:pPr>
      <w:r w:rsidRPr="00A61C2B">
        <w:rPr>
          <w:rFonts w:ascii="Arial Narrow" w:hAnsi="Arial Narrow"/>
          <w:b/>
        </w:rPr>
        <w:t>Artículo 1.-</w:t>
      </w:r>
      <w:r w:rsidR="001439EA" w:rsidRPr="00A61C2B">
        <w:rPr>
          <w:rFonts w:ascii="Arial Narrow" w:hAnsi="Arial Narrow"/>
        </w:rPr>
        <w:t xml:space="preserve"> En el ejercicio fiscal de </w:t>
      </w:r>
      <w:r w:rsidR="001439EA" w:rsidRPr="00C64C0A">
        <w:rPr>
          <w:rFonts w:ascii="Arial Narrow" w:hAnsi="Arial Narrow"/>
        </w:rPr>
        <w:t>201</w:t>
      </w:r>
      <w:r w:rsidR="00822122" w:rsidRPr="00C64C0A">
        <w:rPr>
          <w:rFonts w:ascii="Arial Narrow" w:hAnsi="Arial Narrow"/>
        </w:rPr>
        <w:t>9</w:t>
      </w:r>
      <w:r w:rsidRPr="00C64C0A">
        <w:rPr>
          <w:rFonts w:ascii="Arial Narrow" w:hAnsi="Arial Narrow"/>
        </w:rPr>
        <w:t>,</w:t>
      </w:r>
      <w:r w:rsidRPr="00A61C2B">
        <w:rPr>
          <w:rFonts w:ascii="Arial Narrow" w:hAnsi="Arial Narrow"/>
        </w:rPr>
        <w:t xml:space="preserve"> el Municipio de</w:t>
      </w:r>
      <w:r w:rsidR="00C975E4">
        <w:rPr>
          <w:rFonts w:ascii="Arial Narrow" w:hAnsi="Arial Narrow"/>
        </w:rPr>
        <w:t xml:space="preserve"> Ajacuba Hidalgo </w:t>
      </w:r>
      <w:r w:rsidRPr="00A61C2B">
        <w:rPr>
          <w:rFonts w:ascii="Arial Narrow" w:hAnsi="Arial Narrow"/>
        </w:rPr>
        <w:t>percibirá los ingresos provenientes de los conceptos y en las cantidades estimadas que a continuación se enumeran:</w:t>
      </w:r>
    </w:p>
    <w:p w:rsidR="005B7AB6" w:rsidRDefault="005B7AB6" w:rsidP="001D5D2D">
      <w:pPr>
        <w:spacing w:after="0" w:line="240" w:lineRule="auto"/>
        <w:jc w:val="both"/>
        <w:rPr>
          <w:rFonts w:ascii="Arial Narrow" w:hAnsi="Arial Narrow"/>
        </w:rPr>
      </w:pPr>
    </w:p>
    <w:tbl>
      <w:tblPr>
        <w:tblW w:w="5000" w:type="pct"/>
        <w:tblCellMar>
          <w:left w:w="70" w:type="dxa"/>
          <w:right w:w="70" w:type="dxa"/>
        </w:tblCellMar>
        <w:tblLook w:val="04A0"/>
      </w:tblPr>
      <w:tblGrid>
        <w:gridCol w:w="8536"/>
        <w:gridCol w:w="1294"/>
      </w:tblGrid>
      <w:tr w:rsidR="00C828F1" w:rsidRPr="00C828F1" w:rsidTr="0019534C">
        <w:trPr>
          <w:trHeight w:val="567"/>
        </w:trPr>
        <w:tc>
          <w:tcPr>
            <w:tcW w:w="4342" w:type="pct"/>
            <w:shd w:val="clear" w:color="auto" w:fill="auto"/>
            <w:noWrap/>
            <w:vAlign w:val="center"/>
            <w:hideMark/>
          </w:tcPr>
          <w:p w:rsidR="00C828F1" w:rsidRPr="00C828F1" w:rsidRDefault="00C828F1" w:rsidP="00D22BB8">
            <w:pPr>
              <w:pStyle w:val="Prrafodelista"/>
              <w:numPr>
                <w:ilvl w:val="0"/>
                <w:numId w:val="7"/>
              </w:numPr>
              <w:spacing w:after="0" w:line="240" w:lineRule="auto"/>
              <w:jc w:val="both"/>
              <w:rPr>
                <w:rFonts w:ascii="Arial Narrow" w:eastAsia="Times New Roman" w:hAnsi="Arial Narrow"/>
                <w:b/>
                <w:color w:val="000000"/>
              </w:rPr>
            </w:pPr>
            <w:r w:rsidRPr="00C828F1">
              <w:rPr>
                <w:rFonts w:ascii="Arial Narrow" w:eastAsia="Times New Roman" w:hAnsi="Arial Narrow"/>
                <w:b/>
                <w:color w:val="000000"/>
              </w:rPr>
              <w:t>IMPUESTOS</w:t>
            </w:r>
          </w:p>
        </w:tc>
        <w:tc>
          <w:tcPr>
            <w:tcW w:w="658" w:type="pct"/>
            <w:vAlign w:val="center"/>
          </w:tcPr>
          <w:p w:rsidR="00C828F1" w:rsidRPr="00C828F1" w:rsidRDefault="004F34F0" w:rsidP="00007CFD">
            <w:pPr>
              <w:jc w:val="center"/>
              <w:rPr>
                <w:rFonts w:ascii="Arial Narrow" w:hAnsi="Arial Narrow"/>
                <w:b/>
                <w:bCs/>
                <w:color w:val="000000"/>
              </w:rPr>
            </w:pPr>
            <w:r>
              <w:rPr>
                <w:rFonts w:ascii="Arial Narrow" w:hAnsi="Arial Narrow"/>
                <w:b/>
                <w:bCs/>
                <w:color w:val="000000"/>
              </w:rPr>
              <w:t>1,715</w:t>
            </w:r>
            <w:r w:rsidR="00922C8C">
              <w:rPr>
                <w:rFonts w:ascii="Arial Narrow" w:hAnsi="Arial Narrow"/>
                <w:b/>
                <w:bCs/>
                <w:color w:val="000000"/>
              </w:rPr>
              <w:t>,000</w:t>
            </w:r>
            <w:r w:rsidR="00C828F1" w:rsidRPr="00C828F1">
              <w:rPr>
                <w:rFonts w:ascii="Arial Narrow" w:hAnsi="Arial Narrow"/>
                <w:b/>
                <w:bCs/>
                <w:color w:val="000000"/>
              </w:rPr>
              <w:t>.00</w:t>
            </w:r>
          </w:p>
        </w:tc>
      </w:tr>
      <w:tr w:rsidR="00C828F1" w:rsidRPr="00C828F1" w:rsidTr="0019534C">
        <w:trPr>
          <w:trHeight w:val="567"/>
        </w:trPr>
        <w:tc>
          <w:tcPr>
            <w:tcW w:w="4342" w:type="pct"/>
            <w:shd w:val="clear" w:color="auto" w:fill="auto"/>
            <w:noWrap/>
            <w:vAlign w:val="center"/>
            <w:hideMark/>
          </w:tcPr>
          <w:p w:rsidR="00C828F1" w:rsidRPr="00C828F1" w:rsidRDefault="00C828F1" w:rsidP="00D22BB8">
            <w:pPr>
              <w:pStyle w:val="Prrafodelista"/>
              <w:numPr>
                <w:ilvl w:val="0"/>
                <w:numId w:val="8"/>
              </w:numPr>
              <w:spacing w:after="0" w:line="240" w:lineRule="auto"/>
              <w:jc w:val="both"/>
              <w:rPr>
                <w:rFonts w:ascii="Arial Narrow" w:eastAsia="Times New Roman" w:hAnsi="Arial Narrow"/>
                <w:b/>
                <w:color w:val="000000"/>
              </w:rPr>
            </w:pPr>
            <w:r w:rsidRPr="00C828F1">
              <w:rPr>
                <w:rFonts w:ascii="Arial Narrow" w:eastAsia="Times New Roman" w:hAnsi="Arial Narrow"/>
                <w:b/>
                <w:color w:val="000000"/>
              </w:rPr>
              <w:t>IMPUESTOS SOBRE LOS INGRESOS</w:t>
            </w:r>
          </w:p>
        </w:tc>
        <w:tc>
          <w:tcPr>
            <w:tcW w:w="658" w:type="pct"/>
            <w:vAlign w:val="center"/>
          </w:tcPr>
          <w:p w:rsidR="00C828F1" w:rsidRPr="00C828F1" w:rsidRDefault="001747E2" w:rsidP="00007CFD">
            <w:pPr>
              <w:jc w:val="center"/>
              <w:rPr>
                <w:rFonts w:ascii="Arial Narrow" w:hAnsi="Arial Narrow"/>
                <w:b/>
                <w:bCs/>
                <w:color w:val="000000"/>
              </w:rPr>
            </w:pPr>
            <w:r>
              <w:rPr>
                <w:rFonts w:ascii="Arial Narrow" w:hAnsi="Arial Narrow"/>
                <w:b/>
                <w:bCs/>
                <w:color w:val="000000"/>
              </w:rPr>
              <w:t>15</w:t>
            </w:r>
            <w:r w:rsidR="00922C8C">
              <w:rPr>
                <w:rFonts w:ascii="Arial Narrow" w:hAnsi="Arial Narrow"/>
                <w:b/>
                <w:bCs/>
                <w:color w:val="000000"/>
              </w:rPr>
              <w:t>,000</w:t>
            </w:r>
            <w:r w:rsidR="00C828F1" w:rsidRPr="00C828F1">
              <w:rPr>
                <w:rFonts w:ascii="Arial Narrow" w:hAnsi="Arial Narrow"/>
                <w:b/>
                <w:bCs/>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9"/>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Impuesto a los ingresos obtenidos por establecimientos de enseñanza particular.</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9"/>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Impuesto sobre juegos permitidos, espectáculos públicos, diversiones y aparatos mecánicos o electromecánicos accionados por monedas o fichas.</w:t>
            </w:r>
          </w:p>
        </w:tc>
        <w:tc>
          <w:tcPr>
            <w:tcW w:w="658" w:type="pct"/>
            <w:vAlign w:val="center"/>
          </w:tcPr>
          <w:p w:rsidR="00C828F1" w:rsidRPr="00C828F1" w:rsidRDefault="00C975E4" w:rsidP="00007CFD">
            <w:pPr>
              <w:jc w:val="center"/>
              <w:rPr>
                <w:rFonts w:ascii="Arial Narrow" w:hAnsi="Arial Narrow"/>
                <w:color w:val="000000"/>
              </w:rPr>
            </w:pPr>
            <w:r>
              <w:rPr>
                <w:rFonts w:ascii="Arial Narrow" w:hAnsi="Arial Narrow"/>
                <w:color w:val="000000"/>
              </w:rPr>
              <w:t>10,000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9"/>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Impuesto a comercios ambulantes.</w:t>
            </w:r>
          </w:p>
        </w:tc>
        <w:tc>
          <w:tcPr>
            <w:tcW w:w="658" w:type="pct"/>
            <w:vAlign w:val="center"/>
          </w:tcPr>
          <w:p w:rsidR="00C828F1" w:rsidRPr="00C828F1" w:rsidRDefault="001747E2" w:rsidP="00007CFD">
            <w:pPr>
              <w:jc w:val="center"/>
              <w:rPr>
                <w:rFonts w:ascii="Arial Narrow" w:hAnsi="Arial Narrow"/>
                <w:color w:val="000000"/>
              </w:rPr>
            </w:pPr>
            <w:r>
              <w:rPr>
                <w:rFonts w:ascii="Arial Narrow" w:hAnsi="Arial Narrow"/>
                <w:color w:val="000000"/>
              </w:rPr>
              <w:t>5</w:t>
            </w:r>
            <w:r w:rsidR="00C975E4">
              <w:rPr>
                <w:rFonts w:ascii="Arial Narrow" w:hAnsi="Arial Narrow"/>
                <w:color w:val="000000"/>
              </w:rPr>
              <w:t>,000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8"/>
              </w:numPr>
              <w:spacing w:after="0" w:line="240" w:lineRule="auto"/>
              <w:jc w:val="both"/>
              <w:rPr>
                <w:rFonts w:ascii="Arial Narrow" w:eastAsia="Times New Roman" w:hAnsi="Arial Narrow"/>
                <w:b/>
                <w:bCs/>
                <w:color w:val="000000"/>
              </w:rPr>
            </w:pPr>
            <w:r w:rsidRPr="00C828F1">
              <w:rPr>
                <w:rFonts w:ascii="Arial Narrow" w:eastAsia="Times New Roman" w:hAnsi="Arial Narrow"/>
                <w:b/>
                <w:color w:val="000000"/>
              </w:rPr>
              <w:t>IMPUESTOS</w:t>
            </w:r>
            <w:r w:rsidRPr="00C828F1">
              <w:rPr>
                <w:rFonts w:ascii="Arial Narrow" w:eastAsia="Times New Roman" w:hAnsi="Arial Narrow"/>
                <w:b/>
                <w:bCs/>
                <w:color w:val="000000"/>
              </w:rPr>
              <w:t xml:space="preserve"> SOBRE EL PATRIMONIO</w:t>
            </w:r>
          </w:p>
        </w:tc>
        <w:tc>
          <w:tcPr>
            <w:tcW w:w="658" w:type="pct"/>
            <w:vAlign w:val="center"/>
          </w:tcPr>
          <w:p w:rsidR="00C828F1" w:rsidRPr="00C828F1" w:rsidRDefault="001747E2" w:rsidP="00007CFD">
            <w:pPr>
              <w:jc w:val="center"/>
              <w:rPr>
                <w:rFonts w:ascii="Arial Narrow" w:hAnsi="Arial Narrow"/>
                <w:b/>
                <w:bCs/>
                <w:color w:val="000000"/>
              </w:rPr>
            </w:pPr>
            <w:r>
              <w:rPr>
                <w:rFonts w:ascii="Arial Narrow" w:hAnsi="Arial Narrow"/>
                <w:b/>
                <w:bCs/>
                <w:color w:val="000000"/>
              </w:rPr>
              <w:t>1,700</w:t>
            </w:r>
            <w:r w:rsidR="00922C8C">
              <w:rPr>
                <w:rFonts w:ascii="Arial Narrow" w:hAnsi="Arial Narrow"/>
                <w:b/>
                <w:bCs/>
                <w:color w:val="000000"/>
              </w:rPr>
              <w:t>,000</w:t>
            </w:r>
            <w:r w:rsidR="00C828F1" w:rsidRPr="00C828F1">
              <w:rPr>
                <w:rFonts w:ascii="Arial Narrow" w:hAnsi="Arial Narrow"/>
                <w:b/>
                <w:bCs/>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0"/>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Impuesto predial</w:t>
            </w:r>
          </w:p>
        </w:tc>
        <w:tc>
          <w:tcPr>
            <w:tcW w:w="658" w:type="pct"/>
            <w:vAlign w:val="center"/>
          </w:tcPr>
          <w:p w:rsidR="00C828F1" w:rsidRPr="00C828F1" w:rsidRDefault="001747E2" w:rsidP="00007CFD">
            <w:pPr>
              <w:jc w:val="center"/>
              <w:rPr>
                <w:rFonts w:ascii="Arial Narrow" w:hAnsi="Arial Narrow"/>
                <w:color w:val="000000"/>
              </w:rPr>
            </w:pPr>
            <w:r>
              <w:rPr>
                <w:rFonts w:ascii="Arial Narrow" w:hAnsi="Arial Narrow"/>
                <w:color w:val="000000"/>
              </w:rPr>
              <w:t>1,680</w:t>
            </w:r>
            <w:r w:rsidR="00C975E4">
              <w:rPr>
                <w:rFonts w:ascii="Arial Narrow" w:hAnsi="Arial Narrow"/>
                <w:color w:val="000000"/>
              </w:rPr>
              <w:t>,000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0"/>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Impuesto sobre traslación de dominio y otras operaciones con bienes inmuebles</w:t>
            </w:r>
          </w:p>
        </w:tc>
        <w:tc>
          <w:tcPr>
            <w:tcW w:w="658" w:type="pct"/>
            <w:vAlign w:val="center"/>
          </w:tcPr>
          <w:p w:rsidR="00C828F1" w:rsidRPr="00C828F1" w:rsidRDefault="00C975E4" w:rsidP="00007CFD">
            <w:pPr>
              <w:jc w:val="center"/>
              <w:rPr>
                <w:rFonts w:ascii="Arial Narrow" w:hAnsi="Arial Narrow"/>
                <w:color w:val="000000"/>
              </w:rPr>
            </w:pPr>
            <w:r>
              <w:rPr>
                <w:rFonts w:ascii="Arial Narrow" w:hAnsi="Arial Narrow"/>
                <w:color w:val="000000"/>
              </w:rPr>
              <w:t>20,000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8"/>
              </w:numPr>
              <w:spacing w:after="0" w:line="240" w:lineRule="auto"/>
              <w:jc w:val="both"/>
              <w:rPr>
                <w:rFonts w:ascii="Arial Narrow" w:eastAsia="Times New Roman" w:hAnsi="Arial Narrow"/>
                <w:b/>
                <w:bCs/>
                <w:color w:val="000000"/>
              </w:rPr>
            </w:pPr>
            <w:r w:rsidRPr="00C828F1">
              <w:rPr>
                <w:rFonts w:ascii="Arial Narrow" w:eastAsia="Times New Roman" w:hAnsi="Arial Narrow"/>
                <w:b/>
                <w:bCs/>
                <w:color w:val="000000"/>
              </w:rPr>
              <w:t>ACCESORIOS DE IMPUESTOS</w:t>
            </w:r>
          </w:p>
        </w:tc>
        <w:tc>
          <w:tcPr>
            <w:tcW w:w="658" w:type="pct"/>
            <w:vAlign w:val="center"/>
          </w:tcPr>
          <w:p w:rsidR="00C828F1" w:rsidRPr="00C828F1" w:rsidRDefault="00C828F1" w:rsidP="00007CFD">
            <w:pPr>
              <w:jc w:val="center"/>
              <w:rPr>
                <w:rFonts w:ascii="Arial Narrow" w:hAnsi="Arial Narrow"/>
                <w:b/>
                <w:bCs/>
                <w:color w:val="000000"/>
              </w:rPr>
            </w:pPr>
            <w:r w:rsidRPr="00C828F1">
              <w:rPr>
                <w:rFonts w:ascii="Arial Narrow" w:hAnsi="Arial Narrow"/>
                <w:b/>
                <w:bCs/>
                <w:color w:val="000000"/>
              </w:rPr>
              <w:t>0.00</w:t>
            </w:r>
          </w:p>
        </w:tc>
      </w:tr>
      <w:tr w:rsidR="00C828F1" w:rsidRPr="00C828F1" w:rsidTr="0019534C">
        <w:trPr>
          <w:trHeight w:val="567"/>
        </w:trPr>
        <w:tc>
          <w:tcPr>
            <w:tcW w:w="4342" w:type="pct"/>
            <w:shd w:val="clear" w:color="auto" w:fill="auto"/>
            <w:vAlign w:val="center"/>
            <w:hideMark/>
          </w:tcPr>
          <w:p w:rsidR="00C828F1" w:rsidRPr="00AB45BD" w:rsidRDefault="00C828F1" w:rsidP="00D22BB8">
            <w:pPr>
              <w:pStyle w:val="Prrafodelista"/>
              <w:numPr>
                <w:ilvl w:val="0"/>
                <w:numId w:val="7"/>
              </w:numPr>
              <w:spacing w:after="0" w:line="240" w:lineRule="auto"/>
              <w:jc w:val="both"/>
              <w:rPr>
                <w:rFonts w:ascii="Arial Narrow" w:eastAsia="Times New Roman" w:hAnsi="Arial Narrow"/>
                <w:b/>
                <w:bCs/>
                <w:color w:val="000000"/>
              </w:rPr>
            </w:pPr>
            <w:r w:rsidRPr="00AB45BD">
              <w:rPr>
                <w:rFonts w:ascii="Arial Narrow" w:eastAsia="Times New Roman" w:hAnsi="Arial Narrow"/>
                <w:b/>
                <w:color w:val="000000"/>
              </w:rPr>
              <w:t>DERECHOS</w:t>
            </w:r>
          </w:p>
        </w:tc>
        <w:tc>
          <w:tcPr>
            <w:tcW w:w="658" w:type="pct"/>
            <w:vAlign w:val="center"/>
          </w:tcPr>
          <w:p w:rsidR="00C828F1" w:rsidRPr="00C828F1" w:rsidRDefault="002A7246" w:rsidP="00007CFD">
            <w:pPr>
              <w:jc w:val="center"/>
              <w:rPr>
                <w:rFonts w:ascii="Arial Narrow" w:hAnsi="Arial Narrow"/>
                <w:b/>
                <w:bCs/>
                <w:color w:val="000000"/>
              </w:rPr>
            </w:pPr>
            <w:r>
              <w:rPr>
                <w:rFonts w:ascii="Arial Narrow" w:hAnsi="Arial Narrow"/>
                <w:b/>
                <w:bCs/>
                <w:color w:val="000000"/>
              </w:rPr>
              <w:t>6,496</w:t>
            </w:r>
            <w:r w:rsidR="00F41139">
              <w:rPr>
                <w:rFonts w:ascii="Arial Narrow" w:hAnsi="Arial Narrow"/>
                <w:b/>
                <w:bCs/>
                <w:color w:val="000000"/>
              </w:rPr>
              <w:t>,953</w:t>
            </w:r>
            <w:r w:rsidR="00C828F1" w:rsidRPr="00C828F1">
              <w:rPr>
                <w:rFonts w:ascii="Arial Narrow" w:hAnsi="Arial Narrow"/>
                <w:b/>
                <w:bCs/>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1"/>
              </w:numPr>
              <w:spacing w:after="0" w:line="240" w:lineRule="auto"/>
              <w:jc w:val="both"/>
              <w:rPr>
                <w:rFonts w:ascii="Arial Narrow" w:eastAsia="Times New Roman" w:hAnsi="Arial Narrow"/>
                <w:b/>
                <w:bCs/>
                <w:color w:val="000000"/>
              </w:rPr>
            </w:pPr>
            <w:r w:rsidRPr="00C828F1">
              <w:rPr>
                <w:rFonts w:ascii="Arial Narrow" w:eastAsia="Times New Roman" w:hAnsi="Arial Narrow"/>
                <w:b/>
                <w:bCs/>
                <w:color w:val="000000"/>
              </w:rPr>
              <w:t>DERECHOS POR SERVICIOS PÚBLICOS</w:t>
            </w:r>
          </w:p>
        </w:tc>
        <w:tc>
          <w:tcPr>
            <w:tcW w:w="658" w:type="pct"/>
            <w:vAlign w:val="center"/>
          </w:tcPr>
          <w:p w:rsidR="00C828F1" w:rsidRPr="00C828F1" w:rsidRDefault="00F41139" w:rsidP="00007CFD">
            <w:pPr>
              <w:jc w:val="center"/>
              <w:rPr>
                <w:rFonts w:ascii="Arial Narrow" w:hAnsi="Arial Narrow"/>
                <w:b/>
                <w:bCs/>
                <w:color w:val="000000"/>
              </w:rPr>
            </w:pPr>
            <w:r>
              <w:rPr>
                <w:rFonts w:ascii="Arial Narrow" w:hAnsi="Arial Narrow"/>
                <w:b/>
                <w:bCs/>
                <w:color w:val="000000"/>
              </w:rPr>
              <w:t>5,207,953</w:t>
            </w:r>
            <w:r w:rsidR="00C828F1" w:rsidRPr="00C828F1">
              <w:rPr>
                <w:rFonts w:ascii="Arial Narrow" w:hAnsi="Arial Narrow"/>
                <w:b/>
                <w:bCs/>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2"/>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Derechos por servicio de alumbrado público</w:t>
            </w:r>
          </w:p>
        </w:tc>
        <w:tc>
          <w:tcPr>
            <w:tcW w:w="658" w:type="pct"/>
            <w:vAlign w:val="center"/>
          </w:tcPr>
          <w:p w:rsidR="00C828F1" w:rsidRPr="00C828F1" w:rsidRDefault="001747E2" w:rsidP="00007CFD">
            <w:pPr>
              <w:jc w:val="center"/>
              <w:rPr>
                <w:rFonts w:ascii="Arial Narrow" w:hAnsi="Arial Narrow"/>
                <w:color w:val="000000"/>
              </w:rPr>
            </w:pPr>
            <w:r>
              <w:rPr>
                <w:rFonts w:ascii="Arial Narrow" w:hAnsi="Arial Narrow"/>
                <w:color w:val="000000"/>
              </w:rPr>
              <w:t>340</w:t>
            </w:r>
            <w:r w:rsidR="00C975E4">
              <w:rPr>
                <w:rFonts w:ascii="Arial Narrow" w:hAnsi="Arial Narrow"/>
                <w:color w:val="000000"/>
              </w:rPr>
              <w:t>,000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2"/>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Derechos por servicios de agua potable</w:t>
            </w:r>
          </w:p>
        </w:tc>
        <w:tc>
          <w:tcPr>
            <w:tcW w:w="658" w:type="pct"/>
            <w:vAlign w:val="center"/>
          </w:tcPr>
          <w:p w:rsidR="00C828F1" w:rsidRPr="00C828F1" w:rsidRDefault="00F41139" w:rsidP="00007CFD">
            <w:pPr>
              <w:jc w:val="center"/>
              <w:rPr>
                <w:rFonts w:ascii="Arial Narrow" w:hAnsi="Arial Narrow"/>
                <w:color w:val="000000"/>
              </w:rPr>
            </w:pPr>
            <w:r>
              <w:rPr>
                <w:rFonts w:ascii="Arial Narrow" w:hAnsi="Arial Narrow"/>
                <w:color w:val="000000"/>
              </w:rPr>
              <w:t>4,810,853</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2"/>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Derechos por servicios de drenaje y alcantarillado</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2"/>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Derechos por uso de rastro, guarda y matanza de ganado, transporte e inspección sanitaria, revisión de fierros para marcar ganado y magueyes</w:t>
            </w:r>
          </w:p>
        </w:tc>
        <w:tc>
          <w:tcPr>
            <w:tcW w:w="658" w:type="pct"/>
            <w:vAlign w:val="center"/>
          </w:tcPr>
          <w:p w:rsidR="00C828F1" w:rsidRPr="00C828F1" w:rsidRDefault="001747E2" w:rsidP="00007CFD">
            <w:pPr>
              <w:jc w:val="center"/>
              <w:rPr>
                <w:rFonts w:ascii="Arial Narrow" w:hAnsi="Arial Narrow"/>
                <w:color w:val="000000"/>
              </w:rPr>
            </w:pPr>
            <w:r>
              <w:rPr>
                <w:rFonts w:ascii="Arial Narrow" w:hAnsi="Arial Narrow"/>
                <w:color w:val="000000"/>
              </w:rPr>
              <w:t>7,100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2"/>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Derechos por servicio y uso de panteones</w:t>
            </w:r>
          </w:p>
        </w:tc>
        <w:tc>
          <w:tcPr>
            <w:tcW w:w="658" w:type="pct"/>
            <w:vAlign w:val="center"/>
          </w:tcPr>
          <w:p w:rsidR="00C828F1" w:rsidRPr="00C828F1" w:rsidRDefault="001747E2" w:rsidP="00007CFD">
            <w:pPr>
              <w:jc w:val="center"/>
              <w:rPr>
                <w:rFonts w:ascii="Arial Narrow" w:hAnsi="Arial Narrow"/>
                <w:color w:val="000000"/>
              </w:rPr>
            </w:pPr>
            <w:r>
              <w:rPr>
                <w:rFonts w:ascii="Arial Narrow" w:hAnsi="Arial Narrow"/>
                <w:color w:val="000000"/>
              </w:rPr>
              <w:t>23,000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2"/>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Derechos por el servicio de limpia</w:t>
            </w:r>
          </w:p>
        </w:tc>
        <w:tc>
          <w:tcPr>
            <w:tcW w:w="658" w:type="pct"/>
            <w:vAlign w:val="center"/>
          </w:tcPr>
          <w:p w:rsidR="00C828F1" w:rsidRPr="00C828F1" w:rsidRDefault="001747E2" w:rsidP="00007CFD">
            <w:pPr>
              <w:jc w:val="center"/>
              <w:rPr>
                <w:rFonts w:ascii="Arial Narrow" w:hAnsi="Arial Narrow"/>
                <w:color w:val="000000"/>
              </w:rPr>
            </w:pPr>
            <w:r>
              <w:rPr>
                <w:rFonts w:ascii="Arial Narrow" w:hAnsi="Arial Narrow"/>
                <w:color w:val="000000"/>
              </w:rPr>
              <w:t>27</w:t>
            </w:r>
            <w:r w:rsidR="00C975E4">
              <w:rPr>
                <w:rFonts w:ascii="Arial Narrow" w:hAnsi="Arial Narrow"/>
                <w:color w:val="000000"/>
              </w:rPr>
              <w:t>,000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AB45BD" w:rsidRDefault="00C828F1" w:rsidP="00D22BB8">
            <w:pPr>
              <w:pStyle w:val="Prrafodelista"/>
              <w:numPr>
                <w:ilvl w:val="0"/>
                <w:numId w:val="11"/>
              </w:numPr>
              <w:spacing w:after="0" w:line="240" w:lineRule="auto"/>
              <w:jc w:val="both"/>
              <w:rPr>
                <w:rFonts w:ascii="Arial Narrow" w:eastAsia="Times New Roman" w:hAnsi="Arial Narrow"/>
                <w:b/>
                <w:bCs/>
                <w:color w:val="000000"/>
              </w:rPr>
            </w:pPr>
            <w:r w:rsidRPr="00AB45BD">
              <w:rPr>
                <w:rFonts w:ascii="Arial Narrow" w:eastAsia="Times New Roman" w:hAnsi="Arial Narrow"/>
                <w:b/>
                <w:bCs/>
                <w:color w:val="000000"/>
              </w:rPr>
              <w:t>DERECHOS POR REGISTROS, LICENCIAS Y PERMISOS DIVERSOS</w:t>
            </w:r>
          </w:p>
        </w:tc>
        <w:tc>
          <w:tcPr>
            <w:tcW w:w="658" w:type="pct"/>
            <w:vAlign w:val="center"/>
          </w:tcPr>
          <w:p w:rsidR="00C828F1" w:rsidRPr="00C828F1" w:rsidRDefault="001747E2" w:rsidP="00007CFD">
            <w:pPr>
              <w:jc w:val="center"/>
              <w:rPr>
                <w:rFonts w:ascii="Arial Narrow" w:hAnsi="Arial Narrow"/>
                <w:b/>
                <w:bCs/>
                <w:color w:val="000000"/>
              </w:rPr>
            </w:pPr>
            <w:r>
              <w:rPr>
                <w:rFonts w:ascii="Arial Narrow" w:hAnsi="Arial Narrow"/>
                <w:b/>
                <w:bCs/>
                <w:color w:val="000000"/>
              </w:rPr>
              <w:t>1,033</w:t>
            </w:r>
            <w:r w:rsidR="00922C8C">
              <w:rPr>
                <w:rFonts w:ascii="Arial Narrow" w:hAnsi="Arial Narrow"/>
                <w:b/>
                <w:bCs/>
                <w:color w:val="000000"/>
              </w:rPr>
              <w:t>,000</w:t>
            </w:r>
            <w:r w:rsidR="00C828F1" w:rsidRPr="00C828F1">
              <w:rPr>
                <w:rFonts w:ascii="Arial Narrow" w:hAnsi="Arial Narrow"/>
                <w:b/>
                <w:bCs/>
                <w:color w:val="000000"/>
              </w:rPr>
              <w:t>.00</w:t>
            </w:r>
          </w:p>
        </w:tc>
      </w:tr>
      <w:tr w:rsidR="00C828F1" w:rsidRPr="00C828F1" w:rsidTr="0019534C">
        <w:trPr>
          <w:trHeight w:val="567"/>
        </w:trPr>
        <w:tc>
          <w:tcPr>
            <w:tcW w:w="4342" w:type="pct"/>
            <w:shd w:val="clear" w:color="auto" w:fill="auto"/>
            <w:noWrap/>
            <w:vAlign w:val="center"/>
            <w:hideMark/>
          </w:tcPr>
          <w:p w:rsidR="00C828F1" w:rsidRPr="00C828F1" w:rsidRDefault="00C828F1" w:rsidP="00D22BB8">
            <w:pPr>
              <w:pStyle w:val="Prrafodelista"/>
              <w:numPr>
                <w:ilvl w:val="0"/>
                <w:numId w:val="13"/>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Derechos por registro familiar</w:t>
            </w:r>
          </w:p>
        </w:tc>
        <w:tc>
          <w:tcPr>
            <w:tcW w:w="658" w:type="pct"/>
            <w:vAlign w:val="center"/>
          </w:tcPr>
          <w:p w:rsidR="00C828F1" w:rsidRPr="00C828F1" w:rsidRDefault="001747E2" w:rsidP="00007CFD">
            <w:pPr>
              <w:jc w:val="center"/>
              <w:rPr>
                <w:rFonts w:ascii="Arial Narrow" w:hAnsi="Arial Narrow"/>
                <w:color w:val="000000"/>
              </w:rPr>
            </w:pPr>
            <w:r>
              <w:rPr>
                <w:rFonts w:ascii="Arial Narrow" w:hAnsi="Arial Narrow"/>
                <w:color w:val="000000"/>
              </w:rPr>
              <w:t>92,000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3"/>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Derechos por servicios de certificaciones legalizaciones y expedición de copias certificadas</w:t>
            </w:r>
          </w:p>
        </w:tc>
        <w:tc>
          <w:tcPr>
            <w:tcW w:w="658" w:type="pct"/>
            <w:vAlign w:val="center"/>
          </w:tcPr>
          <w:p w:rsidR="00C828F1" w:rsidRPr="00C828F1" w:rsidRDefault="001747E2" w:rsidP="00007CFD">
            <w:pPr>
              <w:jc w:val="center"/>
              <w:rPr>
                <w:rFonts w:ascii="Arial Narrow" w:hAnsi="Arial Narrow"/>
                <w:color w:val="000000"/>
              </w:rPr>
            </w:pPr>
            <w:r>
              <w:rPr>
                <w:rFonts w:ascii="Arial Narrow" w:hAnsi="Arial Narrow"/>
                <w:color w:val="000000"/>
              </w:rPr>
              <w:t>730</w:t>
            </w:r>
            <w:r w:rsidR="00C975E4">
              <w:rPr>
                <w:rFonts w:ascii="Arial Narrow" w:hAnsi="Arial Narrow"/>
                <w:color w:val="000000"/>
              </w:rPr>
              <w:t>,000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3"/>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Derechos por servicios de expedición y renovación de placa de funcionamiento de establecimientos comerciales e industriales</w:t>
            </w:r>
          </w:p>
        </w:tc>
        <w:tc>
          <w:tcPr>
            <w:tcW w:w="658" w:type="pct"/>
            <w:vAlign w:val="center"/>
          </w:tcPr>
          <w:p w:rsidR="00C828F1" w:rsidRPr="00C828F1" w:rsidRDefault="00C975E4" w:rsidP="00007CFD">
            <w:pPr>
              <w:jc w:val="center"/>
              <w:rPr>
                <w:rFonts w:ascii="Arial Narrow" w:hAnsi="Arial Narrow"/>
                <w:color w:val="000000"/>
              </w:rPr>
            </w:pPr>
            <w:r>
              <w:rPr>
                <w:rFonts w:ascii="Arial Narrow" w:hAnsi="Arial Narrow"/>
                <w:color w:val="000000"/>
              </w:rPr>
              <w:t>174,000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3"/>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Derechos por servicio de expedición de placas de bicicletas y vehículos de propulsión no mecánica</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3"/>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lastRenderedPageBreak/>
              <w:t>Derechos por expedición, revalidación y canje de permisos o licencias para funcionamiento de establecimientos que enajenen o expendan bebidas alcohólicas</w:t>
            </w:r>
          </w:p>
        </w:tc>
        <w:tc>
          <w:tcPr>
            <w:tcW w:w="658" w:type="pct"/>
            <w:vAlign w:val="center"/>
          </w:tcPr>
          <w:p w:rsidR="00C828F1" w:rsidRPr="00C828F1" w:rsidRDefault="00C975E4" w:rsidP="00007CFD">
            <w:pPr>
              <w:jc w:val="center"/>
              <w:rPr>
                <w:rFonts w:ascii="Arial Narrow" w:hAnsi="Arial Narrow"/>
                <w:color w:val="000000"/>
              </w:rPr>
            </w:pPr>
            <w:r>
              <w:rPr>
                <w:rFonts w:ascii="Arial Narrow" w:hAnsi="Arial Narrow"/>
                <w:color w:val="000000"/>
              </w:rPr>
              <w:t>35,000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3"/>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Derechos por expedición y revalidación de licencias o permisos para la colocación y emisión de anuncios publicitarios</w:t>
            </w:r>
          </w:p>
        </w:tc>
        <w:tc>
          <w:tcPr>
            <w:tcW w:w="658" w:type="pct"/>
            <w:vAlign w:val="center"/>
          </w:tcPr>
          <w:p w:rsidR="00C828F1" w:rsidRPr="00C828F1" w:rsidRDefault="00C975E4" w:rsidP="00007CFD">
            <w:pPr>
              <w:jc w:val="center"/>
              <w:rPr>
                <w:rFonts w:ascii="Arial Narrow" w:hAnsi="Arial Narrow"/>
                <w:color w:val="000000"/>
              </w:rPr>
            </w:pPr>
            <w:r>
              <w:rPr>
                <w:rFonts w:ascii="Arial Narrow" w:hAnsi="Arial Narrow"/>
                <w:color w:val="000000"/>
              </w:rPr>
              <w:t>2,000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3"/>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 por licencia o permiso para la prestación del servicio de estacionamiento y pensiones</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AB45BD" w:rsidRDefault="00C828F1" w:rsidP="00D22BB8">
            <w:pPr>
              <w:pStyle w:val="Prrafodelista"/>
              <w:numPr>
                <w:ilvl w:val="0"/>
                <w:numId w:val="11"/>
              </w:numPr>
              <w:spacing w:after="0" w:line="240" w:lineRule="auto"/>
              <w:jc w:val="both"/>
              <w:rPr>
                <w:rFonts w:ascii="Arial Narrow" w:eastAsia="Times New Roman" w:hAnsi="Arial Narrow"/>
                <w:b/>
                <w:bCs/>
                <w:color w:val="000000"/>
              </w:rPr>
            </w:pPr>
            <w:r w:rsidRPr="00AB45BD">
              <w:rPr>
                <w:rFonts w:ascii="Arial Narrow" w:eastAsia="Times New Roman" w:hAnsi="Arial Narrow"/>
                <w:b/>
                <w:bCs/>
                <w:color w:val="000000"/>
              </w:rPr>
              <w:t>DERECHOS EN MATERIA DE DESARROLLO URBANO Y ECOLOGÍA</w:t>
            </w:r>
          </w:p>
        </w:tc>
        <w:tc>
          <w:tcPr>
            <w:tcW w:w="658" w:type="pct"/>
            <w:vAlign w:val="center"/>
          </w:tcPr>
          <w:p w:rsidR="00C828F1" w:rsidRPr="00C828F1" w:rsidRDefault="001747E2" w:rsidP="00007CFD">
            <w:pPr>
              <w:jc w:val="center"/>
              <w:rPr>
                <w:rFonts w:ascii="Arial Narrow" w:hAnsi="Arial Narrow"/>
                <w:b/>
                <w:bCs/>
                <w:color w:val="000000"/>
              </w:rPr>
            </w:pPr>
            <w:r>
              <w:rPr>
                <w:rFonts w:ascii="Arial Narrow" w:hAnsi="Arial Narrow"/>
                <w:b/>
                <w:bCs/>
                <w:color w:val="000000"/>
              </w:rPr>
              <w:t>253</w:t>
            </w:r>
            <w:r w:rsidR="00922C8C">
              <w:rPr>
                <w:rFonts w:ascii="Arial Narrow" w:hAnsi="Arial Narrow"/>
                <w:b/>
                <w:bCs/>
                <w:color w:val="000000"/>
              </w:rPr>
              <w:t>,500</w:t>
            </w:r>
            <w:r w:rsidR="00C828F1" w:rsidRPr="00C828F1">
              <w:rPr>
                <w:rFonts w:ascii="Arial Narrow" w:hAnsi="Arial Narrow"/>
                <w:b/>
                <w:bCs/>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4"/>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Derechos por alineamiento, deslinde y nomenclatura</w:t>
            </w:r>
          </w:p>
        </w:tc>
        <w:tc>
          <w:tcPr>
            <w:tcW w:w="658" w:type="pct"/>
            <w:vAlign w:val="center"/>
          </w:tcPr>
          <w:p w:rsidR="00C828F1" w:rsidRPr="00C828F1" w:rsidRDefault="001747E2" w:rsidP="00007CFD">
            <w:pPr>
              <w:jc w:val="center"/>
              <w:rPr>
                <w:rFonts w:ascii="Arial Narrow" w:hAnsi="Arial Narrow"/>
                <w:color w:val="000000"/>
              </w:rPr>
            </w:pPr>
            <w:r>
              <w:rPr>
                <w:rFonts w:ascii="Arial Narrow" w:hAnsi="Arial Narrow"/>
                <w:color w:val="000000"/>
              </w:rPr>
              <w:t>138</w:t>
            </w:r>
            <w:r w:rsidR="00C975E4">
              <w:rPr>
                <w:rFonts w:ascii="Arial Narrow" w:hAnsi="Arial Narrow"/>
                <w:color w:val="000000"/>
              </w:rPr>
              <w:t>,000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4"/>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Derechos por realización y expedición de avalúos catastrales</w:t>
            </w:r>
          </w:p>
        </w:tc>
        <w:tc>
          <w:tcPr>
            <w:tcW w:w="658" w:type="pct"/>
            <w:vAlign w:val="center"/>
          </w:tcPr>
          <w:p w:rsidR="00C828F1" w:rsidRPr="00C828F1" w:rsidRDefault="001747E2" w:rsidP="00007CFD">
            <w:pPr>
              <w:jc w:val="center"/>
              <w:rPr>
                <w:rFonts w:ascii="Arial Narrow" w:hAnsi="Arial Narrow"/>
                <w:color w:val="000000"/>
              </w:rPr>
            </w:pPr>
            <w:r>
              <w:rPr>
                <w:rFonts w:ascii="Arial Narrow" w:hAnsi="Arial Narrow"/>
                <w:color w:val="000000"/>
              </w:rPr>
              <w:t>72</w:t>
            </w:r>
            <w:r w:rsidR="00C975E4">
              <w:rPr>
                <w:rFonts w:ascii="Arial Narrow" w:hAnsi="Arial Narrow"/>
                <w:color w:val="000000"/>
              </w:rPr>
              <w:t>,000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4"/>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Derechos por la expedición de constancias y otorgamiento de licencias de uso de suelo, y autorización de fraccionamientos en sus diversas modalidades</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4"/>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Derechos por licencias para construcción, reconstrucción, ampliación y demolición</w:t>
            </w:r>
          </w:p>
        </w:tc>
        <w:tc>
          <w:tcPr>
            <w:tcW w:w="658" w:type="pct"/>
            <w:vAlign w:val="center"/>
          </w:tcPr>
          <w:p w:rsidR="00C828F1" w:rsidRPr="00C828F1" w:rsidRDefault="00C975E4" w:rsidP="00007CFD">
            <w:pPr>
              <w:jc w:val="center"/>
              <w:rPr>
                <w:rFonts w:ascii="Arial Narrow" w:hAnsi="Arial Narrow"/>
                <w:color w:val="000000"/>
              </w:rPr>
            </w:pPr>
            <w:r>
              <w:rPr>
                <w:rFonts w:ascii="Arial Narrow" w:hAnsi="Arial Narrow"/>
                <w:color w:val="000000"/>
              </w:rPr>
              <w:t>5,500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4"/>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lang w:val="es-ES"/>
              </w:rPr>
              <w:t>Derechos por autorización de peritos en obras para construcción</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4"/>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Derechos por  autorización para la venta de lotes de terrenos en fraccionamiento</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4"/>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Otros derechos por servicios relacionados con el desarrollo urbano</w:t>
            </w:r>
          </w:p>
        </w:tc>
        <w:tc>
          <w:tcPr>
            <w:tcW w:w="658" w:type="pct"/>
            <w:vAlign w:val="center"/>
          </w:tcPr>
          <w:p w:rsidR="00C828F1" w:rsidRPr="00C828F1" w:rsidRDefault="00C975E4" w:rsidP="00007CFD">
            <w:pPr>
              <w:jc w:val="center"/>
              <w:rPr>
                <w:rFonts w:ascii="Arial Narrow" w:hAnsi="Arial Narrow"/>
                <w:color w:val="000000"/>
              </w:rPr>
            </w:pPr>
            <w:r>
              <w:rPr>
                <w:rFonts w:ascii="Arial Narrow" w:hAnsi="Arial Narrow"/>
                <w:color w:val="000000"/>
              </w:rPr>
              <w:t>2,000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4"/>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Derechos por la participación en concursos, licitaciones y ejecución de obra pública</w:t>
            </w:r>
          </w:p>
        </w:tc>
        <w:tc>
          <w:tcPr>
            <w:tcW w:w="658" w:type="pct"/>
            <w:vAlign w:val="center"/>
          </w:tcPr>
          <w:p w:rsidR="00C828F1" w:rsidRPr="00C828F1" w:rsidRDefault="00922C8C" w:rsidP="00007CFD">
            <w:pPr>
              <w:jc w:val="center"/>
              <w:rPr>
                <w:rFonts w:ascii="Arial Narrow" w:hAnsi="Arial Narrow"/>
                <w:color w:val="000000"/>
              </w:rPr>
            </w:pPr>
            <w:r>
              <w:rPr>
                <w:rFonts w:ascii="Arial Narrow" w:hAnsi="Arial Narrow"/>
                <w:color w:val="000000"/>
              </w:rPr>
              <w:t>22</w:t>
            </w:r>
            <w:r w:rsidR="00C975E4">
              <w:rPr>
                <w:rFonts w:ascii="Arial Narrow" w:hAnsi="Arial Narrow"/>
                <w:color w:val="000000"/>
              </w:rPr>
              <w:t>,000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5"/>
              </w:numPr>
              <w:spacing w:after="0" w:line="240" w:lineRule="auto"/>
              <w:jc w:val="both"/>
              <w:rPr>
                <w:rFonts w:ascii="Arial Narrow" w:eastAsia="Times New Roman" w:hAnsi="Arial Narrow"/>
                <w:iCs/>
                <w:color w:val="000000"/>
              </w:rPr>
            </w:pPr>
            <w:r w:rsidRPr="00C828F1">
              <w:rPr>
                <w:rFonts w:ascii="Arial Narrow" w:eastAsia="Times New Roman" w:hAnsi="Arial Narrow"/>
                <w:iCs/>
                <w:color w:val="000000"/>
                <w:lang w:val="es-ES"/>
              </w:rPr>
              <w:t>Concurso o licitación</w:t>
            </w:r>
          </w:p>
        </w:tc>
        <w:tc>
          <w:tcPr>
            <w:tcW w:w="658" w:type="pct"/>
            <w:vAlign w:val="center"/>
          </w:tcPr>
          <w:p w:rsidR="00C828F1" w:rsidRPr="00C828F1" w:rsidRDefault="00922C8C" w:rsidP="00007CFD">
            <w:pPr>
              <w:jc w:val="center"/>
              <w:rPr>
                <w:rFonts w:ascii="Arial Narrow" w:hAnsi="Arial Narrow"/>
                <w:color w:val="000000"/>
              </w:rPr>
            </w:pPr>
            <w:r>
              <w:rPr>
                <w:rFonts w:ascii="Arial Narrow" w:hAnsi="Arial Narrow"/>
                <w:color w:val="000000"/>
              </w:rPr>
              <w:t>10,000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5"/>
              </w:numPr>
              <w:spacing w:after="0" w:line="240" w:lineRule="auto"/>
              <w:jc w:val="both"/>
              <w:rPr>
                <w:rFonts w:ascii="Arial Narrow" w:eastAsia="Times New Roman" w:hAnsi="Arial Narrow"/>
                <w:iCs/>
                <w:color w:val="000000"/>
              </w:rPr>
            </w:pPr>
            <w:r w:rsidRPr="00C828F1">
              <w:rPr>
                <w:rFonts w:ascii="Arial Narrow" w:eastAsia="Times New Roman" w:hAnsi="Arial Narrow"/>
                <w:iCs/>
                <w:color w:val="000000"/>
                <w:lang w:val="es-ES"/>
              </w:rPr>
              <w:t>Supervisión de obra pública</w:t>
            </w:r>
          </w:p>
        </w:tc>
        <w:tc>
          <w:tcPr>
            <w:tcW w:w="658" w:type="pct"/>
            <w:vAlign w:val="center"/>
          </w:tcPr>
          <w:p w:rsidR="00C828F1" w:rsidRPr="00C828F1" w:rsidRDefault="00C975E4" w:rsidP="00007CFD">
            <w:pPr>
              <w:jc w:val="center"/>
              <w:rPr>
                <w:rFonts w:ascii="Arial Narrow" w:hAnsi="Arial Narrow"/>
                <w:color w:val="000000"/>
              </w:rPr>
            </w:pPr>
            <w:r>
              <w:rPr>
                <w:rFonts w:ascii="Arial Narrow" w:hAnsi="Arial Narrow"/>
                <w:color w:val="000000"/>
              </w:rPr>
              <w:t>12,000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AB45BD" w:rsidRDefault="00C828F1" w:rsidP="00D22BB8">
            <w:pPr>
              <w:pStyle w:val="Prrafodelista"/>
              <w:numPr>
                <w:ilvl w:val="0"/>
                <w:numId w:val="14"/>
              </w:numPr>
              <w:spacing w:after="0" w:line="240" w:lineRule="auto"/>
              <w:jc w:val="both"/>
              <w:rPr>
                <w:rFonts w:ascii="Arial Narrow" w:eastAsia="Times New Roman" w:hAnsi="Arial Narrow"/>
                <w:color w:val="000000"/>
              </w:rPr>
            </w:pPr>
            <w:r w:rsidRPr="00AB45BD">
              <w:rPr>
                <w:rFonts w:ascii="Arial Narrow" w:eastAsia="Times New Roman" w:hAnsi="Arial Narrow"/>
                <w:color w:val="000000"/>
              </w:rPr>
              <w:t>Derechos por expedición de dictamen de impacto ambiental y otros servicios en  materia ecológica</w:t>
            </w:r>
          </w:p>
        </w:tc>
        <w:tc>
          <w:tcPr>
            <w:tcW w:w="658" w:type="pct"/>
            <w:vAlign w:val="center"/>
          </w:tcPr>
          <w:p w:rsidR="00C828F1" w:rsidRPr="00C828F1" w:rsidRDefault="00C975E4" w:rsidP="00007CFD">
            <w:pPr>
              <w:jc w:val="center"/>
              <w:rPr>
                <w:rFonts w:ascii="Arial Narrow" w:hAnsi="Arial Narrow"/>
                <w:color w:val="000000"/>
              </w:rPr>
            </w:pPr>
            <w:r>
              <w:rPr>
                <w:rFonts w:ascii="Arial Narrow" w:hAnsi="Arial Narrow"/>
                <w:color w:val="000000"/>
              </w:rPr>
              <w:t>14,000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AB45BD" w:rsidRDefault="00C828F1" w:rsidP="00D22BB8">
            <w:pPr>
              <w:pStyle w:val="Prrafodelista"/>
              <w:numPr>
                <w:ilvl w:val="0"/>
                <w:numId w:val="14"/>
              </w:numPr>
              <w:spacing w:after="0" w:line="240" w:lineRule="auto"/>
              <w:jc w:val="both"/>
              <w:rPr>
                <w:rFonts w:ascii="Arial Narrow" w:eastAsia="Times New Roman" w:hAnsi="Arial Narrow"/>
                <w:color w:val="000000"/>
              </w:rPr>
            </w:pPr>
            <w:r w:rsidRPr="00AB45BD">
              <w:rPr>
                <w:rFonts w:ascii="Arial Narrow" w:eastAsia="Times New Roman" w:hAnsi="Arial Narrow"/>
                <w:color w:val="000000"/>
              </w:rPr>
              <w:t>Derecho especial para obras por cooperación</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AB45BD" w:rsidRDefault="00C828F1" w:rsidP="00D22BB8">
            <w:pPr>
              <w:pStyle w:val="Prrafodelista"/>
              <w:numPr>
                <w:ilvl w:val="0"/>
                <w:numId w:val="11"/>
              </w:numPr>
              <w:spacing w:after="0" w:line="240" w:lineRule="auto"/>
              <w:jc w:val="both"/>
              <w:rPr>
                <w:rFonts w:ascii="Arial Narrow" w:eastAsia="Times New Roman" w:hAnsi="Arial Narrow"/>
                <w:b/>
                <w:bCs/>
                <w:color w:val="000000"/>
              </w:rPr>
            </w:pPr>
            <w:r w:rsidRPr="00AB45BD">
              <w:rPr>
                <w:rFonts w:ascii="Arial Narrow" w:eastAsia="Times New Roman" w:hAnsi="Arial Narrow"/>
                <w:b/>
                <w:bCs/>
                <w:color w:val="000000"/>
              </w:rPr>
              <w:t>DERECHO POR SERVICIOS PRESTADOS EN MATERIA DE SEGURIDAD PÚBLICA Y TRÁNSITO</w:t>
            </w:r>
          </w:p>
        </w:tc>
        <w:tc>
          <w:tcPr>
            <w:tcW w:w="658" w:type="pct"/>
            <w:vAlign w:val="center"/>
          </w:tcPr>
          <w:p w:rsidR="00C828F1" w:rsidRPr="00C828F1" w:rsidRDefault="00922C8C" w:rsidP="00007CFD">
            <w:pPr>
              <w:jc w:val="center"/>
              <w:rPr>
                <w:rFonts w:ascii="Arial Narrow" w:hAnsi="Arial Narrow"/>
                <w:b/>
                <w:bCs/>
                <w:color w:val="000000"/>
              </w:rPr>
            </w:pPr>
            <w:r>
              <w:rPr>
                <w:rFonts w:ascii="Arial Narrow" w:hAnsi="Arial Narrow"/>
                <w:b/>
                <w:bCs/>
                <w:color w:val="000000"/>
              </w:rPr>
              <w:t>2,500</w:t>
            </w:r>
            <w:r w:rsidR="00C828F1" w:rsidRPr="00C828F1">
              <w:rPr>
                <w:rFonts w:ascii="Arial Narrow" w:hAnsi="Arial Narrow"/>
                <w:b/>
                <w:bCs/>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6"/>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Derechos por servicios prestados en materia de seguridad pública y tránsito</w:t>
            </w:r>
          </w:p>
        </w:tc>
        <w:tc>
          <w:tcPr>
            <w:tcW w:w="658" w:type="pct"/>
            <w:vAlign w:val="center"/>
          </w:tcPr>
          <w:p w:rsidR="00C828F1" w:rsidRPr="00C828F1" w:rsidRDefault="00C975E4" w:rsidP="00007CFD">
            <w:pPr>
              <w:jc w:val="center"/>
              <w:rPr>
                <w:rFonts w:ascii="Arial Narrow" w:hAnsi="Arial Narrow"/>
                <w:color w:val="000000"/>
              </w:rPr>
            </w:pPr>
            <w:r>
              <w:rPr>
                <w:rFonts w:ascii="Arial Narrow" w:hAnsi="Arial Narrow"/>
                <w:color w:val="000000"/>
              </w:rPr>
              <w:t>2,500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AB45BD" w:rsidRDefault="00C828F1" w:rsidP="00D22BB8">
            <w:pPr>
              <w:pStyle w:val="Prrafodelista"/>
              <w:numPr>
                <w:ilvl w:val="0"/>
                <w:numId w:val="11"/>
              </w:numPr>
              <w:spacing w:after="0" w:line="240" w:lineRule="auto"/>
              <w:jc w:val="both"/>
              <w:rPr>
                <w:rFonts w:ascii="Arial Narrow" w:eastAsia="Times New Roman" w:hAnsi="Arial Narrow"/>
                <w:b/>
                <w:bCs/>
                <w:color w:val="000000"/>
              </w:rPr>
            </w:pPr>
            <w:r w:rsidRPr="00AB45BD">
              <w:rPr>
                <w:rFonts w:ascii="Arial Narrow" w:eastAsia="Times New Roman" w:hAnsi="Arial Narrow"/>
                <w:b/>
                <w:bCs/>
                <w:color w:val="000000"/>
              </w:rPr>
              <w:t>ACCESORIOS DE DERECHOS</w:t>
            </w:r>
          </w:p>
        </w:tc>
        <w:tc>
          <w:tcPr>
            <w:tcW w:w="658" w:type="pct"/>
            <w:vAlign w:val="center"/>
          </w:tcPr>
          <w:p w:rsidR="00C828F1" w:rsidRPr="00C828F1" w:rsidRDefault="00C828F1" w:rsidP="00007CFD">
            <w:pPr>
              <w:jc w:val="center"/>
              <w:rPr>
                <w:rFonts w:ascii="Arial Narrow" w:hAnsi="Arial Narrow"/>
                <w:b/>
                <w:bCs/>
                <w:color w:val="000000"/>
              </w:rPr>
            </w:pPr>
            <w:r w:rsidRPr="00C828F1">
              <w:rPr>
                <w:rFonts w:ascii="Arial Narrow" w:hAnsi="Arial Narrow"/>
                <w:b/>
                <w:bCs/>
                <w:color w:val="000000"/>
              </w:rPr>
              <w:t>0.00</w:t>
            </w:r>
          </w:p>
        </w:tc>
      </w:tr>
      <w:tr w:rsidR="00C828F1" w:rsidRPr="00C828F1" w:rsidTr="0019534C">
        <w:trPr>
          <w:trHeight w:val="567"/>
        </w:trPr>
        <w:tc>
          <w:tcPr>
            <w:tcW w:w="4342" w:type="pct"/>
            <w:shd w:val="clear" w:color="auto" w:fill="auto"/>
            <w:vAlign w:val="center"/>
            <w:hideMark/>
          </w:tcPr>
          <w:p w:rsidR="00C828F1" w:rsidRPr="00AB45BD" w:rsidRDefault="00C828F1" w:rsidP="00D22BB8">
            <w:pPr>
              <w:pStyle w:val="Prrafodelista"/>
              <w:numPr>
                <w:ilvl w:val="0"/>
                <w:numId w:val="7"/>
              </w:numPr>
              <w:spacing w:after="0" w:line="240" w:lineRule="auto"/>
              <w:jc w:val="both"/>
              <w:rPr>
                <w:rFonts w:ascii="Arial Narrow" w:eastAsia="Times New Roman" w:hAnsi="Arial Narrow"/>
                <w:b/>
                <w:bCs/>
                <w:color w:val="000000"/>
              </w:rPr>
            </w:pPr>
            <w:r w:rsidRPr="00AB45BD">
              <w:rPr>
                <w:rFonts w:ascii="Arial Narrow" w:eastAsia="Times New Roman" w:hAnsi="Arial Narrow"/>
                <w:b/>
                <w:color w:val="000000"/>
              </w:rPr>
              <w:t>PRODUCTOS</w:t>
            </w:r>
          </w:p>
        </w:tc>
        <w:tc>
          <w:tcPr>
            <w:tcW w:w="658" w:type="pct"/>
            <w:vAlign w:val="center"/>
          </w:tcPr>
          <w:p w:rsidR="00C828F1" w:rsidRPr="00C828F1" w:rsidRDefault="00922C8C" w:rsidP="00007CFD">
            <w:pPr>
              <w:jc w:val="center"/>
              <w:rPr>
                <w:rFonts w:ascii="Arial Narrow" w:hAnsi="Arial Narrow"/>
                <w:b/>
                <w:bCs/>
                <w:color w:val="000000"/>
              </w:rPr>
            </w:pPr>
            <w:r>
              <w:rPr>
                <w:rFonts w:ascii="Arial Narrow" w:hAnsi="Arial Narrow"/>
                <w:b/>
                <w:bCs/>
                <w:color w:val="000000"/>
              </w:rPr>
              <w:t>77,000</w:t>
            </w:r>
            <w:r w:rsidR="00C828F1" w:rsidRPr="00C828F1">
              <w:rPr>
                <w:rFonts w:ascii="Arial Narrow" w:hAnsi="Arial Narrow"/>
                <w:b/>
                <w:bCs/>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7"/>
              </w:numPr>
              <w:spacing w:after="0" w:line="240" w:lineRule="auto"/>
              <w:jc w:val="both"/>
              <w:rPr>
                <w:rFonts w:ascii="Arial Narrow" w:eastAsia="Times New Roman" w:hAnsi="Arial Narrow"/>
                <w:b/>
                <w:bCs/>
                <w:color w:val="000000"/>
              </w:rPr>
            </w:pPr>
            <w:r w:rsidRPr="00C828F1">
              <w:rPr>
                <w:rFonts w:ascii="Arial Narrow" w:eastAsia="Times New Roman" w:hAnsi="Arial Narrow"/>
                <w:b/>
                <w:bCs/>
                <w:color w:val="000000"/>
              </w:rPr>
              <w:t>PRODUCTOS DE TIPO CORRIENTE</w:t>
            </w:r>
          </w:p>
        </w:tc>
        <w:tc>
          <w:tcPr>
            <w:tcW w:w="658" w:type="pct"/>
            <w:vAlign w:val="center"/>
          </w:tcPr>
          <w:p w:rsidR="00C828F1" w:rsidRPr="00C828F1" w:rsidRDefault="002E73F6" w:rsidP="00007CFD">
            <w:pPr>
              <w:jc w:val="center"/>
              <w:rPr>
                <w:rFonts w:ascii="Arial Narrow" w:hAnsi="Arial Narrow"/>
                <w:b/>
                <w:bCs/>
                <w:color w:val="000000"/>
              </w:rPr>
            </w:pPr>
            <w:r>
              <w:rPr>
                <w:rFonts w:ascii="Arial Narrow" w:hAnsi="Arial Narrow"/>
                <w:b/>
                <w:bCs/>
                <w:color w:val="000000"/>
              </w:rPr>
              <w:t>47,000</w:t>
            </w:r>
            <w:r w:rsidR="00C828F1" w:rsidRPr="00C828F1">
              <w:rPr>
                <w:rFonts w:ascii="Arial Narrow" w:hAnsi="Arial Narrow"/>
                <w:b/>
                <w:bCs/>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8"/>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Arrendamiento de bienes muebles o inmuebles propiedad del Municipio:</w:t>
            </w:r>
          </w:p>
        </w:tc>
        <w:tc>
          <w:tcPr>
            <w:tcW w:w="658" w:type="pct"/>
            <w:vAlign w:val="center"/>
          </w:tcPr>
          <w:p w:rsidR="00C828F1" w:rsidRPr="00C828F1" w:rsidRDefault="002E73F6" w:rsidP="00007CFD">
            <w:pPr>
              <w:jc w:val="center"/>
              <w:rPr>
                <w:rFonts w:ascii="Arial Narrow" w:hAnsi="Arial Narrow"/>
                <w:color w:val="000000"/>
              </w:rPr>
            </w:pPr>
            <w:r>
              <w:rPr>
                <w:rFonts w:ascii="Arial Narrow" w:hAnsi="Arial Narrow"/>
                <w:color w:val="000000"/>
              </w:rPr>
              <w:t>47,000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9"/>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Uso de plazas y pisos en las calles, pasajes y lugares públicos.</w:t>
            </w:r>
          </w:p>
        </w:tc>
        <w:tc>
          <w:tcPr>
            <w:tcW w:w="658" w:type="pct"/>
            <w:vAlign w:val="center"/>
          </w:tcPr>
          <w:p w:rsidR="00C828F1" w:rsidRPr="00C828F1" w:rsidRDefault="00C975E4" w:rsidP="00007CFD">
            <w:pPr>
              <w:jc w:val="center"/>
              <w:rPr>
                <w:rFonts w:ascii="Arial Narrow" w:hAnsi="Arial Narrow"/>
                <w:color w:val="000000"/>
              </w:rPr>
            </w:pPr>
            <w:r>
              <w:rPr>
                <w:rFonts w:ascii="Arial Narrow" w:hAnsi="Arial Narrow"/>
                <w:color w:val="000000"/>
              </w:rPr>
              <w:t>47,000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9"/>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lastRenderedPageBreak/>
              <w:t>Locales situados en el interior y exterior de los mercados.</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9"/>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Estacionamiento en la vía pública.</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19"/>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Arrendamiento de terrenos, montes, pastos y demás bienes del Municipio.</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AB45BD" w:rsidRDefault="00C828F1" w:rsidP="00D22BB8">
            <w:pPr>
              <w:pStyle w:val="Prrafodelista"/>
              <w:numPr>
                <w:ilvl w:val="0"/>
                <w:numId w:val="18"/>
              </w:numPr>
              <w:spacing w:after="0" w:line="240" w:lineRule="auto"/>
              <w:jc w:val="both"/>
              <w:rPr>
                <w:rFonts w:ascii="Arial Narrow" w:eastAsia="Times New Roman" w:hAnsi="Arial Narrow"/>
                <w:color w:val="000000"/>
              </w:rPr>
            </w:pPr>
            <w:r w:rsidRPr="00AB45BD">
              <w:rPr>
                <w:rFonts w:ascii="Arial Narrow" w:eastAsia="Times New Roman" w:hAnsi="Arial Narrow"/>
                <w:color w:val="000000"/>
              </w:rPr>
              <w:t>Establecimientos y empresas del Municipio.</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AB45BD" w:rsidRDefault="00C828F1" w:rsidP="00D22BB8">
            <w:pPr>
              <w:pStyle w:val="Prrafodelista"/>
              <w:numPr>
                <w:ilvl w:val="0"/>
                <w:numId w:val="18"/>
              </w:numPr>
              <w:spacing w:after="0" w:line="240" w:lineRule="auto"/>
              <w:jc w:val="both"/>
              <w:rPr>
                <w:rFonts w:ascii="Arial Narrow" w:eastAsia="Times New Roman" w:hAnsi="Arial Narrow"/>
                <w:color w:val="000000"/>
              </w:rPr>
            </w:pPr>
            <w:r w:rsidRPr="00AB45BD">
              <w:rPr>
                <w:rFonts w:ascii="Arial Narrow" w:eastAsia="Times New Roman" w:hAnsi="Arial Narrow"/>
                <w:color w:val="000000"/>
              </w:rPr>
              <w:t>Expedición en copia simple o certificada, o reproducción de la información en dispositivos de almacenamiento, derivado del ejercicio del derecho de acceso a la información.</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AB45BD" w:rsidRDefault="00C828F1" w:rsidP="00D22BB8">
            <w:pPr>
              <w:pStyle w:val="Prrafodelista"/>
              <w:numPr>
                <w:ilvl w:val="0"/>
                <w:numId w:val="18"/>
              </w:numPr>
              <w:spacing w:after="0" w:line="240" w:lineRule="auto"/>
              <w:jc w:val="both"/>
              <w:rPr>
                <w:rFonts w:ascii="Arial Narrow" w:eastAsia="Times New Roman" w:hAnsi="Arial Narrow"/>
                <w:color w:val="000000"/>
              </w:rPr>
            </w:pPr>
            <w:r w:rsidRPr="00AB45BD">
              <w:rPr>
                <w:rFonts w:ascii="Arial Narrow" w:eastAsia="Times New Roman" w:hAnsi="Arial Narrow"/>
                <w:color w:val="000000"/>
                <w:lang w:val="es-ES"/>
              </w:rPr>
              <w:t>Asistencia Social</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AB45BD" w:rsidRDefault="00C828F1" w:rsidP="00D22BB8">
            <w:pPr>
              <w:pStyle w:val="Prrafodelista"/>
              <w:numPr>
                <w:ilvl w:val="0"/>
                <w:numId w:val="17"/>
              </w:numPr>
              <w:spacing w:after="0" w:line="240" w:lineRule="auto"/>
              <w:jc w:val="both"/>
              <w:rPr>
                <w:rFonts w:ascii="Arial Narrow" w:eastAsia="Times New Roman" w:hAnsi="Arial Narrow"/>
                <w:b/>
                <w:bCs/>
                <w:color w:val="000000"/>
              </w:rPr>
            </w:pPr>
            <w:r w:rsidRPr="00AB45BD">
              <w:rPr>
                <w:rFonts w:ascii="Arial Narrow" w:eastAsia="Times New Roman" w:hAnsi="Arial Narrow"/>
                <w:b/>
                <w:bCs/>
                <w:color w:val="000000"/>
              </w:rPr>
              <w:t>PRODUCTOS DE CAPITAL</w:t>
            </w:r>
          </w:p>
        </w:tc>
        <w:tc>
          <w:tcPr>
            <w:tcW w:w="658" w:type="pct"/>
            <w:vAlign w:val="center"/>
          </w:tcPr>
          <w:p w:rsidR="00C828F1" w:rsidRPr="00C828F1" w:rsidRDefault="002E73F6" w:rsidP="00007CFD">
            <w:pPr>
              <w:jc w:val="center"/>
              <w:rPr>
                <w:rFonts w:ascii="Arial Narrow" w:hAnsi="Arial Narrow"/>
                <w:b/>
                <w:bCs/>
                <w:color w:val="000000"/>
              </w:rPr>
            </w:pPr>
            <w:r>
              <w:rPr>
                <w:rFonts w:ascii="Arial Narrow" w:hAnsi="Arial Narrow"/>
                <w:b/>
                <w:bCs/>
                <w:color w:val="000000"/>
              </w:rPr>
              <w:t>30,000</w:t>
            </w:r>
            <w:r w:rsidR="00C828F1" w:rsidRPr="00C828F1">
              <w:rPr>
                <w:rFonts w:ascii="Arial Narrow" w:hAnsi="Arial Narrow"/>
                <w:b/>
                <w:bCs/>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20"/>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Explotación o enajenación de cualquier naturaleza de los bienes propiedad del Municipio</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20"/>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Venta de bienes muebles e inmuebles propiedad del Municipio</w:t>
            </w:r>
          </w:p>
        </w:tc>
        <w:tc>
          <w:tcPr>
            <w:tcW w:w="658" w:type="pct"/>
            <w:vAlign w:val="center"/>
          </w:tcPr>
          <w:p w:rsidR="00C828F1" w:rsidRPr="00C828F1" w:rsidRDefault="002E73F6" w:rsidP="00007CFD">
            <w:pPr>
              <w:jc w:val="center"/>
              <w:rPr>
                <w:rFonts w:ascii="Arial Narrow" w:hAnsi="Arial Narrow"/>
                <w:color w:val="000000"/>
              </w:rPr>
            </w:pPr>
            <w:r>
              <w:rPr>
                <w:rFonts w:ascii="Arial Narrow" w:hAnsi="Arial Narrow"/>
                <w:color w:val="000000"/>
              </w:rPr>
              <w:t>30,000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20"/>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Los capitales y valores del Municipio y sus rendimientos</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20"/>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Los bienes de beneficencia</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AB45BD" w:rsidRDefault="00C828F1" w:rsidP="00D22BB8">
            <w:pPr>
              <w:pStyle w:val="Prrafodelista"/>
              <w:numPr>
                <w:ilvl w:val="0"/>
                <w:numId w:val="17"/>
              </w:numPr>
              <w:spacing w:after="0" w:line="240" w:lineRule="auto"/>
              <w:jc w:val="both"/>
              <w:rPr>
                <w:rFonts w:ascii="Arial Narrow" w:eastAsia="Times New Roman" w:hAnsi="Arial Narrow"/>
                <w:b/>
                <w:bCs/>
                <w:color w:val="000000"/>
              </w:rPr>
            </w:pPr>
            <w:r w:rsidRPr="00AB45BD">
              <w:rPr>
                <w:rFonts w:ascii="Arial Narrow" w:eastAsia="Times New Roman" w:hAnsi="Arial Narrow"/>
                <w:b/>
                <w:bCs/>
                <w:color w:val="000000"/>
              </w:rPr>
              <w:t>ACCESORIOS DE LOS PRODUCTOS</w:t>
            </w:r>
          </w:p>
        </w:tc>
        <w:tc>
          <w:tcPr>
            <w:tcW w:w="658" w:type="pct"/>
            <w:vAlign w:val="center"/>
          </w:tcPr>
          <w:p w:rsidR="00C828F1" w:rsidRPr="00C828F1" w:rsidRDefault="00C828F1" w:rsidP="00007CFD">
            <w:pPr>
              <w:jc w:val="center"/>
              <w:rPr>
                <w:rFonts w:ascii="Arial Narrow" w:hAnsi="Arial Narrow"/>
                <w:b/>
                <w:bCs/>
                <w:color w:val="000000"/>
              </w:rPr>
            </w:pPr>
            <w:r w:rsidRPr="00C828F1">
              <w:rPr>
                <w:rFonts w:ascii="Arial Narrow" w:hAnsi="Arial Narrow"/>
                <w:b/>
                <w:bCs/>
                <w:color w:val="000000"/>
              </w:rPr>
              <w:t>0.00</w:t>
            </w:r>
          </w:p>
        </w:tc>
      </w:tr>
      <w:tr w:rsidR="00C828F1" w:rsidRPr="00C828F1" w:rsidTr="0019534C">
        <w:trPr>
          <w:trHeight w:val="567"/>
        </w:trPr>
        <w:tc>
          <w:tcPr>
            <w:tcW w:w="4342" w:type="pct"/>
            <w:shd w:val="clear" w:color="auto" w:fill="auto"/>
            <w:noWrap/>
            <w:vAlign w:val="center"/>
            <w:hideMark/>
          </w:tcPr>
          <w:p w:rsidR="00C828F1" w:rsidRPr="00AB45BD" w:rsidRDefault="00C828F1" w:rsidP="00D22BB8">
            <w:pPr>
              <w:pStyle w:val="Prrafodelista"/>
              <w:numPr>
                <w:ilvl w:val="0"/>
                <w:numId w:val="7"/>
              </w:numPr>
              <w:spacing w:after="0" w:line="240" w:lineRule="auto"/>
              <w:jc w:val="both"/>
              <w:rPr>
                <w:rFonts w:ascii="Arial Narrow" w:eastAsia="Times New Roman" w:hAnsi="Arial Narrow"/>
                <w:b/>
                <w:bCs/>
                <w:color w:val="000000"/>
              </w:rPr>
            </w:pPr>
            <w:r w:rsidRPr="00AB45BD">
              <w:rPr>
                <w:rFonts w:ascii="Arial Narrow" w:eastAsia="Times New Roman" w:hAnsi="Arial Narrow"/>
                <w:b/>
                <w:color w:val="000000"/>
              </w:rPr>
              <w:t>APROVECHAMIENTOS</w:t>
            </w:r>
          </w:p>
        </w:tc>
        <w:tc>
          <w:tcPr>
            <w:tcW w:w="658" w:type="pct"/>
            <w:vAlign w:val="center"/>
          </w:tcPr>
          <w:p w:rsidR="00C828F1" w:rsidRPr="00C828F1" w:rsidRDefault="00F41139" w:rsidP="00007CFD">
            <w:pPr>
              <w:jc w:val="center"/>
              <w:rPr>
                <w:rFonts w:ascii="Arial Narrow" w:hAnsi="Arial Narrow"/>
                <w:b/>
                <w:bCs/>
                <w:color w:val="000000"/>
              </w:rPr>
            </w:pPr>
            <w:r>
              <w:rPr>
                <w:rFonts w:ascii="Arial Narrow" w:hAnsi="Arial Narrow"/>
                <w:b/>
                <w:bCs/>
                <w:color w:val="000000"/>
              </w:rPr>
              <w:t>4,120,106</w:t>
            </w:r>
            <w:r w:rsidR="00C828F1" w:rsidRPr="00C828F1">
              <w:rPr>
                <w:rFonts w:ascii="Arial Narrow" w:hAnsi="Arial Narrow"/>
                <w:b/>
                <w:bCs/>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21"/>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Intereses moratorios</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21"/>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Recargos</w:t>
            </w:r>
          </w:p>
        </w:tc>
        <w:tc>
          <w:tcPr>
            <w:tcW w:w="658" w:type="pct"/>
            <w:vAlign w:val="center"/>
          </w:tcPr>
          <w:p w:rsidR="00C828F1" w:rsidRPr="00C828F1" w:rsidRDefault="00F41139" w:rsidP="00007CFD">
            <w:pPr>
              <w:jc w:val="center"/>
              <w:rPr>
                <w:rFonts w:ascii="Arial Narrow" w:hAnsi="Arial Narrow"/>
                <w:color w:val="000000"/>
              </w:rPr>
            </w:pPr>
            <w:r w:rsidRPr="00F41139">
              <w:rPr>
                <w:rFonts w:ascii="Arial Narrow" w:hAnsi="Arial Narrow"/>
                <w:color w:val="000000"/>
              </w:rPr>
              <w:t>1,261,032</w:t>
            </w:r>
            <w:r w:rsidR="00C828F1" w:rsidRPr="00F41139">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21"/>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Multas impuestas a los infractores de los reglamentos administrativos por bando de policía</w:t>
            </w:r>
          </w:p>
        </w:tc>
        <w:tc>
          <w:tcPr>
            <w:tcW w:w="658" w:type="pct"/>
            <w:vAlign w:val="center"/>
          </w:tcPr>
          <w:p w:rsidR="00C828F1" w:rsidRPr="00C828F1" w:rsidRDefault="00B04212" w:rsidP="00007CFD">
            <w:pPr>
              <w:jc w:val="center"/>
              <w:rPr>
                <w:rFonts w:ascii="Arial Narrow" w:hAnsi="Arial Narrow"/>
                <w:color w:val="000000"/>
              </w:rPr>
            </w:pPr>
            <w:r>
              <w:rPr>
                <w:rFonts w:ascii="Arial Narrow" w:hAnsi="Arial Narrow"/>
                <w:color w:val="000000"/>
              </w:rPr>
              <w:t>126</w:t>
            </w:r>
            <w:r w:rsidR="002E73F6">
              <w:rPr>
                <w:rFonts w:ascii="Arial Narrow" w:hAnsi="Arial Narrow"/>
                <w:color w:val="000000"/>
              </w:rPr>
              <w:t>,000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21"/>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Multas federales no fiscales</w:t>
            </w:r>
          </w:p>
        </w:tc>
        <w:tc>
          <w:tcPr>
            <w:tcW w:w="658" w:type="pct"/>
            <w:vAlign w:val="center"/>
          </w:tcPr>
          <w:p w:rsidR="00C828F1" w:rsidRPr="00C828F1" w:rsidRDefault="002E73F6" w:rsidP="00007CFD">
            <w:pPr>
              <w:jc w:val="center"/>
              <w:rPr>
                <w:rFonts w:ascii="Arial Narrow" w:hAnsi="Arial Narrow"/>
                <w:color w:val="000000"/>
              </w:rPr>
            </w:pPr>
            <w:r>
              <w:rPr>
                <w:rFonts w:ascii="Arial Narrow" w:hAnsi="Arial Narrow"/>
                <w:color w:val="000000"/>
              </w:rPr>
              <w:t>12,000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D22BB8">
            <w:pPr>
              <w:pStyle w:val="Prrafodelista"/>
              <w:numPr>
                <w:ilvl w:val="0"/>
                <w:numId w:val="21"/>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Tesoros ocultos</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6D24C8">
            <w:pPr>
              <w:pStyle w:val="Prrafodelista"/>
              <w:numPr>
                <w:ilvl w:val="0"/>
                <w:numId w:val="21"/>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Bienes y herencias vacantes</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6D24C8">
            <w:pPr>
              <w:pStyle w:val="Prrafodelista"/>
              <w:numPr>
                <w:ilvl w:val="0"/>
                <w:numId w:val="21"/>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Donaciones hechas a favor del Municipio</w:t>
            </w:r>
          </w:p>
        </w:tc>
        <w:tc>
          <w:tcPr>
            <w:tcW w:w="658" w:type="pct"/>
            <w:vAlign w:val="center"/>
          </w:tcPr>
          <w:p w:rsidR="00C828F1" w:rsidRPr="00C828F1" w:rsidRDefault="00B04212" w:rsidP="00007CFD">
            <w:pPr>
              <w:jc w:val="center"/>
              <w:rPr>
                <w:rFonts w:ascii="Arial Narrow" w:hAnsi="Arial Narrow"/>
                <w:color w:val="000000"/>
              </w:rPr>
            </w:pPr>
            <w:r>
              <w:rPr>
                <w:rFonts w:ascii="Arial Narrow" w:hAnsi="Arial Narrow"/>
                <w:color w:val="000000"/>
              </w:rPr>
              <w:t>524</w:t>
            </w:r>
            <w:r w:rsidR="002E73F6">
              <w:rPr>
                <w:rFonts w:ascii="Arial Narrow" w:hAnsi="Arial Narrow"/>
                <w:color w:val="000000"/>
              </w:rPr>
              <w:t>,000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6D24C8">
            <w:pPr>
              <w:pStyle w:val="Prrafodelista"/>
              <w:numPr>
                <w:ilvl w:val="0"/>
                <w:numId w:val="21"/>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Cauciones y fianzas, cuya pérdida se declare por resolución firme a favor del Municipio</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6D24C8">
            <w:pPr>
              <w:pStyle w:val="Prrafodelista"/>
              <w:numPr>
                <w:ilvl w:val="0"/>
                <w:numId w:val="21"/>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Reintegros, incluidos los derivados de responsabilidad oficial</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6D24C8">
            <w:pPr>
              <w:pStyle w:val="Prrafodelista"/>
              <w:numPr>
                <w:ilvl w:val="0"/>
                <w:numId w:val="21"/>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Intereses</w:t>
            </w:r>
          </w:p>
        </w:tc>
        <w:tc>
          <w:tcPr>
            <w:tcW w:w="658" w:type="pct"/>
            <w:vAlign w:val="center"/>
          </w:tcPr>
          <w:p w:rsidR="00C828F1" w:rsidRPr="00C828F1" w:rsidRDefault="00C828F1" w:rsidP="00007CFD">
            <w:pPr>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6D24C8">
            <w:pPr>
              <w:pStyle w:val="Prrafodelista"/>
              <w:numPr>
                <w:ilvl w:val="0"/>
                <w:numId w:val="21"/>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lastRenderedPageBreak/>
              <w:t>Indemnización por daños a bienes municipales</w:t>
            </w:r>
          </w:p>
        </w:tc>
        <w:tc>
          <w:tcPr>
            <w:tcW w:w="658" w:type="pct"/>
            <w:vAlign w:val="center"/>
          </w:tcPr>
          <w:p w:rsidR="00C828F1" w:rsidRPr="00C828F1" w:rsidRDefault="002E73F6" w:rsidP="00007CFD">
            <w:pPr>
              <w:jc w:val="center"/>
              <w:rPr>
                <w:rFonts w:ascii="Arial Narrow" w:hAnsi="Arial Narrow"/>
                <w:color w:val="000000"/>
              </w:rPr>
            </w:pPr>
            <w:r>
              <w:rPr>
                <w:rFonts w:ascii="Arial Narrow" w:hAnsi="Arial Narrow"/>
                <w:color w:val="000000"/>
              </w:rPr>
              <w:t>15,000</w:t>
            </w:r>
            <w:r w:rsidR="00C828F1" w:rsidRPr="00C828F1">
              <w:rPr>
                <w:rFonts w:ascii="Arial Narrow" w:hAnsi="Arial Narrow"/>
                <w:color w:val="000000"/>
              </w:rPr>
              <w:t>.00</w:t>
            </w:r>
          </w:p>
        </w:tc>
      </w:tr>
      <w:tr w:rsidR="00C828F1" w:rsidRPr="002E73F6" w:rsidTr="0019534C">
        <w:trPr>
          <w:trHeight w:val="567"/>
        </w:trPr>
        <w:tc>
          <w:tcPr>
            <w:tcW w:w="4342" w:type="pct"/>
            <w:shd w:val="clear" w:color="auto" w:fill="auto"/>
            <w:vAlign w:val="center"/>
            <w:hideMark/>
          </w:tcPr>
          <w:p w:rsidR="00C828F1" w:rsidRPr="00C828F1" w:rsidRDefault="00C828F1" w:rsidP="006D24C8">
            <w:pPr>
              <w:pStyle w:val="Prrafodelista"/>
              <w:numPr>
                <w:ilvl w:val="0"/>
                <w:numId w:val="21"/>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Rezagos</w:t>
            </w:r>
          </w:p>
        </w:tc>
        <w:tc>
          <w:tcPr>
            <w:tcW w:w="658" w:type="pct"/>
            <w:vAlign w:val="center"/>
          </w:tcPr>
          <w:p w:rsidR="00C828F1" w:rsidRPr="002E73F6" w:rsidRDefault="00F41139" w:rsidP="00007CFD">
            <w:pPr>
              <w:jc w:val="center"/>
              <w:rPr>
                <w:rFonts w:ascii="Arial Narrow" w:hAnsi="Arial Narrow"/>
                <w:color w:val="000000"/>
                <w:highlight w:val="yellow"/>
              </w:rPr>
            </w:pPr>
            <w:r w:rsidRPr="00F41139">
              <w:rPr>
                <w:rFonts w:ascii="Arial Narrow" w:hAnsi="Arial Narrow"/>
                <w:color w:val="000000"/>
              </w:rPr>
              <w:t>2,182,074</w:t>
            </w:r>
            <w:r w:rsidR="00C828F1" w:rsidRPr="00F41139">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AB45BD" w:rsidRDefault="00C828F1" w:rsidP="006D24C8">
            <w:pPr>
              <w:pStyle w:val="Prrafodelista"/>
              <w:numPr>
                <w:ilvl w:val="0"/>
                <w:numId w:val="7"/>
              </w:numPr>
              <w:spacing w:after="0" w:line="240" w:lineRule="auto"/>
              <w:jc w:val="both"/>
              <w:rPr>
                <w:rFonts w:ascii="Arial Narrow" w:eastAsia="Times New Roman" w:hAnsi="Arial Narrow"/>
                <w:b/>
                <w:bCs/>
                <w:color w:val="000000"/>
              </w:rPr>
            </w:pPr>
            <w:r w:rsidRPr="00AB45BD">
              <w:rPr>
                <w:rFonts w:ascii="Arial Narrow" w:eastAsia="Times New Roman" w:hAnsi="Arial Narrow"/>
                <w:b/>
                <w:color w:val="000000"/>
              </w:rPr>
              <w:t>PARTICIPACIONES</w:t>
            </w:r>
            <w:r w:rsidRPr="00AB45BD">
              <w:rPr>
                <w:rFonts w:ascii="Arial Narrow" w:eastAsia="Times New Roman" w:hAnsi="Arial Narrow"/>
                <w:b/>
                <w:bCs/>
                <w:color w:val="000000"/>
                <w:lang w:val="es-ES"/>
              </w:rPr>
              <w:t xml:space="preserve"> Y APORTACIONES</w:t>
            </w:r>
            <w:r w:rsidRPr="00AB45BD">
              <w:rPr>
                <w:rFonts w:ascii="Arial Narrow" w:eastAsia="Times New Roman" w:hAnsi="Arial Narrow"/>
                <w:b/>
                <w:bCs/>
                <w:strike/>
                <w:color w:val="FF0000"/>
                <w:lang w:val="es-ES"/>
              </w:rPr>
              <w:t xml:space="preserve"> </w:t>
            </w:r>
          </w:p>
        </w:tc>
        <w:tc>
          <w:tcPr>
            <w:tcW w:w="658" w:type="pct"/>
            <w:vAlign w:val="center"/>
          </w:tcPr>
          <w:p w:rsidR="00C828F1" w:rsidRPr="00C828F1" w:rsidRDefault="00A902A3" w:rsidP="00007CFD">
            <w:pPr>
              <w:jc w:val="center"/>
              <w:rPr>
                <w:rFonts w:ascii="Arial Narrow" w:hAnsi="Arial Narrow"/>
                <w:b/>
                <w:bCs/>
                <w:color w:val="000000"/>
              </w:rPr>
            </w:pPr>
            <w:r>
              <w:rPr>
                <w:rFonts w:ascii="Arial Narrow" w:hAnsi="Arial Narrow"/>
                <w:b/>
                <w:bCs/>
                <w:color w:val="000000"/>
              </w:rPr>
              <w:t>4</w:t>
            </w:r>
            <w:r w:rsidR="00BF326F">
              <w:rPr>
                <w:rFonts w:ascii="Arial Narrow" w:hAnsi="Arial Narrow"/>
                <w:b/>
                <w:bCs/>
                <w:color w:val="000000"/>
              </w:rPr>
              <w:t>8,679</w:t>
            </w:r>
            <w:r w:rsidR="00187B82">
              <w:rPr>
                <w:rFonts w:ascii="Arial Narrow" w:hAnsi="Arial Narrow"/>
                <w:b/>
                <w:bCs/>
                <w:color w:val="000000"/>
              </w:rPr>
              <w:t>,</w:t>
            </w:r>
            <w:r w:rsidR="00BF326F">
              <w:rPr>
                <w:rFonts w:ascii="Arial Narrow" w:hAnsi="Arial Narrow"/>
                <w:b/>
                <w:bCs/>
                <w:color w:val="000000"/>
              </w:rPr>
              <w:t>076</w:t>
            </w:r>
            <w:r w:rsidR="00C828F1" w:rsidRPr="00C828F1">
              <w:rPr>
                <w:rFonts w:ascii="Arial Narrow" w:hAnsi="Arial Narrow"/>
                <w:b/>
                <w:bCs/>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6D24C8">
            <w:pPr>
              <w:pStyle w:val="Prrafodelista"/>
              <w:numPr>
                <w:ilvl w:val="0"/>
                <w:numId w:val="22"/>
              </w:numPr>
              <w:spacing w:after="0" w:line="240" w:lineRule="auto"/>
              <w:jc w:val="both"/>
              <w:rPr>
                <w:rFonts w:ascii="Arial Narrow" w:eastAsia="Times New Roman" w:hAnsi="Arial Narrow"/>
                <w:b/>
                <w:bCs/>
                <w:color w:val="000000"/>
              </w:rPr>
            </w:pPr>
            <w:r w:rsidRPr="00C828F1">
              <w:rPr>
                <w:rFonts w:ascii="Arial Narrow" w:eastAsia="Times New Roman" w:hAnsi="Arial Narrow"/>
                <w:b/>
                <w:bCs/>
                <w:color w:val="000000"/>
              </w:rPr>
              <w:t>PARTICIPACIONES</w:t>
            </w:r>
          </w:p>
        </w:tc>
        <w:tc>
          <w:tcPr>
            <w:tcW w:w="658" w:type="pct"/>
            <w:vAlign w:val="center"/>
          </w:tcPr>
          <w:p w:rsidR="00C828F1" w:rsidRPr="00C828F1" w:rsidRDefault="00BF326F" w:rsidP="00007CFD">
            <w:pPr>
              <w:jc w:val="center"/>
              <w:rPr>
                <w:rFonts w:ascii="Arial Narrow" w:hAnsi="Arial Narrow"/>
                <w:b/>
                <w:bCs/>
                <w:color w:val="000000"/>
              </w:rPr>
            </w:pPr>
            <w:r>
              <w:rPr>
                <w:rFonts w:ascii="Arial Narrow" w:hAnsi="Arial Narrow"/>
                <w:b/>
                <w:bCs/>
                <w:color w:val="000000"/>
              </w:rPr>
              <w:t>31,364,525</w:t>
            </w:r>
            <w:r w:rsidR="00C828F1" w:rsidRPr="00C828F1">
              <w:rPr>
                <w:rFonts w:ascii="Arial Narrow" w:hAnsi="Arial Narrow"/>
                <w:b/>
                <w:bCs/>
                <w:color w:val="000000"/>
              </w:rPr>
              <w:t>.00</w:t>
            </w:r>
          </w:p>
        </w:tc>
      </w:tr>
      <w:tr w:rsidR="00C828F1" w:rsidRPr="00C828F1" w:rsidTr="0019534C">
        <w:trPr>
          <w:trHeight w:val="567"/>
        </w:trPr>
        <w:tc>
          <w:tcPr>
            <w:tcW w:w="4342" w:type="pct"/>
            <w:shd w:val="clear" w:color="auto" w:fill="auto"/>
            <w:vAlign w:val="center"/>
            <w:hideMark/>
          </w:tcPr>
          <w:p w:rsidR="00C828F1" w:rsidRPr="00AB45BD" w:rsidRDefault="00C828F1" w:rsidP="006D24C8">
            <w:pPr>
              <w:pStyle w:val="Prrafodelista"/>
              <w:numPr>
                <w:ilvl w:val="0"/>
                <w:numId w:val="22"/>
              </w:numPr>
              <w:spacing w:after="0" w:line="240" w:lineRule="auto"/>
              <w:jc w:val="both"/>
              <w:rPr>
                <w:rFonts w:ascii="Arial Narrow" w:eastAsia="Times New Roman" w:hAnsi="Arial Narrow"/>
                <w:b/>
                <w:bCs/>
                <w:color w:val="000000"/>
              </w:rPr>
            </w:pPr>
            <w:r w:rsidRPr="00AB45BD">
              <w:rPr>
                <w:rFonts w:ascii="Arial Narrow" w:eastAsia="Times New Roman" w:hAnsi="Arial Narrow"/>
                <w:b/>
                <w:bCs/>
                <w:color w:val="000000"/>
              </w:rPr>
              <w:t>APORTACIONES</w:t>
            </w:r>
          </w:p>
        </w:tc>
        <w:tc>
          <w:tcPr>
            <w:tcW w:w="658" w:type="pct"/>
            <w:vAlign w:val="center"/>
          </w:tcPr>
          <w:p w:rsidR="00C828F1" w:rsidRPr="00C828F1" w:rsidRDefault="00A902A3" w:rsidP="00007CFD">
            <w:pPr>
              <w:jc w:val="center"/>
              <w:rPr>
                <w:rFonts w:ascii="Arial Narrow" w:hAnsi="Arial Narrow"/>
                <w:b/>
                <w:bCs/>
                <w:color w:val="000000"/>
              </w:rPr>
            </w:pPr>
            <w:r>
              <w:rPr>
                <w:rFonts w:ascii="Arial Narrow" w:hAnsi="Arial Narrow"/>
                <w:b/>
                <w:bCs/>
                <w:color w:val="000000"/>
              </w:rPr>
              <w:t>17,314,551</w:t>
            </w:r>
            <w:r w:rsidR="00C828F1" w:rsidRPr="00C828F1">
              <w:rPr>
                <w:rFonts w:ascii="Arial Narrow" w:hAnsi="Arial Narrow"/>
                <w:b/>
                <w:bCs/>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6D24C8">
            <w:pPr>
              <w:pStyle w:val="Prrafodelista"/>
              <w:numPr>
                <w:ilvl w:val="0"/>
                <w:numId w:val="24"/>
              </w:numPr>
              <w:spacing w:after="0" w:line="240" w:lineRule="auto"/>
              <w:jc w:val="both"/>
              <w:rPr>
                <w:rFonts w:ascii="Arial Narrow" w:eastAsia="Times New Roman" w:hAnsi="Arial Narrow"/>
                <w:b/>
                <w:bCs/>
                <w:color w:val="000000"/>
              </w:rPr>
            </w:pPr>
            <w:r w:rsidRPr="00C828F1">
              <w:rPr>
                <w:rFonts w:ascii="Arial Narrow" w:eastAsia="Times New Roman" w:hAnsi="Arial Narrow"/>
                <w:b/>
                <w:bCs/>
                <w:color w:val="000000"/>
              </w:rPr>
              <w:t>Aportaciones</w:t>
            </w:r>
          </w:p>
        </w:tc>
        <w:tc>
          <w:tcPr>
            <w:tcW w:w="658" w:type="pct"/>
            <w:vAlign w:val="center"/>
          </w:tcPr>
          <w:p w:rsidR="00C828F1" w:rsidRPr="00C828F1" w:rsidRDefault="00A902A3" w:rsidP="00007CFD">
            <w:pPr>
              <w:jc w:val="center"/>
              <w:rPr>
                <w:rFonts w:ascii="Arial Narrow" w:hAnsi="Arial Narrow"/>
                <w:b/>
                <w:bCs/>
                <w:color w:val="000000"/>
              </w:rPr>
            </w:pPr>
            <w:r>
              <w:rPr>
                <w:rFonts w:ascii="Arial Narrow" w:hAnsi="Arial Narrow"/>
                <w:b/>
                <w:bCs/>
                <w:color w:val="000000"/>
              </w:rPr>
              <w:t>17,314,551</w:t>
            </w:r>
            <w:r w:rsidR="00C828F1" w:rsidRPr="00C828F1">
              <w:rPr>
                <w:rFonts w:ascii="Arial Narrow" w:hAnsi="Arial Narrow"/>
                <w:b/>
                <w:bCs/>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6D24C8">
            <w:pPr>
              <w:pStyle w:val="Prrafodelista"/>
              <w:numPr>
                <w:ilvl w:val="0"/>
                <w:numId w:val="23"/>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Fondo de Aportaciones para la Infraestructura Social Municipal. FISM</w:t>
            </w:r>
          </w:p>
        </w:tc>
        <w:tc>
          <w:tcPr>
            <w:tcW w:w="658" w:type="pct"/>
            <w:vAlign w:val="center"/>
          </w:tcPr>
          <w:p w:rsidR="00C828F1" w:rsidRPr="00C828F1" w:rsidRDefault="00FC7E5E" w:rsidP="00FC7E5E">
            <w:pPr>
              <w:rPr>
                <w:rFonts w:ascii="Arial Narrow" w:hAnsi="Arial Narrow"/>
                <w:color w:val="000000"/>
              </w:rPr>
            </w:pPr>
            <w:r>
              <w:rPr>
                <w:rFonts w:ascii="Arial Narrow" w:hAnsi="Arial Narrow"/>
                <w:color w:val="000000"/>
              </w:rPr>
              <w:t xml:space="preserve"> </w:t>
            </w:r>
            <w:r w:rsidR="00A902A3">
              <w:rPr>
                <w:rFonts w:ascii="Arial Narrow" w:hAnsi="Arial Narrow"/>
                <w:color w:val="000000"/>
              </w:rPr>
              <w:t>6,097,550</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6D24C8">
            <w:pPr>
              <w:pStyle w:val="Prrafodelista"/>
              <w:numPr>
                <w:ilvl w:val="0"/>
                <w:numId w:val="23"/>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Fondo de Aportaciones para el Fortalecimiento de los Municipios. FORTAMUN</w:t>
            </w:r>
          </w:p>
        </w:tc>
        <w:tc>
          <w:tcPr>
            <w:tcW w:w="658" w:type="pct"/>
            <w:vAlign w:val="center"/>
          </w:tcPr>
          <w:p w:rsidR="00C828F1" w:rsidRPr="00C828F1" w:rsidRDefault="00A902A3" w:rsidP="00007CFD">
            <w:pPr>
              <w:jc w:val="center"/>
              <w:rPr>
                <w:rFonts w:ascii="Arial Narrow" w:hAnsi="Arial Narrow"/>
                <w:color w:val="000000"/>
              </w:rPr>
            </w:pPr>
            <w:r>
              <w:rPr>
                <w:rFonts w:ascii="Arial Narrow" w:hAnsi="Arial Narrow"/>
                <w:color w:val="000000"/>
              </w:rPr>
              <w:t>11,217,001</w:t>
            </w:r>
            <w:r w:rsidR="00C828F1" w:rsidRPr="00C828F1">
              <w:rPr>
                <w:rFonts w:ascii="Arial Narrow" w:hAnsi="Arial Narrow"/>
                <w:color w:val="000000"/>
              </w:rPr>
              <w:t>.00</w:t>
            </w:r>
          </w:p>
        </w:tc>
      </w:tr>
      <w:tr w:rsidR="00C828F1" w:rsidRPr="00C828F1" w:rsidTr="0019534C">
        <w:trPr>
          <w:trHeight w:val="567"/>
        </w:trPr>
        <w:tc>
          <w:tcPr>
            <w:tcW w:w="4342" w:type="pct"/>
            <w:shd w:val="clear" w:color="auto" w:fill="auto"/>
            <w:vAlign w:val="center"/>
            <w:hideMark/>
          </w:tcPr>
          <w:p w:rsidR="00C828F1" w:rsidRPr="00AB45BD" w:rsidRDefault="00C828F1" w:rsidP="006D24C8">
            <w:pPr>
              <w:pStyle w:val="Prrafodelista"/>
              <w:numPr>
                <w:ilvl w:val="0"/>
                <w:numId w:val="7"/>
              </w:numPr>
              <w:spacing w:after="0" w:line="240" w:lineRule="auto"/>
              <w:jc w:val="both"/>
              <w:rPr>
                <w:rFonts w:ascii="Arial Narrow" w:eastAsia="Times New Roman" w:hAnsi="Arial Narrow"/>
                <w:b/>
                <w:bCs/>
                <w:color w:val="000000"/>
              </w:rPr>
            </w:pPr>
            <w:r w:rsidRPr="00AB45BD">
              <w:rPr>
                <w:rFonts w:ascii="Arial Narrow" w:eastAsia="Times New Roman" w:hAnsi="Arial Narrow"/>
                <w:b/>
                <w:color w:val="000000"/>
              </w:rPr>
              <w:t>INGRESOS</w:t>
            </w:r>
            <w:r w:rsidRPr="00AB45BD">
              <w:rPr>
                <w:rFonts w:ascii="Arial Narrow" w:eastAsia="Times New Roman" w:hAnsi="Arial Narrow"/>
                <w:b/>
                <w:bCs/>
                <w:color w:val="000000"/>
              </w:rPr>
              <w:t xml:space="preserve"> EXTRAORDINARIOS</w:t>
            </w:r>
          </w:p>
        </w:tc>
        <w:tc>
          <w:tcPr>
            <w:tcW w:w="658" w:type="pct"/>
            <w:vAlign w:val="center"/>
          </w:tcPr>
          <w:p w:rsidR="00C828F1" w:rsidRPr="00C828F1" w:rsidRDefault="00BF326F" w:rsidP="00007CFD">
            <w:pPr>
              <w:jc w:val="center"/>
              <w:rPr>
                <w:rFonts w:ascii="Arial Narrow" w:hAnsi="Arial Narrow"/>
                <w:b/>
                <w:bCs/>
                <w:color w:val="000000"/>
              </w:rPr>
            </w:pPr>
            <w:r>
              <w:rPr>
                <w:rFonts w:ascii="Arial Narrow" w:hAnsi="Arial Narrow"/>
                <w:b/>
                <w:bCs/>
                <w:color w:val="000000"/>
              </w:rPr>
              <w:t>17,140,980</w:t>
            </w:r>
            <w:r w:rsidR="00C828F1" w:rsidRPr="00C828F1">
              <w:rPr>
                <w:rFonts w:ascii="Arial Narrow" w:hAnsi="Arial Narrow"/>
                <w:b/>
                <w:bCs/>
                <w:color w:val="000000"/>
              </w:rPr>
              <w:t>.00</w:t>
            </w:r>
          </w:p>
        </w:tc>
      </w:tr>
      <w:tr w:rsidR="00C828F1" w:rsidRPr="00C828F1" w:rsidTr="0019534C">
        <w:trPr>
          <w:trHeight w:val="567"/>
        </w:trPr>
        <w:tc>
          <w:tcPr>
            <w:tcW w:w="4342" w:type="pct"/>
            <w:shd w:val="clear" w:color="auto" w:fill="auto"/>
            <w:vAlign w:val="center"/>
            <w:hideMark/>
          </w:tcPr>
          <w:p w:rsidR="00C828F1" w:rsidRPr="00C828F1" w:rsidRDefault="00C828F1" w:rsidP="006D24C8">
            <w:pPr>
              <w:pStyle w:val="Prrafodelista"/>
              <w:numPr>
                <w:ilvl w:val="0"/>
                <w:numId w:val="25"/>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 xml:space="preserve">Los destinados por el Congreso del Estado para el pago de obras o servicios de urgente atención </w:t>
            </w:r>
          </w:p>
        </w:tc>
        <w:tc>
          <w:tcPr>
            <w:tcW w:w="658" w:type="pct"/>
            <w:vAlign w:val="center"/>
          </w:tcPr>
          <w:p w:rsidR="00C828F1" w:rsidRPr="00C828F1" w:rsidRDefault="00C828F1" w:rsidP="006D24C8">
            <w:pPr>
              <w:spacing w:line="240" w:lineRule="auto"/>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6D24C8">
            <w:pPr>
              <w:pStyle w:val="Prrafodelista"/>
              <w:numPr>
                <w:ilvl w:val="0"/>
                <w:numId w:val="25"/>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Empréstitos o financiamientos</w:t>
            </w:r>
          </w:p>
        </w:tc>
        <w:tc>
          <w:tcPr>
            <w:tcW w:w="658" w:type="pct"/>
            <w:vAlign w:val="center"/>
          </w:tcPr>
          <w:p w:rsidR="00C828F1" w:rsidRPr="00C828F1" w:rsidRDefault="00C828F1" w:rsidP="006D24C8">
            <w:pPr>
              <w:spacing w:line="240" w:lineRule="auto"/>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6D24C8">
            <w:pPr>
              <w:pStyle w:val="Prrafodelista"/>
              <w:numPr>
                <w:ilvl w:val="0"/>
                <w:numId w:val="25"/>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Apoyos financieros del gobierno federal o estatal</w:t>
            </w:r>
          </w:p>
        </w:tc>
        <w:tc>
          <w:tcPr>
            <w:tcW w:w="658" w:type="pct"/>
            <w:vAlign w:val="center"/>
          </w:tcPr>
          <w:p w:rsidR="00C828F1" w:rsidRPr="00C828F1" w:rsidRDefault="00C828F1" w:rsidP="006D24C8">
            <w:pPr>
              <w:spacing w:line="240" w:lineRule="auto"/>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6D24C8">
            <w:pPr>
              <w:pStyle w:val="Prrafodelista"/>
              <w:numPr>
                <w:ilvl w:val="0"/>
                <w:numId w:val="25"/>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Impuestos y derechos extraordinarios</w:t>
            </w:r>
          </w:p>
        </w:tc>
        <w:tc>
          <w:tcPr>
            <w:tcW w:w="658" w:type="pct"/>
            <w:vAlign w:val="center"/>
          </w:tcPr>
          <w:p w:rsidR="00C828F1" w:rsidRPr="00C828F1" w:rsidRDefault="00C828F1" w:rsidP="006D24C8">
            <w:pPr>
              <w:spacing w:line="240" w:lineRule="auto"/>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C828F1" w:rsidRPr="00C828F1" w:rsidRDefault="00C828F1" w:rsidP="006D24C8">
            <w:pPr>
              <w:pStyle w:val="Prrafodelista"/>
              <w:numPr>
                <w:ilvl w:val="0"/>
                <w:numId w:val="25"/>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rPr>
              <w:t>Las aportaciones para obras de beneficencia social</w:t>
            </w:r>
          </w:p>
        </w:tc>
        <w:tc>
          <w:tcPr>
            <w:tcW w:w="658" w:type="pct"/>
            <w:vAlign w:val="center"/>
          </w:tcPr>
          <w:p w:rsidR="00C828F1" w:rsidRPr="00C828F1" w:rsidRDefault="00C828F1" w:rsidP="006D24C8">
            <w:pPr>
              <w:spacing w:line="240" w:lineRule="auto"/>
              <w:jc w:val="center"/>
              <w:rPr>
                <w:rFonts w:ascii="Arial Narrow" w:hAnsi="Arial Narrow"/>
                <w:color w:val="000000"/>
              </w:rPr>
            </w:pPr>
            <w:r w:rsidRPr="00C828F1">
              <w:rPr>
                <w:rFonts w:ascii="Arial Narrow" w:hAnsi="Arial Narrow"/>
                <w:color w:val="000000"/>
              </w:rPr>
              <w:t>0.00</w:t>
            </w:r>
          </w:p>
        </w:tc>
      </w:tr>
      <w:tr w:rsidR="00C828F1" w:rsidRPr="00C828F1" w:rsidTr="0019534C">
        <w:trPr>
          <w:trHeight w:val="567"/>
        </w:trPr>
        <w:tc>
          <w:tcPr>
            <w:tcW w:w="4342" w:type="pct"/>
            <w:shd w:val="clear" w:color="auto" w:fill="auto"/>
            <w:vAlign w:val="center"/>
            <w:hideMark/>
          </w:tcPr>
          <w:p w:rsidR="0019534C" w:rsidRPr="00FC7E5E" w:rsidRDefault="00C828F1" w:rsidP="006D24C8">
            <w:pPr>
              <w:pStyle w:val="Prrafodelista"/>
              <w:numPr>
                <w:ilvl w:val="0"/>
                <w:numId w:val="25"/>
              </w:numPr>
              <w:spacing w:after="0" w:line="240" w:lineRule="auto"/>
              <w:jc w:val="both"/>
              <w:rPr>
                <w:rFonts w:ascii="Arial Narrow" w:eastAsia="Times New Roman" w:hAnsi="Arial Narrow"/>
                <w:color w:val="000000"/>
              </w:rPr>
            </w:pPr>
            <w:r w:rsidRPr="00C828F1">
              <w:rPr>
                <w:rFonts w:ascii="Arial Narrow" w:eastAsia="Times New Roman" w:hAnsi="Arial Narrow"/>
                <w:color w:val="000000"/>
                <w:lang w:val="es-ES"/>
              </w:rPr>
              <w:t>Expropiaciones</w:t>
            </w:r>
          </w:p>
          <w:p w:rsidR="00FC7E5E" w:rsidRPr="0019534C" w:rsidRDefault="00FC7E5E" w:rsidP="006D24C8">
            <w:pPr>
              <w:pStyle w:val="Prrafodelista"/>
              <w:spacing w:after="0" w:line="240" w:lineRule="auto"/>
              <w:ind w:left="851"/>
              <w:jc w:val="both"/>
              <w:rPr>
                <w:rFonts w:ascii="Arial Narrow" w:eastAsia="Times New Roman" w:hAnsi="Arial Narrow"/>
                <w:color w:val="000000"/>
              </w:rPr>
            </w:pPr>
          </w:p>
        </w:tc>
        <w:tc>
          <w:tcPr>
            <w:tcW w:w="658" w:type="pct"/>
            <w:vAlign w:val="center"/>
          </w:tcPr>
          <w:p w:rsidR="0019534C" w:rsidRPr="00C828F1" w:rsidRDefault="00C828F1" w:rsidP="006D24C8">
            <w:pPr>
              <w:spacing w:line="240" w:lineRule="auto"/>
              <w:jc w:val="center"/>
              <w:rPr>
                <w:rFonts w:ascii="Arial Narrow" w:hAnsi="Arial Narrow"/>
                <w:color w:val="000000"/>
              </w:rPr>
            </w:pPr>
            <w:r w:rsidRPr="00C828F1">
              <w:rPr>
                <w:rFonts w:ascii="Arial Narrow" w:hAnsi="Arial Narrow"/>
                <w:color w:val="000000"/>
              </w:rPr>
              <w:t>0.00</w:t>
            </w:r>
          </w:p>
        </w:tc>
      </w:tr>
    </w:tbl>
    <w:p w:rsidR="0019534C" w:rsidRDefault="0019534C" w:rsidP="006D24C8">
      <w:pPr>
        <w:pStyle w:val="Prrafodelista"/>
        <w:numPr>
          <w:ilvl w:val="0"/>
          <w:numId w:val="25"/>
        </w:numPr>
        <w:spacing w:after="0" w:line="240" w:lineRule="auto"/>
        <w:jc w:val="both"/>
        <w:rPr>
          <w:rFonts w:ascii="Arial Narrow" w:eastAsia="Times New Roman" w:hAnsi="Arial Narrow"/>
          <w:color w:val="000000"/>
        </w:rPr>
        <w:sectPr w:rsidR="0019534C" w:rsidSect="00F426AB">
          <w:headerReference w:type="default" r:id="rId8"/>
          <w:footerReference w:type="even" r:id="rId9"/>
          <w:pgSz w:w="12242" w:h="15842" w:code="1"/>
          <w:pgMar w:top="1276" w:right="1134" w:bottom="1134" w:left="1418" w:header="709" w:footer="709" w:gutter="0"/>
          <w:cols w:space="708"/>
          <w:docGrid w:linePitch="360"/>
        </w:sectPr>
      </w:pPr>
    </w:p>
    <w:tbl>
      <w:tblPr>
        <w:tblW w:w="5885" w:type="pct"/>
        <w:tblCellMar>
          <w:left w:w="70" w:type="dxa"/>
          <w:right w:w="70" w:type="dxa"/>
        </w:tblCellMar>
        <w:tblLook w:val="04A0"/>
      </w:tblPr>
      <w:tblGrid>
        <w:gridCol w:w="10276"/>
        <w:gridCol w:w="1294"/>
      </w:tblGrid>
      <w:tr w:rsidR="00C828F1" w:rsidRPr="00C828F1" w:rsidTr="00FC7E5E">
        <w:trPr>
          <w:trHeight w:val="567"/>
        </w:trPr>
        <w:tc>
          <w:tcPr>
            <w:tcW w:w="4441" w:type="pct"/>
            <w:shd w:val="clear" w:color="auto" w:fill="auto"/>
            <w:vAlign w:val="center"/>
            <w:hideMark/>
          </w:tcPr>
          <w:p w:rsidR="00C828F1" w:rsidRPr="00C768A7" w:rsidRDefault="0019534C" w:rsidP="006D24C8">
            <w:pPr>
              <w:spacing w:line="240" w:lineRule="auto"/>
              <w:rPr>
                <w:rFonts w:ascii="Arial Narrow" w:hAnsi="Arial Narrow"/>
                <w:b/>
              </w:rPr>
            </w:pPr>
            <w:r>
              <w:lastRenderedPageBreak/>
              <w:t xml:space="preserve">           </w:t>
            </w:r>
            <w:r w:rsidRPr="00FC7E5E">
              <w:rPr>
                <w:rFonts w:ascii="Arial Narrow" w:hAnsi="Arial Narrow"/>
              </w:rPr>
              <w:t xml:space="preserve">7. </w:t>
            </w:r>
            <w:r w:rsidR="00C828F1" w:rsidRPr="00FC7E5E">
              <w:rPr>
                <w:rFonts w:ascii="Arial Narrow" w:hAnsi="Arial Narrow"/>
              </w:rPr>
              <w:t>Otras participaciones extraordinarias</w:t>
            </w:r>
            <w:r w:rsidR="00FC7E5E">
              <w:rPr>
                <w:rFonts w:ascii="Arial Narrow" w:hAnsi="Arial Narrow"/>
              </w:rPr>
              <w:t xml:space="preserve">                                                                                               </w:t>
            </w:r>
            <w:r w:rsidR="009C795F">
              <w:rPr>
                <w:rFonts w:ascii="Arial Narrow" w:hAnsi="Arial Narrow"/>
              </w:rPr>
              <w:t xml:space="preserve"> </w:t>
            </w:r>
            <w:r w:rsidR="00C768A7">
              <w:rPr>
                <w:rFonts w:ascii="Arial Narrow" w:hAnsi="Arial Narrow"/>
              </w:rPr>
              <w:t xml:space="preserve">  </w:t>
            </w:r>
            <w:r w:rsidR="00BF326F">
              <w:rPr>
                <w:rFonts w:ascii="Arial Narrow" w:hAnsi="Arial Narrow"/>
                <w:b/>
              </w:rPr>
              <w:t>17,140,980</w:t>
            </w:r>
            <w:r w:rsidR="00FC7E5E" w:rsidRPr="00C768A7">
              <w:rPr>
                <w:rFonts w:ascii="Arial Narrow" w:hAnsi="Arial Narrow"/>
                <w:b/>
              </w:rPr>
              <w:t>.00</w:t>
            </w:r>
          </w:p>
          <w:p w:rsidR="0019534C" w:rsidRPr="00FC7E5E" w:rsidRDefault="0019534C" w:rsidP="006D24C8">
            <w:pPr>
              <w:spacing w:line="240" w:lineRule="auto"/>
              <w:ind w:right="72"/>
              <w:rPr>
                <w:rFonts w:ascii="Arial Narrow" w:hAnsi="Arial Narrow"/>
              </w:rPr>
            </w:pPr>
            <w:r w:rsidRPr="00FC7E5E">
              <w:rPr>
                <w:rFonts w:ascii="Arial Narrow" w:hAnsi="Arial Narrow"/>
              </w:rPr>
              <w:t xml:space="preserve">                1.</w:t>
            </w:r>
            <w:r w:rsidR="00C768A7">
              <w:rPr>
                <w:rFonts w:ascii="Arial Narrow" w:hAnsi="Arial Narrow"/>
              </w:rPr>
              <w:t xml:space="preserve"> </w:t>
            </w:r>
            <w:r w:rsidRPr="00FC7E5E">
              <w:rPr>
                <w:rFonts w:ascii="Arial Narrow" w:hAnsi="Arial Narrow"/>
              </w:rPr>
              <w:t>I</w:t>
            </w:r>
            <w:r w:rsidR="00C768A7">
              <w:rPr>
                <w:rFonts w:ascii="Arial Narrow" w:hAnsi="Arial Narrow"/>
              </w:rPr>
              <w:t>.</w:t>
            </w:r>
            <w:r w:rsidRPr="00FC7E5E">
              <w:rPr>
                <w:rFonts w:ascii="Arial Narrow" w:hAnsi="Arial Narrow"/>
              </w:rPr>
              <w:t>S</w:t>
            </w:r>
            <w:r w:rsidR="00C768A7">
              <w:rPr>
                <w:rFonts w:ascii="Arial Narrow" w:hAnsi="Arial Narrow"/>
              </w:rPr>
              <w:t>.</w:t>
            </w:r>
            <w:r w:rsidRPr="00FC7E5E">
              <w:rPr>
                <w:rFonts w:ascii="Arial Narrow" w:hAnsi="Arial Narrow"/>
              </w:rPr>
              <w:t xml:space="preserve">R.                                                                                                                                  </w:t>
            </w:r>
            <w:r w:rsidR="00FC7E5E">
              <w:rPr>
                <w:rFonts w:ascii="Arial Narrow" w:hAnsi="Arial Narrow"/>
              </w:rPr>
              <w:t xml:space="preserve">        </w:t>
            </w:r>
            <w:r w:rsidRPr="00FC7E5E">
              <w:rPr>
                <w:rFonts w:ascii="Arial Narrow" w:hAnsi="Arial Narrow"/>
              </w:rPr>
              <w:t xml:space="preserve">   </w:t>
            </w:r>
            <w:r w:rsidR="00F72226">
              <w:rPr>
                <w:rFonts w:ascii="Arial Narrow" w:hAnsi="Arial Narrow"/>
              </w:rPr>
              <w:t xml:space="preserve">    </w:t>
            </w:r>
            <w:r w:rsidRPr="00FC7E5E">
              <w:rPr>
                <w:rFonts w:ascii="Arial Narrow" w:hAnsi="Arial Narrow"/>
              </w:rPr>
              <w:t xml:space="preserve">  646,150.00</w:t>
            </w:r>
          </w:p>
          <w:p w:rsidR="0019534C" w:rsidRPr="00FC7E5E" w:rsidRDefault="0019534C" w:rsidP="006D24C8">
            <w:pPr>
              <w:spacing w:line="240" w:lineRule="auto"/>
              <w:rPr>
                <w:rFonts w:ascii="Arial Narrow" w:hAnsi="Arial Narrow"/>
              </w:rPr>
            </w:pPr>
            <w:r w:rsidRPr="00FC7E5E">
              <w:rPr>
                <w:rFonts w:ascii="Arial Narrow" w:hAnsi="Arial Narrow"/>
              </w:rPr>
              <w:t xml:space="preserve">                2.</w:t>
            </w:r>
            <w:r w:rsidR="00C768A7">
              <w:rPr>
                <w:rFonts w:ascii="Arial Narrow" w:hAnsi="Arial Narrow"/>
              </w:rPr>
              <w:t xml:space="preserve"> Fondo de Fortalecimiento Financiero   </w:t>
            </w:r>
            <w:r w:rsidR="00FC7E5E">
              <w:rPr>
                <w:rFonts w:ascii="Arial Narrow" w:hAnsi="Arial Narrow"/>
              </w:rPr>
              <w:t xml:space="preserve">                                                                                         </w:t>
            </w:r>
            <w:r w:rsidR="00F72226">
              <w:rPr>
                <w:rFonts w:ascii="Arial Narrow" w:hAnsi="Arial Narrow"/>
              </w:rPr>
              <w:t xml:space="preserve">  </w:t>
            </w:r>
            <w:r w:rsidRPr="00FC7E5E">
              <w:rPr>
                <w:rFonts w:ascii="Arial Narrow" w:hAnsi="Arial Narrow"/>
              </w:rPr>
              <w:t>11,207,980.00</w:t>
            </w:r>
          </w:p>
          <w:p w:rsidR="0019534C" w:rsidRPr="00FC7E5E" w:rsidRDefault="0019534C" w:rsidP="006D24C8">
            <w:pPr>
              <w:spacing w:line="240" w:lineRule="auto"/>
              <w:rPr>
                <w:rFonts w:ascii="Arial Narrow" w:hAnsi="Arial Narrow"/>
              </w:rPr>
            </w:pPr>
            <w:r w:rsidRPr="00FC7E5E">
              <w:rPr>
                <w:rFonts w:ascii="Arial Narrow" w:hAnsi="Arial Narrow"/>
              </w:rPr>
              <w:t xml:space="preserve">                3.</w:t>
            </w:r>
            <w:r w:rsidR="00C768A7">
              <w:rPr>
                <w:rFonts w:ascii="Arial Narrow" w:hAnsi="Arial Narrow"/>
              </w:rPr>
              <w:t xml:space="preserve"> </w:t>
            </w:r>
            <w:r w:rsidR="00495680">
              <w:rPr>
                <w:rFonts w:ascii="Arial Narrow" w:hAnsi="Arial Narrow"/>
              </w:rPr>
              <w:t>Habitat</w:t>
            </w:r>
            <w:r w:rsidRPr="00FC7E5E">
              <w:rPr>
                <w:rFonts w:ascii="Arial Narrow" w:hAnsi="Arial Narrow"/>
              </w:rPr>
              <w:t xml:space="preserve">. </w:t>
            </w:r>
            <w:r w:rsidR="00FC7E5E">
              <w:rPr>
                <w:rFonts w:ascii="Arial Narrow" w:hAnsi="Arial Narrow"/>
              </w:rPr>
              <w:t xml:space="preserve">                                                                                                                                      </w:t>
            </w:r>
            <w:r w:rsidR="00F72226">
              <w:rPr>
                <w:rFonts w:ascii="Arial Narrow" w:hAnsi="Arial Narrow"/>
              </w:rPr>
              <w:t xml:space="preserve">  </w:t>
            </w:r>
            <w:r w:rsidR="00FC7E5E">
              <w:rPr>
                <w:rFonts w:ascii="Arial Narrow" w:hAnsi="Arial Narrow"/>
              </w:rPr>
              <w:t xml:space="preserve">  </w:t>
            </w:r>
            <w:r w:rsidR="00B81284">
              <w:rPr>
                <w:rFonts w:ascii="Arial Narrow" w:hAnsi="Arial Narrow"/>
              </w:rPr>
              <w:t>3,097,874</w:t>
            </w:r>
            <w:r w:rsidRPr="00FC7E5E">
              <w:rPr>
                <w:rFonts w:ascii="Arial Narrow" w:hAnsi="Arial Narrow"/>
              </w:rPr>
              <w:t>.00</w:t>
            </w:r>
          </w:p>
          <w:p w:rsidR="0019534C" w:rsidRPr="00FC7E5E" w:rsidRDefault="0019534C" w:rsidP="006D24C8">
            <w:pPr>
              <w:spacing w:line="240" w:lineRule="auto"/>
              <w:rPr>
                <w:rFonts w:ascii="Arial Narrow" w:hAnsi="Arial Narrow"/>
              </w:rPr>
            </w:pPr>
            <w:r w:rsidRPr="00FC7E5E">
              <w:rPr>
                <w:rFonts w:ascii="Arial Narrow" w:hAnsi="Arial Narrow"/>
              </w:rPr>
              <w:t xml:space="preserve">                </w:t>
            </w:r>
            <w:r w:rsidR="00B36FED">
              <w:rPr>
                <w:rFonts w:ascii="Arial Narrow" w:hAnsi="Arial Narrow"/>
              </w:rPr>
              <w:t>4.</w:t>
            </w:r>
            <w:r w:rsidR="00C768A7">
              <w:rPr>
                <w:rFonts w:ascii="Arial Narrow" w:hAnsi="Arial Narrow"/>
              </w:rPr>
              <w:t xml:space="preserve"> </w:t>
            </w:r>
            <w:r w:rsidR="00760C78">
              <w:rPr>
                <w:rFonts w:ascii="Arial Narrow" w:hAnsi="Arial Narrow"/>
              </w:rPr>
              <w:t xml:space="preserve">Apoyo para </w:t>
            </w:r>
            <w:r w:rsidR="00B36FED">
              <w:rPr>
                <w:rFonts w:ascii="Arial Narrow" w:hAnsi="Arial Narrow"/>
              </w:rPr>
              <w:t xml:space="preserve">Desarrollo Regional  </w:t>
            </w:r>
            <w:r w:rsidR="00760C78">
              <w:rPr>
                <w:rFonts w:ascii="Arial Narrow" w:hAnsi="Arial Narrow"/>
              </w:rPr>
              <w:t xml:space="preserve"> </w:t>
            </w:r>
            <w:r w:rsidR="00B36FED">
              <w:rPr>
                <w:rFonts w:ascii="Arial Narrow" w:hAnsi="Arial Narrow"/>
              </w:rPr>
              <w:t xml:space="preserve">                   </w:t>
            </w:r>
            <w:r w:rsidRPr="00FC7E5E">
              <w:rPr>
                <w:rFonts w:ascii="Arial Narrow" w:hAnsi="Arial Narrow"/>
              </w:rPr>
              <w:t>.</w:t>
            </w:r>
            <w:r w:rsidR="00FC7E5E">
              <w:rPr>
                <w:rFonts w:ascii="Arial Narrow" w:hAnsi="Arial Narrow"/>
              </w:rPr>
              <w:t xml:space="preserve">                                                                           </w:t>
            </w:r>
            <w:r w:rsidR="00F72226">
              <w:rPr>
                <w:rFonts w:ascii="Arial Narrow" w:hAnsi="Arial Narrow"/>
              </w:rPr>
              <w:t xml:space="preserve">  </w:t>
            </w:r>
            <w:r w:rsidR="00FC7E5E">
              <w:rPr>
                <w:rFonts w:ascii="Arial Narrow" w:hAnsi="Arial Narrow"/>
              </w:rPr>
              <w:t xml:space="preserve">   </w:t>
            </w:r>
            <w:r w:rsidRPr="00FC7E5E">
              <w:rPr>
                <w:rFonts w:ascii="Arial Narrow" w:hAnsi="Arial Narrow"/>
              </w:rPr>
              <w:t>1,978,000.00</w:t>
            </w:r>
          </w:p>
          <w:p w:rsidR="0019534C" w:rsidRPr="00FC7E5E" w:rsidRDefault="00C768A7" w:rsidP="006D24C8">
            <w:pPr>
              <w:spacing w:line="240" w:lineRule="auto"/>
              <w:rPr>
                <w:rFonts w:ascii="Arial Narrow" w:hAnsi="Arial Narrow"/>
              </w:rPr>
            </w:pPr>
            <w:r>
              <w:rPr>
                <w:rFonts w:ascii="Arial Narrow" w:hAnsi="Arial Narrow"/>
              </w:rPr>
              <w:t xml:space="preserve">                6. Programa de Empleo Temporal.                </w:t>
            </w:r>
            <w:r w:rsidR="00FC7E5E">
              <w:rPr>
                <w:rFonts w:ascii="Arial Narrow" w:hAnsi="Arial Narrow"/>
              </w:rPr>
              <w:t xml:space="preserve">                                                                                          </w:t>
            </w:r>
            <w:r w:rsidR="00F72226">
              <w:rPr>
                <w:rFonts w:ascii="Arial Narrow" w:hAnsi="Arial Narrow"/>
              </w:rPr>
              <w:t xml:space="preserve">  </w:t>
            </w:r>
            <w:r w:rsidR="0019534C" w:rsidRPr="00FC7E5E">
              <w:rPr>
                <w:rFonts w:ascii="Arial Narrow" w:hAnsi="Arial Narrow"/>
              </w:rPr>
              <w:t>210,976.00</w:t>
            </w:r>
          </w:p>
          <w:p w:rsidR="00C768A7" w:rsidRDefault="00C768A7" w:rsidP="006D24C8">
            <w:pPr>
              <w:spacing w:line="240" w:lineRule="auto"/>
              <w:rPr>
                <w:rFonts w:ascii="Arial Narrow" w:eastAsia="Times New Roman" w:hAnsi="Arial Narrow"/>
                <w:b/>
                <w:bCs/>
                <w:color w:val="000000"/>
              </w:rPr>
            </w:pPr>
          </w:p>
          <w:p w:rsidR="0019534C" w:rsidRPr="00C828F1" w:rsidRDefault="002466CE" w:rsidP="00F72226">
            <w:pPr>
              <w:spacing w:line="240" w:lineRule="auto"/>
            </w:pPr>
            <w:r w:rsidRPr="00AB45BD">
              <w:rPr>
                <w:rFonts w:ascii="Arial Narrow" w:eastAsia="Times New Roman" w:hAnsi="Arial Narrow"/>
                <w:b/>
                <w:bCs/>
                <w:color w:val="000000"/>
              </w:rPr>
              <w:t>TOTAL DE INGRESOS</w:t>
            </w:r>
            <w:r>
              <w:rPr>
                <w:rFonts w:ascii="Arial Narrow" w:eastAsia="Times New Roman" w:hAnsi="Arial Narrow"/>
                <w:b/>
                <w:bCs/>
                <w:color w:val="000000"/>
              </w:rPr>
              <w:t xml:space="preserve">                                                                                                              </w:t>
            </w:r>
            <w:r w:rsidR="002A7246">
              <w:rPr>
                <w:rFonts w:ascii="Arial Narrow" w:eastAsia="Times New Roman" w:hAnsi="Arial Narrow"/>
                <w:b/>
                <w:bCs/>
                <w:color w:val="000000"/>
              </w:rPr>
              <w:t xml:space="preserve">                           78</w:t>
            </w:r>
            <w:r w:rsidR="00F72226">
              <w:rPr>
                <w:rFonts w:ascii="Arial Narrow" w:eastAsia="Times New Roman" w:hAnsi="Arial Narrow"/>
                <w:b/>
                <w:bCs/>
                <w:color w:val="000000"/>
              </w:rPr>
              <w:t>,</w:t>
            </w:r>
            <w:r w:rsidR="002A7246">
              <w:rPr>
                <w:rFonts w:ascii="Arial Narrow" w:eastAsia="Times New Roman" w:hAnsi="Arial Narrow"/>
                <w:b/>
                <w:bCs/>
                <w:color w:val="000000"/>
              </w:rPr>
              <w:t>229</w:t>
            </w:r>
            <w:r w:rsidR="00F72226">
              <w:rPr>
                <w:rFonts w:ascii="Arial Narrow" w:eastAsia="Times New Roman" w:hAnsi="Arial Narrow"/>
                <w:b/>
                <w:bCs/>
                <w:color w:val="000000"/>
              </w:rPr>
              <w:t>,</w:t>
            </w:r>
            <w:r w:rsidR="002A7246">
              <w:rPr>
                <w:rFonts w:ascii="Arial Narrow" w:eastAsia="Times New Roman" w:hAnsi="Arial Narrow"/>
                <w:b/>
                <w:bCs/>
                <w:color w:val="000000"/>
              </w:rPr>
              <w:t>115</w:t>
            </w:r>
            <w:r>
              <w:rPr>
                <w:rFonts w:ascii="Arial Narrow" w:eastAsia="Times New Roman" w:hAnsi="Arial Narrow"/>
                <w:b/>
                <w:bCs/>
                <w:color w:val="000000"/>
              </w:rPr>
              <w:t>.00</w:t>
            </w:r>
          </w:p>
        </w:tc>
        <w:tc>
          <w:tcPr>
            <w:tcW w:w="559" w:type="pct"/>
            <w:vAlign w:val="center"/>
          </w:tcPr>
          <w:p w:rsidR="00C828F1" w:rsidRPr="00C828F1" w:rsidRDefault="00C828F1" w:rsidP="006D24C8">
            <w:pPr>
              <w:spacing w:line="240" w:lineRule="auto"/>
            </w:pPr>
          </w:p>
        </w:tc>
      </w:tr>
      <w:tr w:rsidR="0019534C" w:rsidRPr="00C828F1" w:rsidTr="00FC7E5E">
        <w:trPr>
          <w:trHeight w:val="567"/>
        </w:trPr>
        <w:tc>
          <w:tcPr>
            <w:tcW w:w="4441" w:type="pct"/>
            <w:shd w:val="clear" w:color="auto" w:fill="auto"/>
            <w:vAlign w:val="center"/>
          </w:tcPr>
          <w:p w:rsidR="0019534C" w:rsidRDefault="0019534C" w:rsidP="006D24C8">
            <w:pPr>
              <w:spacing w:line="240" w:lineRule="auto"/>
            </w:pPr>
          </w:p>
        </w:tc>
        <w:tc>
          <w:tcPr>
            <w:tcW w:w="559" w:type="pct"/>
            <w:vAlign w:val="center"/>
          </w:tcPr>
          <w:p w:rsidR="0019534C" w:rsidRPr="00C828F1" w:rsidRDefault="0019534C" w:rsidP="006D24C8">
            <w:pPr>
              <w:spacing w:line="240" w:lineRule="auto"/>
            </w:pPr>
          </w:p>
        </w:tc>
      </w:tr>
    </w:tbl>
    <w:p w:rsidR="0019534C" w:rsidRDefault="0019534C" w:rsidP="006D24C8">
      <w:pPr>
        <w:spacing w:line="240" w:lineRule="auto"/>
        <w:jc w:val="both"/>
        <w:rPr>
          <w:rFonts w:ascii="Arial Narrow" w:eastAsia="Times New Roman" w:hAnsi="Arial Narrow"/>
          <w:b/>
          <w:bCs/>
          <w:color w:val="000000"/>
        </w:rPr>
        <w:sectPr w:rsidR="0019534C" w:rsidSect="0019534C">
          <w:type w:val="continuous"/>
          <w:pgSz w:w="12242" w:h="15842" w:code="1"/>
          <w:pgMar w:top="1276" w:right="1134" w:bottom="1134" w:left="1418" w:header="709" w:footer="709" w:gutter="0"/>
          <w:cols w:space="708"/>
          <w:docGrid w:linePitch="360"/>
        </w:sectPr>
      </w:pPr>
    </w:p>
    <w:p w:rsidR="002F10B0" w:rsidRPr="00A61C2B" w:rsidRDefault="002F10B0" w:rsidP="001D5D2D">
      <w:pPr>
        <w:spacing w:after="0" w:line="240" w:lineRule="auto"/>
        <w:jc w:val="center"/>
        <w:rPr>
          <w:rFonts w:ascii="Arial Narrow" w:hAnsi="Arial Narrow" w:cs="Tahoma"/>
          <w:b/>
        </w:rPr>
      </w:pPr>
    </w:p>
    <w:p w:rsidR="002466CE" w:rsidRDefault="002466CE" w:rsidP="001D5D2D">
      <w:pPr>
        <w:spacing w:after="0" w:line="240" w:lineRule="auto"/>
        <w:jc w:val="both"/>
        <w:rPr>
          <w:rFonts w:ascii="Arial Narrow" w:hAnsi="Arial Narrow" w:cs="Tahoma"/>
          <w:b/>
        </w:rPr>
      </w:pPr>
    </w:p>
    <w:p w:rsidR="001740E5" w:rsidRDefault="001740E5" w:rsidP="001D5D2D">
      <w:pPr>
        <w:spacing w:after="0" w:line="240" w:lineRule="auto"/>
        <w:jc w:val="both"/>
        <w:rPr>
          <w:rFonts w:ascii="Arial Narrow" w:hAnsi="Arial Narrow" w:cs="Tahoma"/>
        </w:rPr>
      </w:pPr>
      <w:r w:rsidRPr="00A61C2B">
        <w:rPr>
          <w:rFonts w:ascii="Arial Narrow" w:hAnsi="Arial Narrow" w:cs="Tahoma"/>
          <w:b/>
        </w:rPr>
        <w:lastRenderedPageBreak/>
        <w:t>Artículo 2</w:t>
      </w:r>
      <w:r w:rsidRPr="00A61C2B">
        <w:rPr>
          <w:rFonts w:ascii="Arial Narrow" w:hAnsi="Arial Narrow" w:cs="Tahoma"/>
        </w:rPr>
        <w:t xml:space="preserve">. La recaudación de los impuestos, derechos, productos y aprovechamientos antes referidos deberán apegarse a las disposiciones contenidas en esta </w:t>
      </w:r>
      <w:r w:rsidR="00BE3379">
        <w:rPr>
          <w:rFonts w:ascii="Arial Narrow" w:hAnsi="Arial Narrow" w:cs="Tahoma"/>
        </w:rPr>
        <w:t>L</w:t>
      </w:r>
      <w:r w:rsidRPr="00A61C2B">
        <w:rPr>
          <w:rFonts w:ascii="Arial Narrow" w:hAnsi="Arial Narrow" w:cs="Tahoma"/>
        </w:rPr>
        <w:t>ey, la Ley de Hacienda</w:t>
      </w:r>
      <w:r w:rsidR="004D59D3" w:rsidRPr="00A61C2B">
        <w:rPr>
          <w:rFonts w:ascii="Arial Narrow" w:hAnsi="Arial Narrow" w:cs="Tahoma"/>
        </w:rPr>
        <w:t xml:space="preserve"> para los Municipios del Estado</w:t>
      </w:r>
      <w:r w:rsidRPr="00A61C2B">
        <w:rPr>
          <w:rFonts w:ascii="Arial Narrow" w:hAnsi="Arial Narrow" w:cs="Tahoma"/>
        </w:rPr>
        <w:t xml:space="preserve"> de Hidalgo y el Código Fiscal Municipal para el Estado de Hidalgo.</w:t>
      </w:r>
    </w:p>
    <w:p w:rsidR="00FA3C42" w:rsidRDefault="00FA3C42" w:rsidP="001D5D2D">
      <w:pPr>
        <w:spacing w:after="0" w:line="240" w:lineRule="auto"/>
        <w:jc w:val="both"/>
        <w:rPr>
          <w:rFonts w:ascii="Arial Narrow" w:hAnsi="Arial Narrow" w:cs="Tahoma"/>
        </w:rPr>
      </w:pPr>
    </w:p>
    <w:p w:rsidR="00EC2895" w:rsidRPr="00A61C2B" w:rsidRDefault="00EC2895" w:rsidP="00EC2895">
      <w:pPr>
        <w:spacing w:after="0" w:line="240" w:lineRule="auto"/>
        <w:jc w:val="both"/>
        <w:rPr>
          <w:rFonts w:ascii="Arial Narrow" w:hAnsi="Arial Narrow" w:cs="Tahoma"/>
        </w:rPr>
      </w:pPr>
      <w:r w:rsidRPr="00A61C2B">
        <w:rPr>
          <w:rFonts w:ascii="Arial Narrow" w:hAnsi="Arial Narrow" w:cs="Tahoma"/>
          <w:b/>
        </w:rPr>
        <w:t>Art</w:t>
      </w:r>
      <w:r>
        <w:rPr>
          <w:rFonts w:ascii="Arial Narrow" w:hAnsi="Arial Narrow" w:cs="Tahoma"/>
          <w:b/>
        </w:rPr>
        <w:t>ículo 3</w:t>
      </w:r>
      <w:r w:rsidRPr="00A61C2B">
        <w:rPr>
          <w:rFonts w:ascii="Arial Narrow" w:hAnsi="Arial Narrow" w:cs="Tahoma"/>
        </w:rPr>
        <w:t>. Los impuestos se determinarán y pagarán de acuerdo a lo que establece el Título Segundo, capítulo primero, conforme a los artículos 9 al 60 de la Ley de Hacienda para los Municipios del Estado de Hidalgo.</w:t>
      </w:r>
    </w:p>
    <w:p w:rsidR="00E333E2" w:rsidRDefault="00E333E2" w:rsidP="0004578A">
      <w:pPr>
        <w:pStyle w:val="Textoindependiente21"/>
        <w:rPr>
          <w:rFonts w:ascii="Arial Narrow" w:hAnsi="Arial Narrow" w:cs="Tahoma"/>
          <w:sz w:val="22"/>
          <w:szCs w:val="22"/>
        </w:rPr>
      </w:pPr>
    </w:p>
    <w:p w:rsidR="0004578A" w:rsidRPr="00A61C2B" w:rsidRDefault="00EC2895" w:rsidP="0004578A">
      <w:pPr>
        <w:pStyle w:val="Textoindependiente21"/>
        <w:rPr>
          <w:rFonts w:ascii="Arial Narrow" w:hAnsi="Arial Narrow" w:cs="Tahoma"/>
          <w:b w:val="0"/>
          <w:sz w:val="22"/>
          <w:szCs w:val="22"/>
        </w:rPr>
      </w:pPr>
      <w:r>
        <w:rPr>
          <w:rFonts w:ascii="Arial Narrow" w:hAnsi="Arial Narrow" w:cs="Tahoma"/>
          <w:sz w:val="22"/>
          <w:szCs w:val="22"/>
        </w:rPr>
        <w:t>Artículo 4</w:t>
      </w:r>
      <w:r w:rsidR="0004578A" w:rsidRPr="00A61C2B">
        <w:rPr>
          <w:rFonts w:ascii="Arial Narrow" w:hAnsi="Arial Narrow" w:cs="Tahoma"/>
          <w:sz w:val="22"/>
          <w:szCs w:val="22"/>
        </w:rPr>
        <w:t xml:space="preserve">. </w:t>
      </w:r>
      <w:r w:rsidR="0004578A" w:rsidRPr="00A61C2B">
        <w:rPr>
          <w:rFonts w:ascii="Arial Narrow" w:hAnsi="Arial Narrow" w:cs="Tahoma"/>
          <w:b w:val="0"/>
          <w:sz w:val="22"/>
          <w:szCs w:val="22"/>
        </w:rPr>
        <w:t xml:space="preserve">El </w:t>
      </w:r>
      <w:r w:rsidR="003E35E0">
        <w:rPr>
          <w:rFonts w:ascii="Arial Narrow" w:hAnsi="Arial Narrow" w:cs="Tahoma"/>
          <w:b w:val="0"/>
          <w:sz w:val="22"/>
          <w:szCs w:val="22"/>
        </w:rPr>
        <w:t>i</w:t>
      </w:r>
      <w:r w:rsidR="0004578A" w:rsidRPr="00A61C2B">
        <w:rPr>
          <w:rFonts w:ascii="Arial Narrow" w:hAnsi="Arial Narrow" w:cs="Tahoma"/>
          <w:b w:val="0"/>
          <w:sz w:val="22"/>
          <w:szCs w:val="22"/>
        </w:rPr>
        <w:t>mpuesto a los ingresos obtenidos por establecimientos de enseñanza particular, se determinará según lo dispuesto por los artículos 41 al 45 de la Ley de Hacienda para los Municipios del Estado de Hidalgo, y conforme a lo siguiente:</w:t>
      </w:r>
    </w:p>
    <w:p w:rsidR="0004578A" w:rsidRPr="00A61C2B" w:rsidRDefault="0004578A" w:rsidP="0004578A">
      <w:pPr>
        <w:pStyle w:val="Textoindependiente21"/>
        <w:rPr>
          <w:rFonts w:ascii="Arial Narrow" w:hAnsi="Arial Narrow" w:cs="Tahoma"/>
          <w:b w:val="0"/>
          <w:sz w:val="22"/>
          <w:szCs w:val="22"/>
        </w:rPr>
      </w:pPr>
    </w:p>
    <w:p w:rsidR="0004578A" w:rsidRPr="00A61C2B" w:rsidRDefault="0004578A" w:rsidP="0004578A">
      <w:pPr>
        <w:spacing w:after="0" w:line="240" w:lineRule="auto"/>
        <w:jc w:val="both"/>
        <w:rPr>
          <w:rFonts w:ascii="Arial Narrow" w:hAnsi="Arial Narrow" w:cs="Tahoma"/>
        </w:rPr>
      </w:pPr>
      <w:r w:rsidRPr="00A61C2B">
        <w:rPr>
          <w:rFonts w:ascii="Arial Narrow" w:hAnsi="Arial Narrow" w:cs="Tahoma"/>
        </w:rPr>
        <w:t>La base para el cálculo y cobro de este impuesto será la totalidad de los ingresos que se obtengan por la prestación de los servicios educativos, apl</w:t>
      </w:r>
      <w:r w:rsidR="002E73F6">
        <w:rPr>
          <w:rFonts w:ascii="Arial Narrow" w:hAnsi="Arial Narrow" w:cs="Tahoma"/>
        </w:rPr>
        <w:t xml:space="preserve">icando la tasa del </w:t>
      </w:r>
      <w:r w:rsidR="002E73F6" w:rsidRPr="004F6F52">
        <w:rPr>
          <w:rFonts w:ascii="Arial Narrow" w:hAnsi="Arial Narrow" w:cs="Tahoma"/>
          <w:b/>
        </w:rPr>
        <w:t>0</w:t>
      </w:r>
      <w:r w:rsidRPr="004F6F52">
        <w:rPr>
          <w:rFonts w:ascii="Arial Narrow" w:hAnsi="Arial Narrow" w:cs="Tahoma"/>
          <w:b/>
        </w:rPr>
        <w:t>%.</w:t>
      </w:r>
    </w:p>
    <w:p w:rsidR="0004578A" w:rsidRPr="00A61C2B" w:rsidRDefault="0004578A" w:rsidP="0004578A">
      <w:pPr>
        <w:spacing w:after="0" w:line="240" w:lineRule="auto"/>
        <w:jc w:val="both"/>
        <w:rPr>
          <w:rFonts w:ascii="Arial Narrow" w:hAnsi="Arial Narrow" w:cs="Tahoma"/>
        </w:rPr>
      </w:pPr>
    </w:p>
    <w:p w:rsidR="0004578A" w:rsidRPr="00A61C2B" w:rsidRDefault="0004578A" w:rsidP="0004578A">
      <w:pPr>
        <w:spacing w:after="0" w:line="240" w:lineRule="auto"/>
        <w:jc w:val="both"/>
        <w:rPr>
          <w:rFonts w:ascii="Arial Narrow" w:hAnsi="Arial Narrow" w:cs="Tahoma"/>
        </w:rPr>
      </w:pPr>
      <w:r w:rsidRPr="00A61C2B">
        <w:rPr>
          <w:rFonts w:ascii="Arial Narrow" w:hAnsi="Arial Narrow" w:cs="Tahoma"/>
        </w:rPr>
        <w:t>Tratándose de la celebración de convenios la cuota será conforme a lo que acuerde el Ayuntamiento.</w:t>
      </w:r>
    </w:p>
    <w:p w:rsidR="0004578A" w:rsidRPr="00A61C2B" w:rsidRDefault="0004578A" w:rsidP="0004578A">
      <w:pPr>
        <w:spacing w:after="0" w:line="240" w:lineRule="auto"/>
        <w:jc w:val="both"/>
        <w:rPr>
          <w:rFonts w:ascii="Arial Narrow" w:hAnsi="Arial Narrow" w:cs="Tahoma"/>
        </w:rPr>
      </w:pPr>
    </w:p>
    <w:p w:rsidR="0004578A" w:rsidRPr="00A61C2B" w:rsidRDefault="0004578A" w:rsidP="0004578A">
      <w:pPr>
        <w:spacing w:after="0" w:line="240" w:lineRule="auto"/>
        <w:jc w:val="both"/>
        <w:rPr>
          <w:rFonts w:ascii="Arial Narrow" w:hAnsi="Arial Narrow" w:cs="Tahoma"/>
        </w:rPr>
      </w:pPr>
      <w:r w:rsidRPr="00A61C2B">
        <w:rPr>
          <w:rFonts w:ascii="Arial Narrow" w:hAnsi="Arial Narrow" w:cs="Tahoma"/>
        </w:rPr>
        <w:t xml:space="preserve">El impuesto se determinará por anualidad, tomando como base para su cobro los ingresos del año inmediato anterior. </w:t>
      </w:r>
    </w:p>
    <w:p w:rsidR="0004578A" w:rsidRPr="00A61C2B" w:rsidRDefault="0004578A" w:rsidP="0004578A">
      <w:pPr>
        <w:spacing w:after="0" w:line="240" w:lineRule="auto"/>
        <w:jc w:val="both"/>
        <w:rPr>
          <w:rFonts w:ascii="Arial Narrow" w:hAnsi="Arial Narrow" w:cs="Tahoma"/>
        </w:rPr>
      </w:pPr>
    </w:p>
    <w:p w:rsidR="0004578A" w:rsidRPr="00A61C2B" w:rsidRDefault="0004578A" w:rsidP="0004578A">
      <w:pPr>
        <w:pStyle w:val="Ttulo1"/>
        <w:ind w:left="0" w:firstLine="0"/>
        <w:jc w:val="both"/>
        <w:rPr>
          <w:rFonts w:ascii="Arial Narrow" w:hAnsi="Arial Narrow" w:cs="Tahoma"/>
          <w:sz w:val="22"/>
          <w:szCs w:val="22"/>
          <w:u w:val="none"/>
        </w:rPr>
      </w:pPr>
      <w:r w:rsidRPr="00A61C2B">
        <w:rPr>
          <w:rFonts w:ascii="Arial Narrow" w:hAnsi="Arial Narrow" w:cs="Tahoma"/>
          <w:b/>
          <w:sz w:val="22"/>
          <w:szCs w:val="22"/>
          <w:u w:val="none"/>
        </w:rPr>
        <w:t xml:space="preserve">Artículo </w:t>
      </w:r>
      <w:r w:rsidR="00EC2895">
        <w:rPr>
          <w:rFonts w:ascii="Arial Narrow" w:hAnsi="Arial Narrow" w:cs="Tahoma"/>
          <w:b/>
          <w:sz w:val="22"/>
          <w:szCs w:val="22"/>
          <w:u w:val="none"/>
        </w:rPr>
        <w:t>5</w:t>
      </w:r>
      <w:r w:rsidRPr="00A61C2B">
        <w:rPr>
          <w:rFonts w:ascii="Arial Narrow" w:hAnsi="Arial Narrow" w:cs="Tahoma"/>
          <w:b/>
          <w:sz w:val="22"/>
          <w:szCs w:val="22"/>
          <w:u w:val="none"/>
        </w:rPr>
        <w:t xml:space="preserve">. </w:t>
      </w:r>
      <w:r w:rsidRPr="00A61C2B">
        <w:rPr>
          <w:rFonts w:ascii="Arial Narrow" w:hAnsi="Arial Narrow" w:cs="Tahoma"/>
          <w:sz w:val="22"/>
          <w:szCs w:val="22"/>
          <w:u w:val="none"/>
        </w:rPr>
        <w:t>El Impuesto sobre juegos permitidos, espectáculos públicos, diversiones y aparatos mecánicos o electromecánicos accionados con monedas o fichas, se determinará de conformidad a lo dispuesto por los artículos 46 al 53 de la Ley de Hacienda para los Municipios del Estado de Hidalgo, y conforme a lo siguiente:</w:t>
      </w:r>
    </w:p>
    <w:p w:rsidR="0004578A" w:rsidRPr="00A61C2B" w:rsidRDefault="0004578A" w:rsidP="0004578A">
      <w:pPr>
        <w:pStyle w:val="Ttulo1"/>
        <w:ind w:left="0" w:firstLine="0"/>
        <w:jc w:val="both"/>
        <w:rPr>
          <w:rFonts w:ascii="Arial Narrow" w:hAnsi="Arial Narrow" w:cs="Tahoma"/>
          <w:sz w:val="22"/>
          <w:szCs w:val="22"/>
          <w:u w:val="none"/>
        </w:rPr>
      </w:pPr>
    </w:p>
    <w:p w:rsidR="0004578A" w:rsidRPr="00A61C2B" w:rsidRDefault="0004578A" w:rsidP="0004578A">
      <w:pPr>
        <w:spacing w:after="0" w:line="240" w:lineRule="auto"/>
        <w:jc w:val="both"/>
        <w:rPr>
          <w:rFonts w:ascii="Arial Narrow" w:hAnsi="Arial Narrow" w:cs="Tahoma"/>
        </w:rPr>
      </w:pPr>
      <w:r w:rsidRPr="00A61C2B">
        <w:rPr>
          <w:rFonts w:ascii="Arial Narrow" w:hAnsi="Arial Narrow" w:cs="Tahoma"/>
        </w:rPr>
        <w:t>Tratándose de diversiones o espectáculos en los que el boletaje se expenda fuera de la taquilla, al importe que represente el total de los boletos sellados y autoriz</w:t>
      </w:r>
      <w:r w:rsidR="00456EFA">
        <w:rPr>
          <w:rFonts w:ascii="Arial Narrow" w:hAnsi="Arial Narrow" w:cs="Tahoma"/>
        </w:rPr>
        <w:t xml:space="preserve">ados se aplicará la tasa del </w:t>
      </w:r>
      <w:r w:rsidR="00456EFA" w:rsidRPr="004F6F52">
        <w:rPr>
          <w:rFonts w:ascii="Arial Narrow" w:hAnsi="Arial Narrow" w:cs="Tahoma"/>
          <w:b/>
        </w:rPr>
        <w:t>1</w:t>
      </w:r>
      <w:r w:rsidRPr="004F6F52">
        <w:rPr>
          <w:rFonts w:ascii="Arial Narrow" w:hAnsi="Arial Narrow" w:cs="Tahoma"/>
          <w:b/>
        </w:rPr>
        <w:t>%</w:t>
      </w:r>
      <w:r w:rsidRPr="00A61C2B">
        <w:rPr>
          <w:rFonts w:ascii="Arial Narrow" w:hAnsi="Arial Narrow" w:cs="Tahoma"/>
        </w:rPr>
        <w:t>.</w:t>
      </w:r>
    </w:p>
    <w:p w:rsidR="0004578A" w:rsidRPr="00A61C2B" w:rsidRDefault="0004578A" w:rsidP="0004578A">
      <w:pPr>
        <w:spacing w:after="0" w:line="240" w:lineRule="auto"/>
        <w:jc w:val="both"/>
        <w:rPr>
          <w:rFonts w:ascii="Arial Narrow" w:hAnsi="Arial Narrow" w:cs="Tahoma"/>
        </w:rPr>
      </w:pPr>
    </w:p>
    <w:p w:rsidR="0004578A" w:rsidRPr="004F6F52" w:rsidRDefault="0004578A" w:rsidP="0004578A">
      <w:pPr>
        <w:spacing w:after="0" w:line="240" w:lineRule="auto"/>
        <w:jc w:val="both"/>
        <w:rPr>
          <w:rFonts w:ascii="Arial Narrow" w:hAnsi="Arial Narrow" w:cs="Tahoma"/>
        </w:rPr>
      </w:pPr>
      <w:r w:rsidRPr="00A61C2B">
        <w:rPr>
          <w:rFonts w:ascii="Arial Narrow" w:hAnsi="Arial Narrow" w:cs="Tahoma"/>
        </w:rPr>
        <w:t>En el caso de diversiones o espectáculos que se realicen en forma habitual, al importe total de los ingresos obtenidos en el</w:t>
      </w:r>
      <w:r w:rsidR="00456EFA">
        <w:rPr>
          <w:rFonts w:ascii="Arial Narrow" w:hAnsi="Arial Narrow" w:cs="Tahoma"/>
        </w:rPr>
        <w:t xml:space="preserve"> mes se aplicará la tasa del </w:t>
      </w:r>
      <w:r w:rsidR="00456EFA" w:rsidRPr="004F6F52">
        <w:rPr>
          <w:rFonts w:ascii="Arial Narrow" w:hAnsi="Arial Narrow" w:cs="Tahoma"/>
          <w:b/>
        </w:rPr>
        <w:t>0</w:t>
      </w:r>
      <w:r w:rsidRPr="004F6F52">
        <w:rPr>
          <w:rFonts w:ascii="Arial Narrow" w:hAnsi="Arial Narrow" w:cs="Tahoma"/>
          <w:b/>
        </w:rPr>
        <w:t>%</w:t>
      </w:r>
      <w:r w:rsidRPr="004F6F52">
        <w:rPr>
          <w:rFonts w:ascii="Arial Narrow" w:hAnsi="Arial Narrow" w:cs="Tahoma"/>
        </w:rPr>
        <w:t>.</w:t>
      </w:r>
    </w:p>
    <w:p w:rsidR="0004578A" w:rsidRPr="00A61C2B" w:rsidRDefault="0004578A" w:rsidP="0004578A">
      <w:pPr>
        <w:spacing w:after="0" w:line="240" w:lineRule="auto"/>
        <w:jc w:val="both"/>
        <w:rPr>
          <w:rFonts w:ascii="Arial Narrow" w:hAnsi="Arial Narrow" w:cs="Tahoma"/>
        </w:rPr>
      </w:pPr>
    </w:p>
    <w:p w:rsidR="0004578A" w:rsidRPr="00A61C2B" w:rsidRDefault="0004578A" w:rsidP="0004578A">
      <w:pPr>
        <w:spacing w:after="0" w:line="240" w:lineRule="auto"/>
        <w:jc w:val="both"/>
        <w:rPr>
          <w:rFonts w:ascii="Arial Narrow" w:hAnsi="Arial Narrow" w:cs="Tahoma"/>
        </w:rPr>
      </w:pPr>
      <w:r w:rsidRPr="00A61C2B">
        <w:rPr>
          <w:rFonts w:ascii="Arial Narrow" w:hAnsi="Arial Narrow" w:cs="Tahoma"/>
        </w:rPr>
        <w:t>Tratándose de juegos con premios, tales como rifas, loterías, concursos o sorteos, sobre el monto total de ingresos a obt</w:t>
      </w:r>
      <w:r w:rsidR="00456EFA">
        <w:rPr>
          <w:rFonts w:ascii="Arial Narrow" w:hAnsi="Arial Narrow" w:cs="Tahoma"/>
        </w:rPr>
        <w:t xml:space="preserve">ener se aplicará la tasa del </w:t>
      </w:r>
      <w:r w:rsidR="00456EFA" w:rsidRPr="004F6F52">
        <w:rPr>
          <w:rFonts w:ascii="Arial Narrow" w:hAnsi="Arial Narrow" w:cs="Tahoma"/>
          <w:b/>
        </w:rPr>
        <w:t>0</w:t>
      </w:r>
      <w:r w:rsidRPr="004F6F52">
        <w:rPr>
          <w:rFonts w:ascii="Arial Narrow" w:hAnsi="Arial Narrow" w:cs="Tahoma"/>
          <w:b/>
        </w:rPr>
        <w:t>%</w:t>
      </w:r>
      <w:r w:rsidRPr="00A61C2B">
        <w:rPr>
          <w:rFonts w:ascii="Arial Narrow" w:hAnsi="Arial Narrow" w:cs="Tahoma"/>
        </w:rPr>
        <w:t>.</w:t>
      </w:r>
    </w:p>
    <w:p w:rsidR="0004578A" w:rsidRPr="00A61C2B" w:rsidRDefault="0004578A" w:rsidP="0004578A">
      <w:pPr>
        <w:spacing w:after="0" w:line="240" w:lineRule="auto"/>
        <w:jc w:val="both"/>
        <w:rPr>
          <w:rFonts w:ascii="Arial Narrow" w:hAnsi="Arial Narrow" w:cs="Tahoma"/>
        </w:rPr>
      </w:pPr>
    </w:p>
    <w:p w:rsidR="0004578A" w:rsidRPr="00A61C2B" w:rsidRDefault="0004578A" w:rsidP="0004578A">
      <w:pPr>
        <w:spacing w:after="0" w:line="240" w:lineRule="auto"/>
        <w:jc w:val="both"/>
        <w:rPr>
          <w:rFonts w:ascii="Arial Narrow" w:hAnsi="Arial Narrow" w:cs="Tahoma"/>
        </w:rPr>
      </w:pPr>
      <w:r w:rsidRPr="00A61C2B">
        <w:rPr>
          <w:rFonts w:ascii="Arial Narrow" w:hAnsi="Arial Narrow" w:cs="Tahoma"/>
        </w:rPr>
        <w:t>Tratándose de juegos, aparatos mecánicos y/o electrónicos accionados por monedas o fichas que se exploten en forma temporal, se aplicará a la totalidad</w:t>
      </w:r>
      <w:r w:rsidR="00456EFA">
        <w:rPr>
          <w:rFonts w:ascii="Arial Narrow" w:hAnsi="Arial Narrow" w:cs="Tahoma"/>
        </w:rPr>
        <w:t xml:space="preserve"> de los ingresos la tasa del </w:t>
      </w:r>
      <w:r w:rsidR="00456EFA" w:rsidRPr="004F6F52">
        <w:rPr>
          <w:rFonts w:ascii="Arial Narrow" w:hAnsi="Arial Narrow" w:cs="Tahoma"/>
          <w:b/>
        </w:rPr>
        <w:t>0</w:t>
      </w:r>
      <w:r w:rsidRPr="004F6F52">
        <w:rPr>
          <w:rFonts w:ascii="Arial Narrow" w:hAnsi="Arial Narrow" w:cs="Tahoma"/>
          <w:b/>
        </w:rPr>
        <w:t>%</w:t>
      </w:r>
      <w:r w:rsidRPr="004F6F52">
        <w:rPr>
          <w:rFonts w:ascii="Arial Narrow" w:hAnsi="Arial Narrow" w:cs="Tahoma"/>
        </w:rPr>
        <w:t>.</w:t>
      </w:r>
    </w:p>
    <w:p w:rsidR="0004578A" w:rsidRPr="00A61C2B" w:rsidRDefault="0004578A" w:rsidP="0004578A">
      <w:pPr>
        <w:spacing w:after="0" w:line="240" w:lineRule="auto"/>
        <w:jc w:val="both"/>
        <w:rPr>
          <w:rFonts w:ascii="Arial Narrow" w:hAnsi="Arial Narrow" w:cs="Tahoma"/>
        </w:rPr>
      </w:pPr>
    </w:p>
    <w:p w:rsidR="0004578A" w:rsidRPr="00A61C2B" w:rsidRDefault="0004578A" w:rsidP="0004578A">
      <w:pPr>
        <w:spacing w:after="0" w:line="240" w:lineRule="auto"/>
        <w:jc w:val="both"/>
        <w:rPr>
          <w:rFonts w:ascii="Arial Narrow" w:hAnsi="Arial Narrow" w:cs="Tahoma"/>
        </w:rPr>
      </w:pPr>
      <w:r w:rsidRPr="00A61C2B">
        <w:rPr>
          <w:rFonts w:ascii="Arial Narrow" w:hAnsi="Arial Narrow" w:cs="Tahoma"/>
        </w:rPr>
        <w:t>Tratándose de juegos, aparatos mecánicos y/o electrónicos accionados por monedas o fichas que se exploten en forma habitual, se aplicará a la totalidad de los ingresos obt</w:t>
      </w:r>
      <w:r w:rsidR="00456EFA">
        <w:rPr>
          <w:rFonts w:ascii="Arial Narrow" w:hAnsi="Arial Narrow" w:cs="Tahoma"/>
        </w:rPr>
        <w:t xml:space="preserve">enidos en el mes la tasa del </w:t>
      </w:r>
      <w:r w:rsidR="00456EFA" w:rsidRPr="004F6F52">
        <w:rPr>
          <w:rFonts w:ascii="Arial Narrow" w:hAnsi="Arial Narrow" w:cs="Tahoma"/>
          <w:b/>
        </w:rPr>
        <w:t>0</w:t>
      </w:r>
      <w:r w:rsidRPr="004F6F52">
        <w:rPr>
          <w:rFonts w:ascii="Arial Narrow" w:hAnsi="Arial Narrow" w:cs="Tahoma"/>
          <w:b/>
        </w:rPr>
        <w:t>%</w:t>
      </w:r>
      <w:r w:rsidRPr="00A61C2B">
        <w:rPr>
          <w:rFonts w:ascii="Arial Narrow" w:hAnsi="Arial Narrow" w:cs="Tahoma"/>
        </w:rPr>
        <w:t>.</w:t>
      </w:r>
    </w:p>
    <w:p w:rsidR="0004578A" w:rsidRPr="00A61C2B" w:rsidRDefault="0004578A" w:rsidP="0004578A">
      <w:pPr>
        <w:spacing w:after="0" w:line="240" w:lineRule="auto"/>
        <w:jc w:val="both"/>
        <w:rPr>
          <w:rFonts w:ascii="Arial Narrow" w:hAnsi="Arial Narrow" w:cs="Tahoma"/>
        </w:rPr>
      </w:pPr>
      <w:r w:rsidRPr="00A61C2B">
        <w:rPr>
          <w:rFonts w:ascii="Arial Narrow" w:eastAsia="Times New Roman" w:hAnsi="Arial Narrow" w:cs="Tahoma"/>
          <w:b/>
          <w:color w:val="404040"/>
        </w:rPr>
        <w:tab/>
      </w:r>
      <w:r w:rsidRPr="00A61C2B">
        <w:rPr>
          <w:rFonts w:ascii="Arial Narrow" w:hAnsi="Arial Narrow" w:cs="Tahoma"/>
        </w:rPr>
        <w:tab/>
      </w:r>
    </w:p>
    <w:p w:rsidR="0004578A" w:rsidRPr="00A61C2B" w:rsidRDefault="0004578A" w:rsidP="0004578A">
      <w:pPr>
        <w:pStyle w:val="Ttulo1"/>
        <w:ind w:left="0" w:firstLine="0"/>
        <w:jc w:val="both"/>
        <w:rPr>
          <w:rFonts w:ascii="Arial Narrow" w:hAnsi="Arial Narrow" w:cs="Tahoma"/>
          <w:sz w:val="22"/>
          <w:szCs w:val="22"/>
          <w:u w:val="none"/>
        </w:rPr>
      </w:pPr>
      <w:r w:rsidRPr="00A61C2B">
        <w:rPr>
          <w:rFonts w:ascii="Arial Narrow" w:hAnsi="Arial Narrow" w:cs="Tahoma"/>
          <w:sz w:val="22"/>
          <w:szCs w:val="22"/>
          <w:u w:val="none"/>
        </w:rPr>
        <w:t>Tratándose de impuesto cobrable por cuota por diversiones, juegos o espectáculos, aplicará la siguiente cuota por evento o temporada según lo determine el Ayuntamiento:</w:t>
      </w:r>
    </w:p>
    <w:p w:rsidR="0004578A" w:rsidRPr="00A61C2B" w:rsidRDefault="0004578A" w:rsidP="0004578A">
      <w:pPr>
        <w:spacing w:after="0" w:line="240" w:lineRule="auto"/>
        <w:rPr>
          <w:rFonts w:ascii="Arial Narrow" w:hAnsi="Arial Narrow"/>
          <w:lang w:val="es-ES" w:eastAsia="es-ES"/>
        </w:rPr>
      </w:pPr>
    </w:p>
    <w:tbl>
      <w:tblPr>
        <w:tblW w:w="0" w:type="auto"/>
        <w:tblInd w:w="108" w:type="dxa"/>
        <w:tblLook w:val="04A0"/>
      </w:tblPr>
      <w:tblGrid>
        <w:gridCol w:w="6096"/>
        <w:gridCol w:w="3260"/>
      </w:tblGrid>
      <w:tr w:rsidR="0004578A" w:rsidRPr="00A61C2B" w:rsidTr="00740784">
        <w:tc>
          <w:tcPr>
            <w:tcW w:w="6096" w:type="dxa"/>
          </w:tcPr>
          <w:p w:rsidR="0004578A" w:rsidRPr="00A61C2B" w:rsidRDefault="0004578A" w:rsidP="00740784">
            <w:pPr>
              <w:spacing w:after="0" w:line="240" w:lineRule="auto"/>
              <w:jc w:val="both"/>
              <w:rPr>
                <w:rFonts w:ascii="Arial Narrow" w:hAnsi="Arial Narrow" w:cs="Tahoma"/>
                <w:lang w:val="es-ES" w:eastAsia="es-MX"/>
              </w:rPr>
            </w:pPr>
          </w:p>
        </w:tc>
        <w:tc>
          <w:tcPr>
            <w:tcW w:w="3260" w:type="dxa"/>
          </w:tcPr>
          <w:p w:rsidR="0004578A" w:rsidRPr="00A61C2B" w:rsidRDefault="0004578A" w:rsidP="00740784">
            <w:pPr>
              <w:spacing w:after="0" w:line="240" w:lineRule="auto"/>
              <w:jc w:val="center"/>
              <w:rPr>
                <w:rFonts w:ascii="Arial Narrow" w:hAnsi="Arial Narrow"/>
                <w:b/>
                <w:lang w:val="es-ES" w:eastAsia="es-ES"/>
              </w:rPr>
            </w:pPr>
            <w:r w:rsidRPr="00A61C2B">
              <w:rPr>
                <w:rFonts w:ascii="Arial Narrow" w:hAnsi="Arial Narrow"/>
                <w:b/>
                <w:lang w:val="es-ES" w:eastAsia="es-ES"/>
              </w:rPr>
              <w:t>Cuota fija</w:t>
            </w:r>
            <w:r w:rsidR="002102D8">
              <w:rPr>
                <w:rFonts w:ascii="Arial Narrow" w:hAnsi="Arial Narrow"/>
                <w:b/>
                <w:lang w:val="es-ES" w:eastAsia="es-ES"/>
              </w:rPr>
              <w:t xml:space="preserve"> $</w:t>
            </w:r>
          </w:p>
        </w:tc>
      </w:tr>
      <w:tr w:rsidR="0004578A" w:rsidRPr="00A61C2B" w:rsidTr="00740784">
        <w:tc>
          <w:tcPr>
            <w:tcW w:w="6096" w:type="dxa"/>
          </w:tcPr>
          <w:p w:rsidR="0004578A" w:rsidRPr="00A61C2B" w:rsidRDefault="0004578A" w:rsidP="00740784">
            <w:pPr>
              <w:spacing w:after="0" w:line="240" w:lineRule="auto"/>
              <w:jc w:val="both"/>
              <w:rPr>
                <w:rFonts w:ascii="Arial Narrow" w:hAnsi="Arial Narrow" w:cs="Tahoma"/>
                <w:b/>
                <w:lang w:eastAsia="es-MX"/>
              </w:rPr>
            </w:pPr>
            <w:r w:rsidRPr="00A61C2B">
              <w:rPr>
                <w:rFonts w:ascii="Arial Narrow" w:hAnsi="Arial Narrow" w:cs="Tahoma"/>
                <w:b/>
                <w:lang w:eastAsia="es-MX"/>
              </w:rPr>
              <w:t>Culturales</w:t>
            </w:r>
          </w:p>
        </w:tc>
        <w:tc>
          <w:tcPr>
            <w:tcW w:w="3260" w:type="dxa"/>
          </w:tcPr>
          <w:p w:rsidR="0004578A" w:rsidRPr="00A61C2B" w:rsidRDefault="0004578A" w:rsidP="00740784">
            <w:pPr>
              <w:spacing w:after="0" w:line="240" w:lineRule="auto"/>
              <w:rPr>
                <w:rFonts w:ascii="Arial Narrow" w:hAnsi="Arial Narrow"/>
                <w:lang w:val="es-ES" w:eastAsia="es-ES"/>
              </w:rPr>
            </w:pPr>
          </w:p>
        </w:tc>
      </w:tr>
      <w:tr w:rsidR="0004578A" w:rsidRPr="00A61C2B" w:rsidTr="00740784">
        <w:tc>
          <w:tcPr>
            <w:tcW w:w="6096" w:type="dxa"/>
          </w:tcPr>
          <w:p w:rsidR="0004578A" w:rsidRPr="00A61C2B" w:rsidRDefault="0004578A" w:rsidP="00740784">
            <w:pPr>
              <w:pStyle w:val="Prrafodelista"/>
              <w:numPr>
                <w:ilvl w:val="0"/>
                <w:numId w:val="1"/>
              </w:numPr>
              <w:spacing w:after="0" w:line="240" w:lineRule="auto"/>
              <w:jc w:val="both"/>
              <w:rPr>
                <w:rFonts w:ascii="Arial Narrow" w:hAnsi="Arial Narrow" w:cs="Tahoma"/>
                <w:lang w:eastAsia="es-MX"/>
              </w:rPr>
            </w:pPr>
            <w:r w:rsidRPr="00A61C2B">
              <w:rPr>
                <w:rFonts w:ascii="Arial Narrow" w:hAnsi="Arial Narrow" w:cs="Tahoma"/>
                <w:lang w:eastAsia="es-MX"/>
              </w:rPr>
              <w:t>Exposiciones</w:t>
            </w:r>
          </w:p>
        </w:tc>
        <w:tc>
          <w:tcPr>
            <w:tcW w:w="3260" w:type="dxa"/>
          </w:tcPr>
          <w:p w:rsidR="0004578A" w:rsidRPr="00A61C2B" w:rsidRDefault="00456EFA" w:rsidP="00456EFA">
            <w:pPr>
              <w:spacing w:after="0" w:line="240" w:lineRule="auto"/>
              <w:jc w:val="center"/>
              <w:rPr>
                <w:rFonts w:ascii="Arial Narrow" w:hAnsi="Arial Narrow"/>
                <w:lang w:val="es-ES" w:eastAsia="es-ES"/>
              </w:rPr>
            </w:pPr>
            <w:r>
              <w:rPr>
                <w:rFonts w:ascii="Arial Narrow" w:hAnsi="Arial Narrow"/>
                <w:lang w:val="es-ES" w:eastAsia="es-ES"/>
              </w:rPr>
              <w:t>N/A</w:t>
            </w:r>
          </w:p>
        </w:tc>
      </w:tr>
      <w:tr w:rsidR="0004578A" w:rsidRPr="00A61C2B" w:rsidTr="00740784">
        <w:tc>
          <w:tcPr>
            <w:tcW w:w="6096" w:type="dxa"/>
          </w:tcPr>
          <w:p w:rsidR="0004578A" w:rsidRPr="00A61C2B" w:rsidRDefault="0004578A" w:rsidP="00740784">
            <w:pPr>
              <w:pStyle w:val="Prrafodelista"/>
              <w:numPr>
                <w:ilvl w:val="0"/>
                <w:numId w:val="1"/>
              </w:numPr>
              <w:spacing w:after="0" w:line="240" w:lineRule="auto"/>
              <w:jc w:val="both"/>
              <w:rPr>
                <w:rFonts w:ascii="Arial Narrow" w:hAnsi="Arial Narrow" w:cs="Tahoma"/>
                <w:lang w:eastAsia="es-MX"/>
              </w:rPr>
            </w:pPr>
            <w:r w:rsidRPr="00A61C2B">
              <w:rPr>
                <w:rFonts w:ascii="Arial Narrow" w:hAnsi="Arial Narrow" w:cs="Tahoma"/>
                <w:lang w:eastAsia="es-MX"/>
              </w:rPr>
              <w:t>Recitales</w:t>
            </w:r>
          </w:p>
        </w:tc>
        <w:tc>
          <w:tcPr>
            <w:tcW w:w="3260" w:type="dxa"/>
          </w:tcPr>
          <w:p w:rsidR="0004578A" w:rsidRPr="00A61C2B" w:rsidRDefault="00456EFA" w:rsidP="00740784">
            <w:pPr>
              <w:spacing w:after="0" w:line="240" w:lineRule="auto"/>
              <w:jc w:val="center"/>
              <w:rPr>
                <w:rFonts w:ascii="Arial Narrow" w:hAnsi="Arial Narrow"/>
                <w:lang w:eastAsia="es-MX"/>
              </w:rPr>
            </w:pPr>
            <w:r>
              <w:rPr>
                <w:rFonts w:ascii="Arial Narrow" w:hAnsi="Arial Narrow"/>
                <w:lang w:val="es-ES" w:eastAsia="es-ES"/>
              </w:rPr>
              <w:t>N/A</w:t>
            </w:r>
          </w:p>
        </w:tc>
      </w:tr>
      <w:tr w:rsidR="0004578A" w:rsidRPr="00A61C2B" w:rsidTr="00740784">
        <w:tc>
          <w:tcPr>
            <w:tcW w:w="6096" w:type="dxa"/>
          </w:tcPr>
          <w:p w:rsidR="0004578A" w:rsidRPr="00A61C2B" w:rsidRDefault="0004578A" w:rsidP="00740784">
            <w:pPr>
              <w:pStyle w:val="Prrafodelista"/>
              <w:numPr>
                <w:ilvl w:val="0"/>
                <w:numId w:val="1"/>
              </w:numPr>
              <w:overflowPunct w:val="0"/>
              <w:autoSpaceDE w:val="0"/>
              <w:autoSpaceDN w:val="0"/>
              <w:adjustRightInd w:val="0"/>
              <w:spacing w:after="0" w:line="240" w:lineRule="auto"/>
              <w:jc w:val="both"/>
              <w:textAlignment w:val="baseline"/>
              <w:rPr>
                <w:rFonts w:ascii="Arial Narrow" w:hAnsi="Arial Narrow" w:cs="Tahoma"/>
                <w:lang w:eastAsia="es-MX"/>
              </w:rPr>
            </w:pPr>
            <w:r w:rsidRPr="00A61C2B">
              <w:rPr>
                <w:rFonts w:ascii="Arial Narrow" w:hAnsi="Arial Narrow" w:cs="Tahoma"/>
                <w:lang w:eastAsia="es-MX"/>
              </w:rPr>
              <w:t>Conferencias</w:t>
            </w:r>
          </w:p>
        </w:tc>
        <w:tc>
          <w:tcPr>
            <w:tcW w:w="3260" w:type="dxa"/>
          </w:tcPr>
          <w:p w:rsidR="0004578A" w:rsidRPr="00A61C2B" w:rsidRDefault="00456EFA" w:rsidP="00740784">
            <w:pPr>
              <w:spacing w:after="0" w:line="240" w:lineRule="auto"/>
              <w:jc w:val="center"/>
              <w:rPr>
                <w:rFonts w:ascii="Arial Narrow" w:hAnsi="Arial Narrow"/>
                <w:lang w:eastAsia="es-MX"/>
              </w:rPr>
            </w:pPr>
            <w:r>
              <w:rPr>
                <w:rFonts w:ascii="Arial Narrow" w:hAnsi="Arial Narrow"/>
                <w:lang w:val="es-ES" w:eastAsia="es-ES"/>
              </w:rPr>
              <w:t>N/A</w:t>
            </w:r>
          </w:p>
        </w:tc>
      </w:tr>
      <w:tr w:rsidR="0004578A" w:rsidRPr="00A61C2B" w:rsidTr="00740784">
        <w:tc>
          <w:tcPr>
            <w:tcW w:w="6096" w:type="dxa"/>
          </w:tcPr>
          <w:p w:rsidR="0004578A" w:rsidRPr="00A61C2B" w:rsidRDefault="0004578A" w:rsidP="00740784">
            <w:pPr>
              <w:overflowPunct w:val="0"/>
              <w:autoSpaceDE w:val="0"/>
              <w:autoSpaceDN w:val="0"/>
              <w:adjustRightInd w:val="0"/>
              <w:spacing w:after="0" w:line="240" w:lineRule="auto"/>
              <w:jc w:val="both"/>
              <w:textAlignment w:val="baseline"/>
              <w:rPr>
                <w:rFonts w:ascii="Arial Narrow" w:hAnsi="Arial Narrow" w:cs="Tahoma"/>
                <w:b/>
                <w:lang w:eastAsia="es-MX"/>
              </w:rPr>
            </w:pPr>
            <w:r w:rsidRPr="00A61C2B">
              <w:rPr>
                <w:rFonts w:ascii="Arial Narrow" w:hAnsi="Arial Narrow" w:cs="Tahoma"/>
                <w:b/>
                <w:lang w:eastAsia="es-MX"/>
              </w:rPr>
              <w:t>Deportivos</w:t>
            </w:r>
          </w:p>
        </w:tc>
        <w:tc>
          <w:tcPr>
            <w:tcW w:w="3260" w:type="dxa"/>
          </w:tcPr>
          <w:p w:rsidR="0004578A" w:rsidRPr="00A61C2B" w:rsidRDefault="0004578A" w:rsidP="00740784">
            <w:pPr>
              <w:spacing w:after="0" w:line="240" w:lineRule="auto"/>
              <w:rPr>
                <w:rFonts w:ascii="Arial Narrow" w:hAnsi="Arial Narrow"/>
                <w:lang w:eastAsia="es-ES"/>
              </w:rPr>
            </w:pPr>
          </w:p>
        </w:tc>
      </w:tr>
      <w:tr w:rsidR="0004578A" w:rsidRPr="00A61C2B" w:rsidTr="00740784">
        <w:tc>
          <w:tcPr>
            <w:tcW w:w="6096" w:type="dxa"/>
          </w:tcPr>
          <w:p w:rsidR="0004578A" w:rsidRPr="00A61C2B" w:rsidRDefault="0004578A" w:rsidP="00740784">
            <w:pPr>
              <w:pStyle w:val="Prrafodelista"/>
              <w:numPr>
                <w:ilvl w:val="0"/>
                <w:numId w:val="2"/>
              </w:numPr>
              <w:overflowPunct w:val="0"/>
              <w:autoSpaceDE w:val="0"/>
              <w:autoSpaceDN w:val="0"/>
              <w:adjustRightInd w:val="0"/>
              <w:spacing w:after="0" w:line="240" w:lineRule="auto"/>
              <w:jc w:val="both"/>
              <w:textAlignment w:val="baseline"/>
              <w:rPr>
                <w:rFonts w:ascii="Arial Narrow" w:hAnsi="Arial Narrow" w:cs="Tahoma"/>
                <w:lang w:eastAsia="es-MX"/>
              </w:rPr>
            </w:pPr>
            <w:r w:rsidRPr="00A61C2B">
              <w:rPr>
                <w:rFonts w:ascii="Arial Narrow" w:hAnsi="Arial Narrow" w:cs="Tahoma"/>
                <w:lang w:eastAsia="es-MX"/>
              </w:rPr>
              <w:t>Funciones de box y lucha libre</w:t>
            </w:r>
          </w:p>
        </w:tc>
        <w:tc>
          <w:tcPr>
            <w:tcW w:w="3260" w:type="dxa"/>
          </w:tcPr>
          <w:p w:rsidR="0004578A" w:rsidRPr="00A61C2B" w:rsidRDefault="00456EFA" w:rsidP="00740784">
            <w:pPr>
              <w:spacing w:after="0" w:line="240" w:lineRule="auto"/>
              <w:jc w:val="center"/>
              <w:rPr>
                <w:rFonts w:ascii="Arial Narrow" w:hAnsi="Arial Narrow"/>
                <w:lang w:eastAsia="es-MX"/>
              </w:rPr>
            </w:pPr>
            <w:r>
              <w:rPr>
                <w:rFonts w:ascii="Arial Narrow" w:hAnsi="Arial Narrow"/>
                <w:lang w:val="es-ES" w:eastAsia="es-ES"/>
              </w:rPr>
              <w:t>N/A</w:t>
            </w:r>
          </w:p>
        </w:tc>
      </w:tr>
      <w:tr w:rsidR="0004578A" w:rsidRPr="00A61C2B" w:rsidTr="00740784">
        <w:tc>
          <w:tcPr>
            <w:tcW w:w="6096" w:type="dxa"/>
          </w:tcPr>
          <w:p w:rsidR="0004578A" w:rsidRPr="00A61C2B" w:rsidRDefault="0004578A" w:rsidP="00740784">
            <w:pPr>
              <w:pStyle w:val="Prrafodelista"/>
              <w:numPr>
                <w:ilvl w:val="0"/>
                <w:numId w:val="2"/>
              </w:numPr>
              <w:overflowPunct w:val="0"/>
              <w:autoSpaceDE w:val="0"/>
              <w:autoSpaceDN w:val="0"/>
              <w:adjustRightInd w:val="0"/>
              <w:spacing w:after="0" w:line="240" w:lineRule="auto"/>
              <w:jc w:val="both"/>
              <w:textAlignment w:val="baseline"/>
              <w:rPr>
                <w:rFonts w:ascii="Arial Narrow" w:hAnsi="Arial Narrow" w:cs="Tahoma"/>
                <w:lang w:eastAsia="es-MX"/>
              </w:rPr>
            </w:pPr>
            <w:r w:rsidRPr="00A61C2B">
              <w:rPr>
                <w:rFonts w:ascii="Arial Narrow" w:hAnsi="Arial Narrow" w:cs="Tahoma"/>
                <w:lang w:eastAsia="es-MX"/>
              </w:rPr>
              <w:t>Fútbol profesional</w:t>
            </w:r>
          </w:p>
        </w:tc>
        <w:tc>
          <w:tcPr>
            <w:tcW w:w="3260" w:type="dxa"/>
          </w:tcPr>
          <w:p w:rsidR="0004578A" w:rsidRDefault="00456EFA" w:rsidP="00740784">
            <w:pPr>
              <w:spacing w:after="0" w:line="240" w:lineRule="auto"/>
              <w:jc w:val="center"/>
              <w:rPr>
                <w:rFonts w:ascii="Arial Narrow" w:hAnsi="Arial Narrow"/>
                <w:lang w:eastAsia="es-MX"/>
              </w:rPr>
            </w:pPr>
            <w:r>
              <w:rPr>
                <w:rFonts w:ascii="Arial Narrow" w:hAnsi="Arial Narrow"/>
                <w:lang w:eastAsia="es-MX"/>
              </w:rPr>
              <w:t>N/A</w:t>
            </w:r>
          </w:p>
          <w:p w:rsidR="002466CE" w:rsidRDefault="002466CE" w:rsidP="00740784">
            <w:pPr>
              <w:spacing w:after="0" w:line="240" w:lineRule="auto"/>
              <w:jc w:val="center"/>
              <w:rPr>
                <w:rFonts w:ascii="Arial Narrow" w:hAnsi="Arial Narrow"/>
                <w:lang w:eastAsia="es-MX"/>
              </w:rPr>
            </w:pPr>
          </w:p>
          <w:p w:rsidR="002466CE" w:rsidRDefault="002466CE" w:rsidP="00740784">
            <w:pPr>
              <w:spacing w:after="0" w:line="240" w:lineRule="auto"/>
              <w:jc w:val="center"/>
              <w:rPr>
                <w:rFonts w:ascii="Arial Narrow" w:hAnsi="Arial Narrow"/>
                <w:lang w:eastAsia="es-MX"/>
              </w:rPr>
            </w:pPr>
          </w:p>
          <w:p w:rsidR="002466CE" w:rsidRDefault="002466CE" w:rsidP="00740784">
            <w:pPr>
              <w:spacing w:after="0" w:line="240" w:lineRule="auto"/>
              <w:jc w:val="center"/>
              <w:rPr>
                <w:rFonts w:ascii="Arial Narrow" w:hAnsi="Arial Narrow"/>
                <w:lang w:eastAsia="es-MX"/>
              </w:rPr>
            </w:pPr>
          </w:p>
          <w:p w:rsidR="002466CE" w:rsidRDefault="002466CE" w:rsidP="00740784">
            <w:pPr>
              <w:spacing w:after="0" w:line="240" w:lineRule="auto"/>
              <w:jc w:val="center"/>
              <w:rPr>
                <w:rFonts w:ascii="Arial Narrow" w:hAnsi="Arial Narrow"/>
                <w:lang w:eastAsia="es-MX"/>
              </w:rPr>
            </w:pPr>
          </w:p>
          <w:p w:rsidR="002466CE" w:rsidRPr="00A61C2B" w:rsidRDefault="002466CE" w:rsidP="00740784">
            <w:pPr>
              <w:spacing w:after="0" w:line="240" w:lineRule="auto"/>
              <w:jc w:val="center"/>
              <w:rPr>
                <w:rFonts w:ascii="Arial Narrow" w:hAnsi="Arial Narrow"/>
                <w:lang w:eastAsia="es-MX"/>
              </w:rPr>
            </w:pPr>
          </w:p>
        </w:tc>
      </w:tr>
      <w:tr w:rsidR="0004578A" w:rsidRPr="00A61C2B" w:rsidTr="00740784">
        <w:tc>
          <w:tcPr>
            <w:tcW w:w="6096" w:type="dxa"/>
          </w:tcPr>
          <w:p w:rsidR="0004578A" w:rsidRPr="00A61C2B" w:rsidRDefault="0004578A" w:rsidP="00740784">
            <w:pPr>
              <w:overflowPunct w:val="0"/>
              <w:autoSpaceDE w:val="0"/>
              <w:autoSpaceDN w:val="0"/>
              <w:adjustRightInd w:val="0"/>
              <w:spacing w:after="0" w:line="240" w:lineRule="auto"/>
              <w:jc w:val="both"/>
              <w:textAlignment w:val="baseline"/>
              <w:rPr>
                <w:rFonts w:ascii="Arial Narrow" w:hAnsi="Arial Narrow" w:cs="Tahoma"/>
                <w:b/>
                <w:lang w:eastAsia="es-MX"/>
              </w:rPr>
            </w:pPr>
            <w:r w:rsidRPr="00A61C2B">
              <w:rPr>
                <w:rFonts w:ascii="Arial Narrow" w:hAnsi="Arial Narrow" w:cs="Tahoma"/>
                <w:b/>
                <w:lang w:eastAsia="es-MX"/>
              </w:rPr>
              <w:lastRenderedPageBreak/>
              <w:t>Recreativos y Populares</w:t>
            </w:r>
          </w:p>
        </w:tc>
        <w:tc>
          <w:tcPr>
            <w:tcW w:w="3260" w:type="dxa"/>
          </w:tcPr>
          <w:p w:rsidR="0004578A" w:rsidRPr="00A61C2B" w:rsidRDefault="0004578A" w:rsidP="00740784">
            <w:pPr>
              <w:spacing w:after="0" w:line="240" w:lineRule="auto"/>
              <w:rPr>
                <w:rFonts w:ascii="Arial Narrow" w:hAnsi="Arial Narrow"/>
                <w:lang w:eastAsia="es-ES"/>
              </w:rPr>
            </w:pPr>
          </w:p>
        </w:tc>
      </w:tr>
      <w:tr w:rsidR="0004578A" w:rsidRPr="00A61C2B" w:rsidTr="00740784">
        <w:tc>
          <w:tcPr>
            <w:tcW w:w="6096" w:type="dxa"/>
          </w:tcPr>
          <w:p w:rsidR="0004578A" w:rsidRPr="00A61C2B" w:rsidRDefault="0004578A" w:rsidP="00740784">
            <w:pPr>
              <w:pStyle w:val="Prrafodelista"/>
              <w:numPr>
                <w:ilvl w:val="0"/>
                <w:numId w:val="3"/>
              </w:numPr>
              <w:overflowPunct w:val="0"/>
              <w:autoSpaceDE w:val="0"/>
              <w:autoSpaceDN w:val="0"/>
              <w:adjustRightInd w:val="0"/>
              <w:spacing w:after="0" w:line="240" w:lineRule="auto"/>
              <w:jc w:val="both"/>
              <w:textAlignment w:val="baseline"/>
              <w:rPr>
                <w:rFonts w:ascii="Arial Narrow" w:hAnsi="Arial Narrow" w:cs="Tahoma"/>
                <w:lang w:eastAsia="es-MX"/>
              </w:rPr>
            </w:pPr>
            <w:r w:rsidRPr="00A61C2B">
              <w:rPr>
                <w:rFonts w:ascii="Arial Narrow" w:hAnsi="Arial Narrow" w:cs="Tahoma"/>
                <w:lang w:eastAsia="es-MX"/>
              </w:rPr>
              <w:t xml:space="preserve">Ferias </w:t>
            </w:r>
          </w:p>
        </w:tc>
        <w:tc>
          <w:tcPr>
            <w:tcW w:w="3260" w:type="dxa"/>
          </w:tcPr>
          <w:p w:rsidR="0004578A" w:rsidRPr="00A61C2B" w:rsidRDefault="00456EFA" w:rsidP="00740784">
            <w:pPr>
              <w:spacing w:after="0" w:line="240" w:lineRule="auto"/>
              <w:jc w:val="center"/>
              <w:rPr>
                <w:rFonts w:ascii="Arial Narrow" w:hAnsi="Arial Narrow"/>
                <w:lang w:eastAsia="es-MX"/>
              </w:rPr>
            </w:pPr>
            <w:r>
              <w:rPr>
                <w:rFonts w:ascii="Arial Narrow" w:hAnsi="Arial Narrow"/>
                <w:lang w:val="es-ES" w:eastAsia="es-ES"/>
              </w:rPr>
              <w:t>N/A</w:t>
            </w:r>
          </w:p>
        </w:tc>
      </w:tr>
      <w:tr w:rsidR="0004578A" w:rsidRPr="00A61C2B" w:rsidTr="00740784">
        <w:tc>
          <w:tcPr>
            <w:tcW w:w="6096" w:type="dxa"/>
          </w:tcPr>
          <w:p w:rsidR="0004578A" w:rsidRPr="00A61C2B" w:rsidRDefault="0004578A" w:rsidP="00740784">
            <w:pPr>
              <w:pStyle w:val="Prrafodelista"/>
              <w:numPr>
                <w:ilvl w:val="0"/>
                <w:numId w:val="3"/>
              </w:numPr>
              <w:overflowPunct w:val="0"/>
              <w:autoSpaceDE w:val="0"/>
              <w:autoSpaceDN w:val="0"/>
              <w:adjustRightInd w:val="0"/>
              <w:spacing w:after="0" w:line="240" w:lineRule="auto"/>
              <w:jc w:val="both"/>
              <w:textAlignment w:val="baseline"/>
              <w:rPr>
                <w:rFonts w:ascii="Arial Narrow" w:hAnsi="Arial Narrow" w:cs="Tahoma"/>
                <w:lang w:eastAsia="es-MX"/>
              </w:rPr>
            </w:pPr>
            <w:r w:rsidRPr="00A61C2B">
              <w:rPr>
                <w:rFonts w:ascii="Arial Narrow" w:hAnsi="Arial Narrow" w:cs="Tahoma"/>
                <w:lang w:eastAsia="es-MX"/>
              </w:rPr>
              <w:t>Desfiles</w:t>
            </w:r>
          </w:p>
        </w:tc>
        <w:tc>
          <w:tcPr>
            <w:tcW w:w="3260" w:type="dxa"/>
          </w:tcPr>
          <w:p w:rsidR="0004578A" w:rsidRPr="00A61C2B" w:rsidRDefault="00456EFA" w:rsidP="00740784">
            <w:pPr>
              <w:spacing w:after="0" w:line="240" w:lineRule="auto"/>
              <w:jc w:val="center"/>
              <w:rPr>
                <w:rFonts w:ascii="Arial Narrow" w:hAnsi="Arial Narrow"/>
                <w:lang w:eastAsia="es-MX"/>
              </w:rPr>
            </w:pPr>
            <w:r>
              <w:rPr>
                <w:rFonts w:ascii="Arial Narrow" w:hAnsi="Arial Narrow"/>
                <w:lang w:val="es-ES" w:eastAsia="es-ES"/>
              </w:rPr>
              <w:t>N/A</w:t>
            </w:r>
          </w:p>
        </w:tc>
      </w:tr>
      <w:tr w:rsidR="0004578A" w:rsidRPr="00A61C2B" w:rsidTr="00740784">
        <w:tc>
          <w:tcPr>
            <w:tcW w:w="6096" w:type="dxa"/>
          </w:tcPr>
          <w:p w:rsidR="0004578A" w:rsidRPr="00A61C2B" w:rsidRDefault="0004578A" w:rsidP="00740784">
            <w:pPr>
              <w:pStyle w:val="Prrafodelista"/>
              <w:numPr>
                <w:ilvl w:val="0"/>
                <w:numId w:val="3"/>
              </w:numPr>
              <w:overflowPunct w:val="0"/>
              <w:autoSpaceDE w:val="0"/>
              <w:autoSpaceDN w:val="0"/>
              <w:adjustRightInd w:val="0"/>
              <w:spacing w:after="0" w:line="240" w:lineRule="auto"/>
              <w:jc w:val="both"/>
              <w:textAlignment w:val="baseline"/>
              <w:rPr>
                <w:rFonts w:ascii="Arial Narrow" w:hAnsi="Arial Narrow" w:cs="Tahoma"/>
                <w:lang w:eastAsia="es-MX"/>
              </w:rPr>
            </w:pPr>
            <w:r w:rsidRPr="00A61C2B">
              <w:rPr>
                <w:rFonts w:ascii="Arial Narrow" w:hAnsi="Arial Narrow" w:cs="Tahoma"/>
                <w:lang w:eastAsia="es-MX"/>
              </w:rPr>
              <w:t>Fiesta Patronal</w:t>
            </w:r>
          </w:p>
        </w:tc>
        <w:tc>
          <w:tcPr>
            <w:tcW w:w="3260" w:type="dxa"/>
          </w:tcPr>
          <w:p w:rsidR="0004578A" w:rsidRPr="00A61C2B" w:rsidRDefault="00456EFA" w:rsidP="00740784">
            <w:pPr>
              <w:spacing w:after="0" w:line="240" w:lineRule="auto"/>
              <w:jc w:val="center"/>
              <w:rPr>
                <w:rFonts w:ascii="Arial Narrow" w:hAnsi="Arial Narrow"/>
                <w:lang w:eastAsia="es-MX"/>
              </w:rPr>
            </w:pPr>
            <w:r>
              <w:rPr>
                <w:rFonts w:ascii="Arial Narrow" w:hAnsi="Arial Narrow"/>
                <w:lang w:val="es-ES" w:eastAsia="es-ES"/>
              </w:rPr>
              <w:t>N/A</w:t>
            </w:r>
          </w:p>
        </w:tc>
      </w:tr>
      <w:tr w:rsidR="0004578A" w:rsidRPr="00A61C2B" w:rsidTr="00740784">
        <w:tc>
          <w:tcPr>
            <w:tcW w:w="6096" w:type="dxa"/>
          </w:tcPr>
          <w:p w:rsidR="0004578A" w:rsidRPr="00A61C2B" w:rsidRDefault="0004578A" w:rsidP="00740784">
            <w:pPr>
              <w:pStyle w:val="Prrafodelista"/>
              <w:numPr>
                <w:ilvl w:val="0"/>
                <w:numId w:val="3"/>
              </w:numPr>
              <w:overflowPunct w:val="0"/>
              <w:autoSpaceDE w:val="0"/>
              <w:autoSpaceDN w:val="0"/>
              <w:adjustRightInd w:val="0"/>
              <w:spacing w:after="0" w:line="240" w:lineRule="auto"/>
              <w:jc w:val="both"/>
              <w:textAlignment w:val="baseline"/>
              <w:rPr>
                <w:rFonts w:ascii="Arial Narrow" w:hAnsi="Arial Narrow" w:cs="Tahoma"/>
                <w:lang w:eastAsia="es-MX"/>
              </w:rPr>
            </w:pPr>
            <w:r w:rsidRPr="00A61C2B">
              <w:rPr>
                <w:rFonts w:ascii="Arial Narrow" w:hAnsi="Arial Narrow" w:cs="Tahoma"/>
                <w:lang w:eastAsia="es-MX"/>
              </w:rPr>
              <w:t>Tardeadas, disco</w:t>
            </w:r>
          </w:p>
        </w:tc>
        <w:tc>
          <w:tcPr>
            <w:tcW w:w="3260" w:type="dxa"/>
          </w:tcPr>
          <w:p w:rsidR="0004578A" w:rsidRPr="00A61C2B" w:rsidRDefault="008B3834" w:rsidP="00740784">
            <w:pPr>
              <w:spacing w:after="0" w:line="240" w:lineRule="auto"/>
              <w:jc w:val="center"/>
              <w:rPr>
                <w:rFonts w:ascii="Arial Narrow" w:hAnsi="Arial Narrow"/>
                <w:lang w:eastAsia="es-MX"/>
              </w:rPr>
            </w:pPr>
            <w:r>
              <w:rPr>
                <w:rFonts w:ascii="Arial Narrow" w:hAnsi="Arial Narrow"/>
                <w:lang w:val="es-ES" w:eastAsia="es-ES"/>
              </w:rPr>
              <w:t>446.00</w:t>
            </w:r>
          </w:p>
        </w:tc>
      </w:tr>
      <w:tr w:rsidR="0004578A" w:rsidRPr="00A61C2B" w:rsidTr="00740784">
        <w:tc>
          <w:tcPr>
            <w:tcW w:w="6096" w:type="dxa"/>
          </w:tcPr>
          <w:p w:rsidR="0004578A" w:rsidRPr="00A61C2B" w:rsidRDefault="0004578A" w:rsidP="00740784">
            <w:pPr>
              <w:pStyle w:val="Prrafodelista"/>
              <w:numPr>
                <w:ilvl w:val="0"/>
                <w:numId w:val="3"/>
              </w:numPr>
              <w:overflowPunct w:val="0"/>
              <w:autoSpaceDE w:val="0"/>
              <w:autoSpaceDN w:val="0"/>
              <w:adjustRightInd w:val="0"/>
              <w:spacing w:after="0" w:line="240" w:lineRule="auto"/>
              <w:jc w:val="both"/>
              <w:textAlignment w:val="baseline"/>
              <w:rPr>
                <w:rFonts w:ascii="Arial Narrow" w:hAnsi="Arial Narrow" w:cs="Tahoma"/>
                <w:lang w:eastAsia="es-MX"/>
              </w:rPr>
            </w:pPr>
            <w:r w:rsidRPr="00A61C2B">
              <w:rPr>
                <w:rFonts w:ascii="Arial Narrow" w:hAnsi="Arial Narrow" w:cs="Tahoma"/>
                <w:lang w:eastAsia="es-MX"/>
              </w:rPr>
              <w:t>Bailes públicos</w:t>
            </w:r>
          </w:p>
        </w:tc>
        <w:tc>
          <w:tcPr>
            <w:tcW w:w="3260" w:type="dxa"/>
          </w:tcPr>
          <w:p w:rsidR="0004578A" w:rsidRPr="00A61C2B" w:rsidRDefault="008B3834" w:rsidP="00740784">
            <w:pPr>
              <w:spacing w:after="0" w:line="240" w:lineRule="auto"/>
              <w:jc w:val="center"/>
              <w:rPr>
                <w:rFonts w:ascii="Arial Narrow" w:hAnsi="Arial Narrow"/>
                <w:lang w:eastAsia="es-MX"/>
              </w:rPr>
            </w:pPr>
            <w:r>
              <w:rPr>
                <w:rFonts w:ascii="Arial Narrow" w:hAnsi="Arial Narrow"/>
                <w:lang w:val="es-ES" w:eastAsia="es-ES"/>
              </w:rPr>
              <w:t>1,675.00</w:t>
            </w:r>
          </w:p>
        </w:tc>
      </w:tr>
      <w:tr w:rsidR="0004578A" w:rsidRPr="00A61C2B" w:rsidTr="00740784">
        <w:tc>
          <w:tcPr>
            <w:tcW w:w="6096" w:type="dxa"/>
          </w:tcPr>
          <w:p w:rsidR="0004578A" w:rsidRPr="00A61C2B" w:rsidRDefault="0004578A" w:rsidP="00740784">
            <w:pPr>
              <w:pStyle w:val="Prrafodelista"/>
              <w:numPr>
                <w:ilvl w:val="0"/>
                <w:numId w:val="3"/>
              </w:numPr>
              <w:overflowPunct w:val="0"/>
              <w:autoSpaceDE w:val="0"/>
              <w:autoSpaceDN w:val="0"/>
              <w:adjustRightInd w:val="0"/>
              <w:spacing w:after="0" w:line="240" w:lineRule="auto"/>
              <w:jc w:val="both"/>
              <w:textAlignment w:val="baseline"/>
              <w:rPr>
                <w:rFonts w:ascii="Arial Narrow" w:hAnsi="Arial Narrow" w:cs="Tahoma"/>
                <w:lang w:eastAsia="es-MX"/>
              </w:rPr>
            </w:pPr>
            <w:r w:rsidRPr="00A61C2B">
              <w:rPr>
                <w:rFonts w:ascii="Arial Narrow" w:hAnsi="Arial Narrow" w:cs="Tahoma"/>
                <w:lang w:eastAsia="es-MX"/>
              </w:rPr>
              <w:t>Juegos mecánicos</w:t>
            </w:r>
          </w:p>
        </w:tc>
        <w:tc>
          <w:tcPr>
            <w:tcW w:w="3260" w:type="dxa"/>
          </w:tcPr>
          <w:p w:rsidR="0004578A" w:rsidRPr="00A61C2B" w:rsidRDefault="008B3834" w:rsidP="00740784">
            <w:pPr>
              <w:spacing w:after="0" w:line="240" w:lineRule="auto"/>
              <w:jc w:val="center"/>
              <w:rPr>
                <w:rFonts w:ascii="Arial Narrow" w:hAnsi="Arial Narrow"/>
                <w:lang w:eastAsia="es-MX"/>
              </w:rPr>
            </w:pPr>
            <w:r>
              <w:rPr>
                <w:rFonts w:ascii="Arial Narrow" w:hAnsi="Arial Narrow"/>
                <w:lang w:eastAsia="es-MX"/>
              </w:rPr>
              <w:t>760.00</w:t>
            </w:r>
          </w:p>
        </w:tc>
      </w:tr>
      <w:tr w:rsidR="0004578A" w:rsidRPr="00A61C2B" w:rsidTr="00740784">
        <w:tc>
          <w:tcPr>
            <w:tcW w:w="6096" w:type="dxa"/>
          </w:tcPr>
          <w:p w:rsidR="0004578A" w:rsidRPr="00A61C2B" w:rsidRDefault="0004578A" w:rsidP="00740784">
            <w:pPr>
              <w:pStyle w:val="Prrafodelista"/>
              <w:numPr>
                <w:ilvl w:val="0"/>
                <w:numId w:val="3"/>
              </w:numPr>
              <w:overflowPunct w:val="0"/>
              <w:autoSpaceDE w:val="0"/>
              <w:autoSpaceDN w:val="0"/>
              <w:adjustRightInd w:val="0"/>
              <w:spacing w:after="0" w:line="240" w:lineRule="auto"/>
              <w:jc w:val="both"/>
              <w:textAlignment w:val="baseline"/>
              <w:rPr>
                <w:rFonts w:ascii="Arial Narrow" w:hAnsi="Arial Narrow" w:cs="Tahoma"/>
                <w:lang w:eastAsia="es-MX"/>
              </w:rPr>
            </w:pPr>
            <w:r w:rsidRPr="00A61C2B">
              <w:rPr>
                <w:rFonts w:ascii="Arial Narrow" w:hAnsi="Arial Narrow" w:cs="Tahoma"/>
                <w:lang w:eastAsia="es-MX"/>
              </w:rPr>
              <w:t>Circos</w:t>
            </w:r>
          </w:p>
        </w:tc>
        <w:tc>
          <w:tcPr>
            <w:tcW w:w="3260" w:type="dxa"/>
          </w:tcPr>
          <w:p w:rsidR="0004578A" w:rsidRPr="00A61C2B" w:rsidRDefault="008B3834" w:rsidP="00740784">
            <w:pPr>
              <w:spacing w:after="0" w:line="240" w:lineRule="auto"/>
              <w:jc w:val="center"/>
              <w:rPr>
                <w:rFonts w:ascii="Arial Narrow" w:hAnsi="Arial Narrow"/>
                <w:lang w:eastAsia="es-MX"/>
              </w:rPr>
            </w:pPr>
            <w:r>
              <w:rPr>
                <w:rFonts w:ascii="Arial Narrow" w:hAnsi="Arial Narrow"/>
                <w:lang w:eastAsia="es-MX"/>
              </w:rPr>
              <w:t>425.00</w:t>
            </w:r>
          </w:p>
        </w:tc>
      </w:tr>
      <w:tr w:rsidR="0004578A" w:rsidRPr="00A61C2B" w:rsidTr="00740784">
        <w:tc>
          <w:tcPr>
            <w:tcW w:w="6096" w:type="dxa"/>
          </w:tcPr>
          <w:p w:rsidR="0004578A" w:rsidRPr="00A61C2B" w:rsidRDefault="0004578A" w:rsidP="00740784">
            <w:pPr>
              <w:pStyle w:val="Prrafodelista"/>
              <w:numPr>
                <w:ilvl w:val="0"/>
                <w:numId w:val="3"/>
              </w:numPr>
              <w:overflowPunct w:val="0"/>
              <w:autoSpaceDE w:val="0"/>
              <w:autoSpaceDN w:val="0"/>
              <w:adjustRightInd w:val="0"/>
              <w:spacing w:after="0" w:line="240" w:lineRule="auto"/>
              <w:jc w:val="both"/>
              <w:textAlignment w:val="baseline"/>
              <w:rPr>
                <w:rFonts w:ascii="Arial Narrow" w:hAnsi="Arial Narrow" w:cs="Tahoma"/>
                <w:lang w:eastAsia="es-MX"/>
              </w:rPr>
            </w:pPr>
            <w:r w:rsidRPr="00A61C2B">
              <w:rPr>
                <w:rFonts w:ascii="Arial Narrow" w:hAnsi="Arial Narrow" w:cs="Tahoma"/>
                <w:lang w:eastAsia="es-MX"/>
              </w:rPr>
              <w:t>Kermesse</w:t>
            </w:r>
          </w:p>
        </w:tc>
        <w:tc>
          <w:tcPr>
            <w:tcW w:w="3260" w:type="dxa"/>
          </w:tcPr>
          <w:p w:rsidR="0004578A" w:rsidRPr="00A61C2B" w:rsidRDefault="008B3834" w:rsidP="00740784">
            <w:pPr>
              <w:spacing w:after="0" w:line="240" w:lineRule="auto"/>
              <w:jc w:val="center"/>
              <w:rPr>
                <w:rFonts w:ascii="Arial Narrow" w:hAnsi="Arial Narrow"/>
                <w:lang w:eastAsia="es-MX"/>
              </w:rPr>
            </w:pPr>
            <w:r>
              <w:rPr>
                <w:rFonts w:ascii="Arial Narrow" w:hAnsi="Arial Narrow"/>
                <w:lang w:val="es-ES" w:eastAsia="es-ES"/>
              </w:rPr>
              <w:t>N/A</w:t>
            </w:r>
          </w:p>
        </w:tc>
      </w:tr>
      <w:tr w:rsidR="0004578A" w:rsidRPr="00A61C2B" w:rsidTr="00740784">
        <w:tc>
          <w:tcPr>
            <w:tcW w:w="6096" w:type="dxa"/>
          </w:tcPr>
          <w:p w:rsidR="0004578A" w:rsidRPr="00A61C2B" w:rsidRDefault="0004578A" w:rsidP="00740784">
            <w:pPr>
              <w:pStyle w:val="Prrafodelista"/>
              <w:numPr>
                <w:ilvl w:val="0"/>
                <w:numId w:val="3"/>
              </w:numPr>
              <w:overflowPunct w:val="0"/>
              <w:autoSpaceDE w:val="0"/>
              <w:autoSpaceDN w:val="0"/>
              <w:adjustRightInd w:val="0"/>
              <w:spacing w:after="0" w:line="240" w:lineRule="auto"/>
              <w:jc w:val="both"/>
              <w:textAlignment w:val="baseline"/>
              <w:rPr>
                <w:rFonts w:ascii="Arial Narrow" w:hAnsi="Arial Narrow" w:cs="Tahoma"/>
                <w:lang w:eastAsia="es-MX"/>
              </w:rPr>
            </w:pPr>
            <w:r w:rsidRPr="00A61C2B">
              <w:rPr>
                <w:rFonts w:ascii="Arial Narrow" w:hAnsi="Arial Narrow" w:cs="Tahoma"/>
                <w:lang w:eastAsia="es-MX"/>
              </w:rPr>
              <w:t>Carreras de automóviles, bicicletas, etc.</w:t>
            </w:r>
          </w:p>
        </w:tc>
        <w:tc>
          <w:tcPr>
            <w:tcW w:w="3260" w:type="dxa"/>
          </w:tcPr>
          <w:p w:rsidR="0004578A" w:rsidRPr="00A61C2B" w:rsidRDefault="000A42F7" w:rsidP="00740784">
            <w:pPr>
              <w:spacing w:after="0" w:line="240" w:lineRule="auto"/>
              <w:jc w:val="center"/>
              <w:rPr>
                <w:rFonts w:ascii="Arial Narrow" w:hAnsi="Arial Narrow"/>
                <w:lang w:eastAsia="es-MX"/>
              </w:rPr>
            </w:pPr>
            <w:r>
              <w:rPr>
                <w:rFonts w:ascii="Arial Narrow" w:hAnsi="Arial Narrow"/>
                <w:lang w:val="es-ES" w:eastAsia="es-ES"/>
              </w:rPr>
              <w:t>2,392</w:t>
            </w:r>
            <w:r w:rsidR="008B3834">
              <w:rPr>
                <w:rFonts w:ascii="Arial Narrow" w:hAnsi="Arial Narrow"/>
                <w:lang w:val="es-ES" w:eastAsia="es-ES"/>
              </w:rPr>
              <w:t>.00</w:t>
            </w:r>
          </w:p>
        </w:tc>
      </w:tr>
      <w:tr w:rsidR="0004578A" w:rsidRPr="00A61C2B" w:rsidTr="00740784">
        <w:tc>
          <w:tcPr>
            <w:tcW w:w="6096" w:type="dxa"/>
          </w:tcPr>
          <w:p w:rsidR="0004578A" w:rsidRPr="00A61C2B" w:rsidRDefault="0004578A" w:rsidP="00740784">
            <w:pPr>
              <w:pStyle w:val="Prrafodelista"/>
              <w:numPr>
                <w:ilvl w:val="0"/>
                <w:numId w:val="3"/>
              </w:numPr>
              <w:tabs>
                <w:tab w:val="left" w:pos="743"/>
              </w:tabs>
              <w:overflowPunct w:val="0"/>
              <w:autoSpaceDE w:val="0"/>
              <w:autoSpaceDN w:val="0"/>
              <w:adjustRightInd w:val="0"/>
              <w:spacing w:after="0" w:line="240" w:lineRule="auto"/>
              <w:jc w:val="both"/>
              <w:textAlignment w:val="baseline"/>
              <w:rPr>
                <w:rFonts w:ascii="Arial Narrow" w:hAnsi="Arial Narrow" w:cs="Tahoma"/>
                <w:lang w:eastAsia="es-MX"/>
              </w:rPr>
            </w:pPr>
            <w:r w:rsidRPr="00A61C2B">
              <w:rPr>
                <w:rFonts w:ascii="Arial Narrow" w:hAnsi="Arial Narrow" w:cs="Tahoma"/>
                <w:lang w:eastAsia="es-MX"/>
              </w:rPr>
              <w:t>Peleas de gallos</w:t>
            </w:r>
          </w:p>
        </w:tc>
        <w:tc>
          <w:tcPr>
            <w:tcW w:w="3260" w:type="dxa"/>
          </w:tcPr>
          <w:p w:rsidR="0004578A" w:rsidRPr="00A61C2B" w:rsidRDefault="000A42F7" w:rsidP="00740784">
            <w:pPr>
              <w:spacing w:after="0" w:line="240" w:lineRule="auto"/>
              <w:jc w:val="center"/>
              <w:rPr>
                <w:rFonts w:ascii="Arial Narrow" w:hAnsi="Arial Narrow"/>
                <w:lang w:eastAsia="es-MX"/>
              </w:rPr>
            </w:pPr>
            <w:r>
              <w:rPr>
                <w:rFonts w:ascii="Arial Narrow" w:hAnsi="Arial Narrow"/>
                <w:lang w:val="es-ES" w:eastAsia="es-ES"/>
              </w:rPr>
              <w:t>5,423</w:t>
            </w:r>
            <w:r w:rsidR="008B3834">
              <w:rPr>
                <w:rFonts w:ascii="Arial Narrow" w:hAnsi="Arial Narrow"/>
                <w:lang w:val="es-ES" w:eastAsia="es-ES"/>
              </w:rPr>
              <w:t>.00</w:t>
            </w:r>
          </w:p>
        </w:tc>
      </w:tr>
      <w:tr w:rsidR="0004578A" w:rsidRPr="00A61C2B" w:rsidTr="00740784">
        <w:tc>
          <w:tcPr>
            <w:tcW w:w="6096" w:type="dxa"/>
          </w:tcPr>
          <w:p w:rsidR="0004578A" w:rsidRPr="00A61C2B" w:rsidRDefault="0004578A" w:rsidP="00740784">
            <w:pPr>
              <w:pStyle w:val="Prrafodelista"/>
              <w:numPr>
                <w:ilvl w:val="0"/>
                <w:numId w:val="3"/>
              </w:numPr>
              <w:tabs>
                <w:tab w:val="left" w:pos="743"/>
              </w:tabs>
              <w:overflowPunct w:val="0"/>
              <w:autoSpaceDE w:val="0"/>
              <w:autoSpaceDN w:val="0"/>
              <w:adjustRightInd w:val="0"/>
              <w:spacing w:after="0" w:line="240" w:lineRule="auto"/>
              <w:jc w:val="both"/>
              <w:textAlignment w:val="baseline"/>
              <w:rPr>
                <w:rFonts w:ascii="Arial Narrow" w:hAnsi="Arial Narrow" w:cs="Tahoma"/>
                <w:lang w:eastAsia="es-MX"/>
              </w:rPr>
            </w:pPr>
            <w:r w:rsidRPr="00A61C2B">
              <w:rPr>
                <w:rFonts w:ascii="Arial Narrow" w:hAnsi="Arial Narrow" w:cs="Tahoma"/>
                <w:lang w:eastAsia="es-MX"/>
              </w:rPr>
              <w:t>Carnaval</w:t>
            </w:r>
          </w:p>
        </w:tc>
        <w:tc>
          <w:tcPr>
            <w:tcW w:w="3260" w:type="dxa"/>
          </w:tcPr>
          <w:p w:rsidR="0004578A" w:rsidRPr="00A61C2B" w:rsidRDefault="008B3834" w:rsidP="00740784">
            <w:pPr>
              <w:spacing w:after="0" w:line="240" w:lineRule="auto"/>
              <w:jc w:val="center"/>
              <w:rPr>
                <w:rFonts w:ascii="Arial Narrow" w:hAnsi="Arial Narrow"/>
                <w:lang w:eastAsia="es-MX"/>
              </w:rPr>
            </w:pPr>
            <w:r>
              <w:rPr>
                <w:rFonts w:ascii="Arial Narrow" w:hAnsi="Arial Narrow"/>
                <w:lang w:val="es-ES" w:eastAsia="es-ES"/>
              </w:rPr>
              <w:t>N/A</w:t>
            </w:r>
          </w:p>
        </w:tc>
      </w:tr>
      <w:tr w:rsidR="0004578A" w:rsidRPr="00A61C2B" w:rsidTr="00740784">
        <w:tc>
          <w:tcPr>
            <w:tcW w:w="6096" w:type="dxa"/>
          </w:tcPr>
          <w:p w:rsidR="0004578A" w:rsidRPr="00A61C2B" w:rsidRDefault="0004578A" w:rsidP="00740784">
            <w:pPr>
              <w:pStyle w:val="Prrafodelista"/>
              <w:numPr>
                <w:ilvl w:val="0"/>
                <w:numId w:val="3"/>
              </w:numPr>
              <w:tabs>
                <w:tab w:val="left" w:pos="743"/>
              </w:tabs>
              <w:overflowPunct w:val="0"/>
              <w:autoSpaceDE w:val="0"/>
              <w:autoSpaceDN w:val="0"/>
              <w:adjustRightInd w:val="0"/>
              <w:spacing w:after="0" w:line="240" w:lineRule="auto"/>
              <w:ind w:left="743" w:hanging="383"/>
              <w:jc w:val="both"/>
              <w:textAlignment w:val="baseline"/>
              <w:rPr>
                <w:rFonts w:ascii="Arial Narrow" w:hAnsi="Arial Narrow" w:cs="Tahoma"/>
                <w:lang w:eastAsia="es-MX"/>
              </w:rPr>
            </w:pPr>
            <w:r w:rsidRPr="00A61C2B">
              <w:rPr>
                <w:rFonts w:ascii="Arial Narrow" w:hAnsi="Arial Narrow" w:cs="Tahoma"/>
                <w:lang w:eastAsia="es-MX"/>
              </w:rPr>
              <w:t>Variedad ocasional</w:t>
            </w:r>
          </w:p>
        </w:tc>
        <w:tc>
          <w:tcPr>
            <w:tcW w:w="3260" w:type="dxa"/>
          </w:tcPr>
          <w:p w:rsidR="0004578A" w:rsidRPr="00A61C2B" w:rsidRDefault="008B3834" w:rsidP="00740784">
            <w:pPr>
              <w:spacing w:after="0" w:line="240" w:lineRule="auto"/>
              <w:jc w:val="center"/>
              <w:rPr>
                <w:rFonts w:ascii="Arial Narrow" w:hAnsi="Arial Narrow"/>
                <w:lang w:eastAsia="es-MX"/>
              </w:rPr>
            </w:pPr>
            <w:r>
              <w:rPr>
                <w:rFonts w:ascii="Arial Narrow" w:hAnsi="Arial Narrow"/>
                <w:lang w:val="es-ES" w:eastAsia="es-ES"/>
              </w:rPr>
              <w:t>405.00</w:t>
            </w:r>
          </w:p>
        </w:tc>
      </w:tr>
      <w:tr w:rsidR="0004578A" w:rsidRPr="00A61C2B" w:rsidTr="00740784">
        <w:tc>
          <w:tcPr>
            <w:tcW w:w="6096" w:type="dxa"/>
          </w:tcPr>
          <w:p w:rsidR="0004578A" w:rsidRPr="00A61C2B" w:rsidRDefault="0004578A" w:rsidP="00740784">
            <w:pPr>
              <w:pStyle w:val="Prrafodelista"/>
              <w:numPr>
                <w:ilvl w:val="0"/>
                <w:numId w:val="3"/>
              </w:numPr>
              <w:tabs>
                <w:tab w:val="left" w:pos="743"/>
              </w:tabs>
              <w:overflowPunct w:val="0"/>
              <w:autoSpaceDE w:val="0"/>
              <w:autoSpaceDN w:val="0"/>
              <w:adjustRightInd w:val="0"/>
              <w:spacing w:after="0" w:line="240" w:lineRule="auto"/>
              <w:jc w:val="both"/>
              <w:textAlignment w:val="baseline"/>
              <w:rPr>
                <w:rFonts w:ascii="Arial Narrow" w:hAnsi="Arial Narrow" w:cs="Tahoma"/>
                <w:lang w:eastAsia="es-MX"/>
              </w:rPr>
            </w:pPr>
            <w:r w:rsidRPr="00A61C2B">
              <w:rPr>
                <w:rFonts w:ascii="Arial Narrow" w:hAnsi="Arial Narrow" w:cs="Tahoma"/>
                <w:lang w:eastAsia="es-MX"/>
              </w:rPr>
              <w:t>Concierto</w:t>
            </w:r>
          </w:p>
        </w:tc>
        <w:tc>
          <w:tcPr>
            <w:tcW w:w="3260" w:type="dxa"/>
          </w:tcPr>
          <w:p w:rsidR="0004578A" w:rsidRPr="00A61C2B" w:rsidRDefault="008B3834" w:rsidP="00740784">
            <w:pPr>
              <w:spacing w:after="0" w:line="240" w:lineRule="auto"/>
              <w:jc w:val="center"/>
              <w:rPr>
                <w:rFonts w:ascii="Arial Narrow" w:hAnsi="Arial Narrow"/>
                <w:lang w:eastAsia="es-MX"/>
              </w:rPr>
            </w:pPr>
            <w:r>
              <w:rPr>
                <w:rFonts w:ascii="Arial Narrow" w:hAnsi="Arial Narrow"/>
                <w:lang w:val="es-ES" w:eastAsia="es-ES"/>
              </w:rPr>
              <w:t>400.00</w:t>
            </w:r>
          </w:p>
        </w:tc>
      </w:tr>
      <w:tr w:rsidR="0004578A" w:rsidRPr="00A61C2B" w:rsidTr="00740784">
        <w:tc>
          <w:tcPr>
            <w:tcW w:w="6096" w:type="dxa"/>
          </w:tcPr>
          <w:p w:rsidR="0004578A" w:rsidRPr="00A61C2B" w:rsidRDefault="0004578A" w:rsidP="00740784">
            <w:pPr>
              <w:pStyle w:val="Prrafodelista"/>
              <w:numPr>
                <w:ilvl w:val="0"/>
                <w:numId w:val="3"/>
              </w:numPr>
              <w:tabs>
                <w:tab w:val="left" w:pos="743"/>
              </w:tabs>
              <w:overflowPunct w:val="0"/>
              <w:autoSpaceDE w:val="0"/>
              <w:autoSpaceDN w:val="0"/>
              <w:adjustRightInd w:val="0"/>
              <w:spacing w:after="0" w:line="240" w:lineRule="auto"/>
              <w:jc w:val="both"/>
              <w:textAlignment w:val="baseline"/>
              <w:rPr>
                <w:rFonts w:ascii="Arial Narrow" w:hAnsi="Arial Narrow" w:cs="Tahoma"/>
                <w:lang w:eastAsia="es-MX"/>
              </w:rPr>
            </w:pPr>
            <w:r w:rsidRPr="00A61C2B">
              <w:rPr>
                <w:rFonts w:ascii="Arial Narrow" w:hAnsi="Arial Narrow" w:cs="Tahoma"/>
                <w:lang w:eastAsia="es-MX"/>
              </w:rPr>
              <w:t>Degustaciones</w:t>
            </w:r>
          </w:p>
        </w:tc>
        <w:tc>
          <w:tcPr>
            <w:tcW w:w="3260" w:type="dxa"/>
          </w:tcPr>
          <w:p w:rsidR="0004578A" w:rsidRPr="00A61C2B" w:rsidRDefault="008B3834" w:rsidP="00740784">
            <w:pPr>
              <w:spacing w:after="0" w:line="240" w:lineRule="auto"/>
              <w:jc w:val="center"/>
              <w:rPr>
                <w:rFonts w:ascii="Arial Narrow" w:hAnsi="Arial Narrow"/>
                <w:lang w:eastAsia="es-MX"/>
              </w:rPr>
            </w:pPr>
            <w:r>
              <w:rPr>
                <w:rFonts w:ascii="Arial Narrow" w:hAnsi="Arial Narrow"/>
                <w:lang w:val="es-ES" w:eastAsia="es-ES"/>
              </w:rPr>
              <w:t>N/A</w:t>
            </w:r>
          </w:p>
        </w:tc>
      </w:tr>
      <w:tr w:rsidR="0004578A" w:rsidRPr="00A61C2B" w:rsidTr="00740784">
        <w:tc>
          <w:tcPr>
            <w:tcW w:w="6096" w:type="dxa"/>
          </w:tcPr>
          <w:p w:rsidR="0004578A" w:rsidRPr="00A61C2B" w:rsidRDefault="0004578A" w:rsidP="00740784">
            <w:pPr>
              <w:pStyle w:val="Prrafodelista"/>
              <w:numPr>
                <w:ilvl w:val="0"/>
                <w:numId w:val="3"/>
              </w:numPr>
              <w:tabs>
                <w:tab w:val="left" w:pos="743"/>
              </w:tabs>
              <w:overflowPunct w:val="0"/>
              <w:autoSpaceDE w:val="0"/>
              <w:autoSpaceDN w:val="0"/>
              <w:adjustRightInd w:val="0"/>
              <w:spacing w:after="0" w:line="240" w:lineRule="auto"/>
              <w:jc w:val="both"/>
              <w:textAlignment w:val="baseline"/>
              <w:rPr>
                <w:rFonts w:ascii="Arial Narrow" w:hAnsi="Arial Narrow" w:cs="Tahoma"/>
                <w:lang w:eastAsia="es-MX"/>
              </w:rPr>
            </w:pPr>
            <w:r w:rsidRPr="00A61C2B">
              <w:rPr>
                <w:rFonts w:ascii="Arial Narrow" w:hAnsi="Arial Narrow" w:cs="Tahoma"/>
                <w:lang w:eastAsia="es-MX"/>
              </w:rPr>
              <w:t>Promociones y aniversarios</w:t>
            </w:r>
          </w:p>
        </w:tc>
        <w:tc>
          <w:tcPr>
            <w:tcW w:w="3260" w:type="dxa"/>
          </w:tcPr>
          <w:p w:rsidR="0004578A" w:rsidRPr="00A61C2B" w:rsidRDefault="008B3834" w:rsidP="00740784">
            <w:pPr>
              <w:spacing w:after="0" w:line="240" w:lineRule="auto"/>
              <w:jc w:val="center"/>
              <w:rPr>
                <w:rFonts w:ascii="Arial Narrow" w:hAnsi="Arial Narrow"/>
                <w:lang w:eastAsia="es-MX"/>
              </w:rPr>
            </w:pPr>
            <w:r>
              <w:rPr>
                <w:rFonts w:ascii="Arial Narrow" w:hAnsi="Arial Narrow"/>
                <w:lang w:val="es-ES" w:eastAsia="es-ES"/>
              </w:rPr>
              <w:t>1,196.00</w:t>
            </w:r>
          </w:p>
        </w:tc>
      </w:tr>
      <w:tr w:rsidR="0004578A" w:rsidRPr="00A61C2B" w:rsidTr="00740784">
        <w:tc>
          <w:tcPr>
            <w:tcW w:w="6096" w:type="dxa"/>
          </w:tcPr>
          <w:p w:rsidR="0004578A" w:rsidRDefault="0004578A" w:rsidP="00740784">
            <w:pPr>
              <w:pStyle w:val="Prrafodelista"/>
              <w:numPr>
                <w:ilvl w:val="0"/>
                <w:numId w:val="3"/>
              </w:numPr>
              <w:tabs>
                <w:tab w:val="left" w:pos="743"/>
              </w:tabs>
              <w:overflowPunct w:val="0"/>
              <w:autoSpaceDE w:val="0"/>
              <w:autoSpaceDN w:val="0"/>
              <w:adjustRightInd w:val="0"/>
              <w:spacing w:after="0" w:line="240" w:lineRule="auto"/>
              <w:jc w:val="both"/>
              <w:textAlignment w:val="baseline"/>
              <w:rPr>
                <w:rFonts w:ascii="Arial Narrow" w:hAnsi="Arial Narrow" w:cs="Tahoma"/>
                <w:lang w:eastAsia="es-MX"/>
              </w:rPr>
            </w:pPr>
            <w:r w:rsidRPr="00A61C2B">
              <w:rPr>
                <w:rFonts w:ascii="Arial Narrow" w:hAnsi="Arial Narrow" w:cs="Tahoma"/>
                <w:lang w:eastAsia="es-MX"/>
              </w:rPr>
              <w:t>Música en vivo</w:t>
            </w:r>
          </w:p>
          <w:p w:rsidR="006D24C8" w:rsidRPr="00987A65" w:rsidRDefault="006D24C8" w:rsidP="00987A65">
            <w:pPr>
              <w:tabs>
                <w:tab w:val="left" w:pos="743"/>
              </w:tabs>
              <w:overflowPunct w:val="0"/>
              <w:autoSpaceDE w:val="0"/>
              <w:autoSpaceDN w:val="0"/>
              <w:adjustRightInd w:val="0"/>
              <w:spacing w:after="0" w:line="240" w:lineRule="auto"/>
              <w:ind w:left="360"/>
              <w:jc w:val="both"/>
              <w:textAlignment w:val="baseline"/>
              <w:rPr>
                <w:rFonts w:ascii="Arial Narrow" w:hAnsi="Arial Narrow" w:cs="Tahoma"/>
                <w:lang w:eastAsia="es-MX"/>
              </w:rPr>
            </w:pPr>
            <w:r w:rsidRPr="00987A65">
              <w:rPr>
                <w:rFonts w:ascii="Arial Narrow" w:hAnsi="Arial Narrow" w:cs="Tahoma"/>
                <w:lang w:eastAsia="es-MX"/>
              </w:rPr>
              <w:t xml:space="preserve">                                                                                                                                                              </w:t>
            </w:r>
          </w:p>
        </w:tc>
        <w:tc>
          <w:tcPr>
            <w:tcW w:w="3260" w:type="dxa"/>
          </w:tcPr>
          <w:p w:rsidR="0004578A" w:rsidRDefault="008B3834" w:rsidP="00740784">
            <w:pPr>
              <w:spacing w:after="0" w:line="240" w:lineRule="auto"/>
              <w:jc w:val="center"/>
              <w:rPr>
                <w:rFonts w:ascii="Arial Narrow" w:hAnsi="Arial Narrow"/>
                <w:lang w:val="es-ES" w:eastAsia="es-ES"/>
              </w:rPr>
            </w:pPr>
            <w:r>
              <w:rPr>
                <w:rFonts w:ascii="Arial Narrow" w:hAnsi="Arial Narrow"/>
                <w:lang w:val="es-ES" w:eastAsia="es-ES"/>
              </w:rPr>
              <w:t>798.00</w:t>
            </w:r>
          </w:p>
          <w:p w:rsidR="006D24C8" w:rsidRPr="00A61C2B" w:rsidRDefault="006D24C8" w:rsidP="00740784">
            <w:pPr>
              <w:spacing w:after="0" w:line="240" w:lineRule="auto"/>
              <w:jc w:val="center"/>
              <w:rPr>
                <w:rFonts w:ascii="Arial Narrow" w:hAnsi="Arial Narrow"/>
                <w:lang w:eastAsia="es-MX"/>
              </w:rPr>
            </w:pPr>
          </w:p>
        </w:tc>
      </w:tr>
    </w:tbl>
    <w:p w:rsidR="0004578A" w:rsidRPr="00A61C2B" w:rsidRDefault="006D24C8" w:rsidP="0004578A">
      <w:pPr>
        <w:spacing w:after="0" w:line="240" w:lineRule="auto"/>
        <w:rPr>
          <w:rFonts w:ascii="Arial Narrow" w:hAnsi="Arial Narrow"/>
          <w:lang w:val="es-ES" w:eastAsia="es-ES"/>
        </w:rPr>
      </w:pPr>
      <w:r>
        <w:rPr>
          <w:rFonts w:ascii="Arial Narrow" w:hAnsi="Arial Narrow"/>
          <w:lang w:val="es-ES" w:eastAsia="es-ES"/>
        </w:rPr>
        <w:tab/>
      </w:r>
      <w:r>
        <w:rPr>
          <w:rFonts w:ascii="Arial Narrow" w:hAnsi="Arial Narrow"/>
          <w:lang w:val="es-ES" w:eastAsia="es-ES"/>
        </w:rPr>
        <w:tab/>
      </w:r>
    </w:p>
    <w:p w:rsidR="0004578A" w:rsidRPr="00A61C2B" w:rsidRDefault="0004578A" w:rsidP="0004578A">
      <w:pPr>
        <w:spacing w:after="0" w:line="240" w:lineRule="auto"/>
        <w:jc w:val="both"/>
        <w:rPr>
          <w:rFonts w:ascii="Arial Narrow" w:hAnsi="Arial Narrow"/>
          <w:lang w:val="es-ES" w:eastAsia="es-ES"/>
        </w:rPr>
      </w:pPr>
      <w:r w:rsidRPr="00A61C2B">
        <w:rPr>
          <w:rFonts w:ascii="Arial Narrow" w:hAnsi="Arial Narrow"/>
          <w:lang w:val="es-ES" w:eastAsia="es-ES"/>
        </w:rPr>
        <w:t>La cuota que deba cubrirse por los eventos antes referidos, deberá pagarse con tres días de anticipación a la celebración de los eventos.</w:t>
      </w:r>
    </w:p>
    <w:p w:rsidR="0004578A" w:rsidRPr="00A61C2B" w:rsidRDefault="0004578A" w:rsidP="0004578A">
      <w:pPr>
        <w:pStyle w:val="Textoindependiente21"/>
        <w:tabs>
          <w:tab w:val="left" w:pos="284"/>
        </w:tabs>
        <w:rPr>
          <w:rFonts w:ascii="Arial Narrow" w:hAnsi="Arial Narrow" w:cs="Tahoma"/>
          <w:b w:val="0"/>
          <w:sz w:val="22"/>
          <w:szCs w:val="22"/>
        </w:rPr>
      </w:pPr>
    </w:p>
    <w:p w:rsidR="0004578A" w:rsidRPr="00A61C2B" w:rsidRDefault="00EC2895" w:rsidP="0004578A">
      <w:pPr>
        <w:spacing w:after="0" w:line="240" w:lineRule="auto"/>
        <w:jc w:val="both"/>
        <w:rPr>
          <w:rFonts w:ascii="Arial Narrow" w:hAnsi="Arial Narrow" w:cs="Tahoma"/>
        </w:rPr>
      </w:pPr>
      <w:r>
        <w:rPr>
          <w:rFonts w:ascii="Arial Narrow" w:hAnsi="Arial Narrow" w:cs="Tahoma"/>
          <w:b/>
        </w:rPr>
        <w:t>Artículo 6</w:t>
      </w:r>
      <w:r w:rsidR="0004578A" w:rsidRPr="00A61C2B">
        <w:rPr>
          <w:rFonts w:ascii="Arial Narrow" w:hAnsi="Arial Narrow" w:cs="Tahoma"/>
        </w:rPr>
        <w:t>. Impuesto a comercios ambulantes, este impuesto se determinará conforme a lo dispuesto en los artículos 54 al 60 de la Ley de Hacienda para los Municipios del Estado de Hid</w:t>
      </w:r>
      <w:r w:rsidR="008B3834">
        <w:rPr>
          <w:rFonts w:ascii="Arial Narrow" w:hAnsi="Arial Narrow" w:cs="Tahoma"/>
        </w:rPr>
        <w:t xml:space="preserve">algo, y se aplicará la tasa del </w:t>
      </w:r>
      <w:r w:rsidR="008B3834" w:rsidRPr="008B3834">
        <w:rPr>
          <w:rFonts w:ascii="Arial Narrow" w:hAnsi="Arial Narrow" w:cs="Tahoma"/>
          <w:b/>
        </w:rPr>
        <w:t>5</w:t>
      </w:r>
      <w:r w:rsidR="0004578A" w:rsidRPr="008B3834">
        <w:rPr>
          <w:rFonts w:ascii="Arial Narrow" w:hAnsi="Arial Narrow" w:cs="Tahoma"/>
          <w:b/>
        </w:rPr>
        <w:t>%</w:t>
      </w:r>
      <w:r w:rsidR="0004578A" w:rsidRPr="00A61C2B">
        <w:rPr>
          <w:rFonts w:ascii="Arial Narrow" w:hAnsi="Arial Narrow" w:cs="Tahoma"/>
        </w:rPr>
        <w:t>, al total de los ingresos que obtengan los comercios ambulantes en plazas, vías públicas o cualquier otro lugar en que exhiban y vendan sus mercancías.</w:t>
      </w:r>
    </w:p>
    <w:p w:rsidR="0004578A" w:rsidRPr="00A61C2B" w:rsidRDefault="0004578A" w:rsidP="0004578A">
      <w:pPr>
        <w:spacing w:after="0" w:line="240" w:lineRule="auto"/>
        <w:jc w:val="both"/>
        <w:rPr>
          <w:rFonts w:ascii="Arial Narrow" w:hAnsi="Arial Narrow" w:cs="Tahoma"/>
        </w:rPr>
      </w:pPr>
    </w:p>
    <w:p w:rsidR="0004578A" w:rsidRPr="00A61C2B" w:rsidRDefault="0004578A" w:rsidP="0004578A">
      <w:pPr>
        <w:spacing w:after="0" w:line="240" w:lineRule="auto"/>
        <w:jc w:val="both"/>
        <w:rPr>
          <w:rFonts w:ascii="Arial Narrow" w:hAnsi="Arial Narrow" w:cs="Tahoma"/>
        </w:rPr>
      </w:pPr>
      <w:r w:rsidRPr="00A61C2B">
        <w:rPr>
          <w:rFonts w:ascii="Arial Narrow" w:hAnsi="Arial Narrow" w:cs="Tahoma"/>
        </w:rPr>
        <w:t xml:space="preserve">En caso de celebración de convenios </w:t>
      </w:r>
      <w:r w:rsidR="008B3834">
        <w:rPr>
          <w:rFonts w:ascii="Arial Narrow" w:hAnsi="Arial Narrow" w:cs="Tahoma"/>
        </w:rPr>
        <w:t>de cuota fija la tarifa será de $35.00</w:t>
      </w:r>
      <w:r w:rsidRPr="00A61C2B">
        <w:rPr>
          <w:rFonts w:ascii="Arial Narrow" w:hAnsi="Arial Narrow" w:cs="Tahoma"/>
        </w:rPr>
        <w:t xml:space="preserve"> </w:t>
      </w:r>
      <w:r w:rsidR="00F426AB" w:rsidRPr="00F426AB">
        <w:rPr>
          <w:rFonts w:ascii="Arial Narrow" w:hAnsi="Arial Narrow" w:cs="Tahoma"/>
        </w:rPr>
        <w:t>pesos mexicanos</w:t>
      </w:r>
      <w:r w:rsidR="00861EA4" w:rsidRPr="00A61C2B">
        <w:rPr>
          <w:rFonts w:ascii="Arial Narrow" w:hAnsi="Arial Narrow" w:cs="Tahoma"/>
        </w:rPr>
        <w:t>; mismos</w:t>
      </w:r>
      <w:r w:rsidRPr="00A61C2B">
        <w:rPr>
          <w:rFonts w:ascii="Arial Narrow" w:hAnsi="Arial Narrow" w:cs="Tahoma"/>
        </w:rPr>
        <w:t xml:space="preserve"> que en ningún caso puede ser mayor al 5% de los ingresos totales percibidos. </w:t>
      </w:r>
    </w:p>
    <w:p w:rsidR="0004578A" w:rsidRPr="00A61C2B" w:rsidRDefault="0004578A" w:rsidP="0004578A">
      <w:pPr>
        <w:spacing w:after="0" w:line="240" w:lineRule="auto"/>
        <w:jc w:val="both"/>
        <w:rPr>
          <w:rFonts w:ascii="Arial Narrow" w:hAnsi="Arial Narrow" w:cs="Tahoma"/>
        </w:rPr>
      </w:pPr>
    </w:p>
    <w:p w:rsidR="0004578A" w:rsidRPr="00A61C2B" w:rsidRDefault="0004578A" w:rsidP="0004578A">
      <w:pPr>
        <w:spacing w:after="0" w:line="240" w:lineRule="auto"/>
        <w:jc w:val="both"/>
        <w:rPr>
          <w:rFonts w:ascii="Arial Narrow" w:hAnsi="Arial Narrow" w:cs="Tahoma"/>
        </w:rPr>
      </w:pPr>
      <w:r w:rsidRPr="00A61C2B">
        <w:rPr>
          <w:rFonts w:ascii="Arial Narrow" w:hAnsi="Arial Narrow" w:cs="Tahoma"/>
        </w:rPr>
        <w:t xml:space="preserve">En caso de vendedores eventuales la tasa aplicable no será mayor al </w:t>
      </w:r>
      <w:r w:rsidRPr="008B3834">
        <w:rPr>
          <w:rFonts w:ascii="Arial Narrow" w:hAnsi="Arial Narrow" w:cs="Tahoma"/>
          <w:b/>
        </w:rPr>
        <w:t>2%</w:t>
      </w:r>
      <w:r w:rsidRPr="00A61C2B">
        <w:rPr>
          <w:rFonts w:ascii="Arial Narrow" w:hAnsi="Arial Narrow" w:cs="Tahoma"/>
        </w:rPr>
        <w:t xml:space="preserve"> del total de los ingresos obtenidos.</w:t>
      </w:r>
    </w:p>
    <w:p w:rsidR="00FA3C42" w:rsidRDefault="00FA3C42" w:rsidP="001D5D2D">
      <w:pPr>
        <w:spacing w:after="0" w:line="240" w:lineRule="auto"/>
        <w:jc w:val="both"/>
        <w:rPr>
          <w:rFonts w:ascii="Arial Narrow" w:hAnsi="Arial Narrow" w:cs="Tahoma"/>
        </w:rPr>
      </w:pPr>
    </w:p>
    <w:p w:rsidR="001740E5" w:rsidRPr="00A61C2B" w:rsidRDefault="0004578A" w:rsidP="001D5D2D">
      <w:pPr>
        <w:spacing w:after="0" w:line="240" w:lineRule="auto"/>
        <w:jc w:val="both"/>
        <w:rPr>
          <w:rFonts w:ascii="Arial Narrow" w:hAnsi="Arial Narrow" w:cs="Tahoma"/>
        </w:rPr>
      </w:pPr>
      <w:r>
        <w:rPr>
          <w:rFonts w:ascii="Arial Narrow" w:hAnsi="Arial Narrow" w:cs="Tahoma"/>
          <w:b/>
        </w:rPr>
        <w:t>Artículo 7</w:t>
      </w:r>
      <w:r w:rsidR="001740E5" w:rsidRPr="00A61C2B">
        <w:rPr>
          <w:rFonts w:ascii="Arial Narrow" w:hAnsi="Arial Narrow" w:cs="Tahoma"/>
        </w:rPr>
        <w:t>. El impuesto predial, se determinará de acuerdo a lo dispuesto por los artículos 9 al 27</w:t>
      </w:r>
      <w:r w:rsidR="008B26B2" w:rsidRPr="00A61C2B">
        <w:rPr>
          <w:rFonts w:ascii="Arial Narrow" w:hAnsi="Arial Narrow" w:cs="Tahoma"/>
        </w:rPr>
        <w:t xml:space="preserve"> de la Ley de Hacienda</w:t>
      </w:r>
      <w:r w:rsidR="001740E5" w:rsidRPr="00A61C2B">
        <w:rPr>
          <w:rFonts w:ascii="Arial Narrow" w:hAnsi="Arial Narrow" w:cs="Tahoma"/>
        </w:rPr>
        <w:t xml:space="preserve"> para los Municipios del Estado de Hidalgo.</w:t>
      </w:r>
    </w:p>
    <w:p w:rsidR="001740E5" w:rsidRPr="00A61C2B" w:rsidRDefault="001740E5" w:rsidP="001D5D2D">
      <w:pPr>
        <w:spacing w:after="0" w:line="240" w:lineRule="auto"/>
        <w:jc w:val="both"/>
        <w:rPr>
          <w:rFonts w:ascii="Arial Narrow" w:hAnsi="Arial Narrow" w:cs="Tahoma"/>
        </w:rPr>
      </w:pPr>
    </w:p>
    <w:p w:rsidR="001740E5" w:rsidRPr="00A61C2B" w:rsidRDefault="001740E5" w:rsidP="001D5D2D">
      <w:pPr>
        <w:spacing w:after="0" w:line="240" w:lineRule="auto"/>
        <w:jc w:val="both"/>
        <w:rPr>
          <w:rFonts w:ascii="Arial Narrow" w:hAnsi="Arial Narrow" w:cs="Tahoma"/>
        </w:rPr>
      </w:pPr>
      <w:r w:rsidRPr="00A61C2B">
        <w:rPr>
          <w:rFonts w:ascii="Arial Narrow" w:hAnsi="Arial Narrow" w:cs="Tahoma"/>
        </w:rPr>
        <w:t>Las bases y tasas aplicables para la determinación de este impuesto son:</w:t>
      </w:r>
    </w:p>
    <w:p w:rsidR="00DB09E7" w:rsidRPr="00A61C2B" w:rsidRDefault="00DB09E7" w:rsidP="001D5D2D">
      <w:pPr>
        <w:spacing w:after="0" w:line="240" w:lineRule="auto"/>
        <w:jc w:val="both"/>
        <w:rPr>
          <w:rFonts w:ascii="Arial Narrow" w:hAnsi="Arial Narrow"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1"/>
        <w:gridCol w:w="2744"/>
        <w:gridCol w:w="2251"/>
      </w:tblGrid>
      <w:tr w:rsidR="001740E5" w:rsidRPr="00A61C2B" w:rsidTr="005463F4">
        <w:trPr>
          <w:trHeight w:val="283"/>
        </w:trPr>
        <w:tc>
          <w:tcPr>
            <w:tcW w:w="2479" w:type="pct"/>
            <w:shd w:val="clear" w:color="auto" w:fill="auto"/>
            <w:vAlign w:val="center"/>
          </w:tcPr>
          <w:p w:rsidR="001740E5" w:rsidRPr="00A61C2B" w:rsidRDefault="001740E5" w:rsidP="001D5D2D">
            <w:pPr>
              <w:spacing w:after="0" w:line="240" w:lineRule="auto"/>
              <w:jc w:val="center"/>
              <w:rPr>
                <w:rFonts w:ascii="Arial Narrow" w:hAnsi="Arial Narrow" w:cs="Tahoma"/>
                <w:b/>
              </w:rPr>
            </w:pPr>
            <w:r w:rsidRPr="00A61C2B">
              <w:rPr>
                <w:rFonts w:ascii="Arial Narrow" w:hAnsi="Arial Narrow" w:cs="Tahoma"/>
                <w:b/>
              </w:rPr>
              <w:t>Tipo de predio</w:t>
            </w:r>
          </w:p>
        </w:tc>
        <w:tc>
          <w:tcPr>
            <w:tcW w:w="1385" w:type="pct"/>
            <w:shd w:val="clear" w:color="auto" w:fill="auto"/>
            <w:vAlign w:val="center"/>
          </w:tcPr>
          <w:p w:rsidR="001740E5" w:rsidRPr="00A61C2B" w:rsidRDefault="001740E5" w:rsidP="001D5D2D">
            <w:pPr>
              <w:spacing w:after="0" w:line="240" w:lineRule="auto"/>
              <w:jc w:val="center"/>
              <w:rPr>
                <w:rFonts w:ascii="Arial Narrow" w:hAnsi="Arial Narrow" w:cs="Tahoma"/>
                <w:b/>
              </w:rPr>
            </w:pPr>
            <w:r w:rsidRPr="00A61C2B">
              <w:rPr>
                <w:rFonts w:ascii="Arial Narrow" w:hAnsi="Arial Narrow" w:cs="Tahoma"/>
                <w:b/>
              </w:rPr>
              <w:t>Base</w:t>
            </w:r>
          </w:p>
        </w:tc>
        <w:tc>
          <w:tcPr>
            <w:tcW w:w="1136" w:type="pct"/>
            <w:shd w:val="clear" w:color="auto" w:fill="auto"/>
            <w:vAlign w:val="center"/>
          </w:tcPr>
          <w:p w:rsidR="001740E5" w:rsidRPr="00A61C2B" w:rsidRDefault="001740E5" w:rsidP="001D5D2D">
            <w:pPr>
              <w:spacing w:after="0" w:line="240" w:lineRule="auto"/>
              <w:jc w:val="center"/>
              <w:rPr>
                <w:rFonts w:ascii="Arial Narrow" w:hAnsi="Arial Narrow" w:cs="Tahoma"/>
                <w:b/>
              </w:rPr>
            </w:pPr>
            <w:r w:rsidRPr="00A61C2B">
              <w:rPr>
                <w:rFonts w:ascii="Arial Narrow" w:hAnsi="Arial Narrow" w:cs="Tahoma"/>
                <w:b/>
              </w:rPr>
              <w:t>Tasa anual</w:t>
            </w:r>
          </w:p>
        </w:tc>
      </w:tr>
      <w:tr w:rsidR="001740E5" w:rsidRPr="00A61C2B" w:rsidTr="005463F4">
        <w:trPr>
          <w:trHeight w:val="283"/>
        </w:trPr>
        <w:tc>
          <w:tcPr>
            <w:tcW w:w="2479" w:type="pct"/>
            <w:shd w:val="clear" w:color="auto" w:fill="auto"/>
            <w:vAlign w:val="center"/>
          </w:tcPr>
          <w:p w:rsidR="001740E5" w:rsidRPr="00A61C2B" w:rsidRDefault="001740E5" w:rsidP="00983E6A">
            <w:pPr>
              <w:spacing w:after="0" w:line="240" w:lineRule="auto"/>
              <w:jc w:val="both"/>
              <w:rPr>
                <w:rFonts w:ascii="Arial Narrow" w:hAnsi="Arial Narrow" w:cs="Tahoma"/>
              </w:rPr>
            </w:pPr>
            <w:r w:rsidRPr="00A61C2B">
              <w:rPr>
                <w:rFonts w:ascii="Arial Narrow" w:hAnsi="Arial Narrow" w:cs="Tahoma"/>
                <w:bCs/>
              </w:rPr>
              <w:t>Predios urbanos edificados</w:t>
            </w:r>
          </w:p>
        </w:tc>
        <w:tc>
          <w:tcPr>
            <w:tcW w:w="1385" w:type="pct"/>
            <w:shd w:val="clear" w:color="auto" w:fill="auto"/>
            <w:vAlign w:val="center"/>
          </w:tcPr>
          <w:p w:rsidR="001740E5" w:rsidRPr="00A61C2B" w:rsidRDefault="001740E5" w:rsidP="00983E6A">
            <w:pPr>
              <w:spacing w:after="0" w:line="240" w:lineRule="auto"/>
              <w:jc w:val="both"/>
              <w:rPr>
                <w:rFonts w:ascii="Arial Narrow" w:hAnsi="Arial Narrow" w:cs="Tahoma"/>
              </w:rPr>
            </w:pPr>
            <w:r w:rsidRPr="00A61C2B">
              <w:rPr>
                <w:rFonts w:ascii="Arial Narrow" w:hAnsi="Arial Narrow" w:cs="Tahoma"/>
                <w:bCs/>
              </w:rPr>
              <w:t>60% de su valor catastral</w:t>
            </w:r>
          </w:p>
        </w:tc>
        <w:tc>
          <w:tcPr>
            <w:tcW w:w="1136" w:type="pct"/>
            <w:shd w:val="clear" w:color="auto" w:fill="auto"/>
            <w:vAlign w:val="center"/>
          </w:tcPr>
          <w:p w:rsidR="001740E5" w:rsidRPr="00D375DC" w:rsidRDefault="001740E5" w:rsidP="001D5D2D">
            <w:pPr>
              <w:spacing w:after="0" w:line="240" w:lineRule="auto"/>
              <w:jc w:val="center"/>
              <w:rPr>
                <w:rFonts w:ascii="Arial Narrow" w:hAnsi="Arial Narrow" w:cs="Tahoma"/>
              </w:rPr>
            </w:pPr>
            <w:r w:rsidRPr="00D375DC">
              <w:rPr>
                <w:rFonts w:ascii="Arial Narrow" w:hAnsi="Arial Narrow" w:cs="Tahoma"/>
              </w:rPr>
              <w:t>0.9%</w:t>
            </w:r>
          </w:p>
        </w:tc>
      </w:tr>
      <w:tr w:rsidR="001740E5" w:rsidRPr="00A61C2B" w:rsidTr="005463F4">
        <w:trPr>
          <w:trHeight w:val="283"/>
        </w:trPr>
        <w:tc>
          <w:tcPr>
            <w:tcW w:w="2479" w:type="pct"/>
            <w:shd w:val="clear" w:color="auto" w:fill="auto"/>
            <w:vAlign w:val="center"/>
          </w:tcPr>
          <w:p w:rsidR="001740E5" w:rsidRPr="00A61C2B" w:rsidRDefault="001740E5" w:rsidP="00983E6A">
            <w:pPr>
              <w:spacing w:after="0" w:line="240" w:lineRule="auto"/>
              <w:jc w:val="both"/>
              <w:rPr>
                <w:rFonts w:ascii="Arial Narrow" w:hAnsi="Arial Narrow" w:cs="Tahoma"/>
              </w:rPr>
            </w:pPr>
            <w:r w:rsidRPr="00A61C2B">
              <w:rPr>
                <w:rFonts w:ascii="Arial Narrow" w:hAnsi="Arial Narrow" w:cs="Tahoma"/>
                <w:bCs/>
              </w:rPr>
              <w:t>Predios urbanos no edificados</w:t>
            </w:r>
          </w:p>
        </w:tc>
        <w:tc>
          <w:tcPr>
            <w:tcW w:w="1385" w:type="pct"/>
            <w:shd w:val="clear" w:color="auto" w:fill="auto"/>
            <w:vAlign w:val="center"/>
          </w:tcPr>
          <w:p w:rsidR="001740E5" w:rsidRPr="00A61C2B" w:rsidRDefault="001740E5" w:rsidP="00983E6A">
            <w:pPr>
              <w:spacing w:after="0" w:line="240" w:lineRule="auto"/>
              <w:jc w:val="both"/>
              <w:rPr>
                <w:rFonts w:ascii="Arial Narrow" w:hAnsi="Arial Narrow" w:cs="Tahoma"/>
              </w:rPr>
            </w:pPr>
            <w:r w:rsidRPr="00A61C2B">
              <w:rPr>
                <w:rFonts w:ascii="Arial Narrow" w:hAnsi="Arial Narrow" w:cs="Tahoma"/>
                <w:bCs/>
              </w:rPr>
              <w:t>100% de su valor catastral</w:t>
            </w:r>
          </w:p>
        </w:tc>
        <w:tc>
          <w:tcPr>
            <w:tcW w:w="1136" w:type="pct"/>
            <w:shd w:val="clear" w:color="auto" w:fill="auto"/>
            <w:vAlign w:val="center"/>
          </w:tcPr>
          <w:p w:rsidR="001740E5" w:rsidRPr="00D375DC" w:rsidRDefault="001740E5" w:rsidP="001D5D2D">
            <w:pPr>
              <w:spacing w:after="0" w:line="240" w:lineRule="auto"/>
              <w:jc w:val="center"/>
              <w:rPr>
                <w:rFonts w:ascii="Arial Narrow" w:hAnsi="Arial Narrow" w:cs="Tahoma"/>
              </w:rPr>
            </w:pPr>
            <w:r w:rsidRPr="00D375DC">
              <w:rPr>
                <w:rFonts w:ascii="Arial Narrow" w:hAnsi="Arial Narrow" w:cs="Tahoma"/>
              </w:rPr>
              <w:t>1.0%</w:t>
            </w:r>
          </w:p>
        </w:tc>
      </w:tr>
      <w:tr w:rsidR="001740E5" w:rsidRPr="00A61C2B" w:rsidTr="005463F4">
        <w:trPr>
          <w:trHeight w:val="283"/>
        </w:trPr>
        <w:tc>
          <w:tcPr>
            <w:tcW w:w="2479" w:type="pct"/>
            <w:shd w:val="clear" w:color="auto" w:fill="auto"/>
            <w:vAlign w:val="center"/>
          </w:tcPr>
          <w:p w:rsidR="001740E5" w:rsidRPr="00A61C2B" w:rsidRDefault="001740E5" w:rsidP="00983E6A">
            <w:pPr>
              <w:spacing w:after="0" w:line="240" w:lineRule="auto"/>
              <w:jc w:val="both"/>
              <w:rPr>
                <w:rFonts w:ascii="Arial Narrow" w:hAnsi="Arial Narrow" w:cs="Tahoma"/>
              </w:rPr>
            </w:pPr>
            <w:r w:rsidRPr="00A61C2B">
              <w:rPr>
                <w:rFonts w:ascii="Arial Narrow" w:hAnsi="Arial Narrow" w:cs="Tahoma"/>
                <w:bCs/>
              </w:rPr>
              <w:t>Predios rústicos edificados</w:t>
            </w:r>
          </w:p>
        </w:tc>
        <w:tc>
          <w:tcPr>
            <w:tcW w:w="1385" w:type="pct"/>
            <w:shd w:val="clear" w:color="auto" w:fill="auto"/>
            <w:vAlign w:val="center"/>
          </w:tcPr>
          <w:p w:rsidR="001740E5" w:rsidRPr="00A61C2B" w:rsidRDefault="001740E5" w:rsidP="00983E6A">
            <w:pPr>
              <w:spacing w:after="0" w:line="240" w:lineRule="auto"/>
              <w:jc w:val="both"/>
              <w:rPr>
                <w:rFonts w:ascii="Arial Narrow" w:hAnsi="Arial Narrow" w:cs="Tahoma"/>
              </w:rPr>
            </w:pPr>
            <w:r w:rsidRPr="00A61C2B">
              <w:rPr>
                <w:rFonts w:ascii="Arial Narrow" w:hAnsi="Arial Narrow" w:cs="Tahoma"/>
                <w:bCs/>
              </w:rPr>
              <w:t>60% de su valor catastral</w:t>
            </w:r>
          </w:p>
        </w:tc>
        <w:tc>
          <w:tcPr>
            <w:tcW w:w="1136" w:type="pct"/>
            <w:shd w:val="clear" w:color="auto" w:fill="auto"/>
            <w:vAlign w:val="center"/>
          </w:tcPr>
          <w:p w:rsidR="001740E5" w:rsidRPr="00A61C2B" w:rsidRDefault="001740E5" w:rsidP="001D5D2D">
            <w:pPr>
              <w:spacing w:after="0" w:line="240" w:lineRule="auto"/>
              <w:jc w:val="center"/>
              <w:rPr>
                <w:rFonts w:ascii="Arial Narrow" w:hAnsi="Arial Narrow" w:cs="Tahoma"/>
              </w:rPr>
            </w:pPr>
            <w:r w:rsidRPr="00A61C2B">
              <w:rPr>
                <w:rFonts w:ascii="Arial Narrow" w:hAnsi="Arial Narrow" w:cs="Tahoma"/>
              </w:rPr>
              <w:t>2.5%</w:t>
            </w:r>
          </w:p>
        </w:tc>
      </w:tr>
      <w:tr w:rsidR="001740E5" w:rsidRPr="00A61C2B" w:rsidTr="005463F4">
        <w:trPr>
          <w:trHeight w:val="283"/>
        </w:trPr>
        <w:tc>
          <w:tcPr>
            <w:tcW w:w="2479" w:type="pct"/>
            <w:shd w:val="clear" w:color="auto" w:fill="auto"/>
            <w:vAlign w:val="center"/>
          </w:tcPr>
          <w:p w:rsidR="001740E5" w:rsidRPr="00A61C2B" w:rsidRDefault="002D26C5" w:rsidP="00983E6A">
            <w:pPr>
              <w:spacing w:after="0" w:line="240" w:lineRule="auto"/>
              <w:jc w:val="both"/>
              <w:rPr>
                <w:rFonts w:ascii="Arial Narrow" w:hAnsi="Arial Narrow" w:cs="Tahoma"/>
              </w:rPr>
            </w:pPr>
            <w:r w:rsidRPr="00A61C2B">
              <w:rPr>
                <w:rFonts w:ascii="Arial Narrow" w:hAnsi="Arial Narrow" w:cs="Tahoma"/>
                <w:bCs/>
              </w:rPr>
              <w:t>Predios rústicos</w:t>
            </w:r>
            <w:r w:rsidR="001740E5" w:rsidRPr="00A61C2B">
              <w:rPr>
                <w:rFonts w:ascii="Arial Narrow" w:hAnsi="Arial Narrow" w:cs="Tahoma"/>
                <w:bCs/>
              </w:rPr>
              <w:t xml:space="preserve"> no edificados</w:t>
            </w:r>
          </w:p>
        </w:tc>
        <w:tc>
          <w:tcPr>
            <w:tcW w:w="1385" w:type="pct"/>
            <w:shd w:val="clear" w:color="auto" w:fill="auto"/>
            <w:vAlign w:val="center"/>
          </w:tcPr>
          <w:p w:rsidR="001740E5" w:rsidRPr="00A61C2B" w:rsidRDefault="001740E5" w:rsidP="00983E6A">
            <w:pPr>
              <w:spacing w:after="0" w:line="240" w:lineRule="auto"/>
              <w:jc w:val="both"/>
              <w:rPr>
                <w:rFonts w:ascii="Arial Narrow" w:hAnsi="Arial Narrow" w:cs="Tahoma"/>
              </w:rPr>
            </w:pPr>
            <w:r w:rsidRPr="00A61C2B">
              <w:rPr>
                <w:rFonts w:ascii="Arial Narrow" w:hAnsi="Arial Narrow" w:cs="Tahoma"/>
                <w:bCs/>
              </w:rPr>
              <w:t>100% de su valor catastral</w:t>
            </w:r>
          </w:p>
        </w:tc>
        <w:tc>
          <w:tcPr>
            <w:tcW w:w="1136" w:type="pct"/>
            <w:shd w:val="clear" w:color="auto" w:fill="auto"/>
            <w:vAlign w:val="center"/>
          </w:tcPr>
          <w:p w:rsidR="001740E5" w:rsidRPr="00A61C2B" w:rsidRDefault="001740E5" w:rsidP="001D5D2D">
            <w:pPr>
              <w:spacing w:after="0" w:line="240" w:lineRule="auto"/>
              <w:jc w:val="center"/>
              <w:rPr>
                <w:rFonts w:ascii="Arial Narrow" w:hAnsi="Arial Narrow" w:cs="Tahoma"/>
              </w:rPr>
            </w:pPr>
            <w:r w:rsidRPr="00A61C2B">
              <w:rPr>
                <w:rFonts w:ascii="Arial Narrow" w:hAnsi="Arial Narrow" w:cs="Tahoma"/>
              </w:rPr>
              <w:t>1.0%</w:t>
            </w:r>
          </w:p>
        </w:tc>
      </w:tr>
      <w:tr w:rsidR="001740E5" w:rsidRPr="00A61C2B" w:rsidTr="005463F4">
        <w:trPr>
          <w:trHeight w:val="283"/>
        </w:trPr>
        <w:tc>
          <w:tcPr>
            <w:tcW w:w="2479" w:type="pct"/>
            <w:shd w:val="clear" w:color="auto" w:fill="auto"/>
            <w:vAlign w:val="center"/>
          </w:tcPr>
          <w:p w:rsidR="001740E5" w:rsidRPr="00A61C2B" w:rsidRDefault="001740E5" w:rsidP="00983E6A">
            <w:pPr>
              <w:spacing w:after="0" w:line="240" w:lineRule="auto"/>
              <w:jc w:val="both"/>
              <w:rPr>
                <w:rFonts w:ascii="Arial Narrow" w:hAnsi="Arial Narrow" w:cs="Tahoma"/>
              </w:rPr>
            </w:pPr>
            <w:r w:rsidRPr="00A61C2B">
              <w:rPr>
                <w:rFonts w:ascii="Arial Narrow" w:hAnsi="Arial Narrow" w:cs="Tahoma"/>
                <w:bCs/>
              </w:rPr>
              <w:t>Predios rústicos mayores a 5000 m² con fines agrícolas ganaderos o forestales</w:t>
            </w:r>
          </w:p>
        </w:tc>
        <w:tc>
          <w:tcPr>
            <w:tcW w:w="1385" w:type="pct"/>
            <w:shd w:val="clear" w:color="auto" w:fill="auto"/>
            <w:vAlign w:val="center"/>
          </w:tcPr>
          <w:p w:rsidR="001740E5" w:rsidRPr="00A61C2B" w:rsidRDefault="001740E5" w:rsidP="00983E6A">
            <w:pPr>
              <w:spacing w:after="0" w:line="240" w:lineRule="auto"/>
              <w:jc w:val="both"/>
              <w:rPr>
                <w:rFonts w:ascii="Arial Narrow" w:hAnsi="Arial Narrow" w:cs="Tahoma"/>
              </w:rPr>
            </w:pPr>
            <w:r w:rsidRPr="00A61C2B">
              <w:rPr>
                <w:rFonts w:ascii="Arial Narrow" w:hAnsi="Arial Narrow" w:cs="Tahoma"/>
                <w:bCs/>
              </w:rPr>
              <w:t>60% de su valor catastral</w:t>
            </w:r>
          </w:p>
        </w:tc>
        <w:tc>
          <w:tcPr>
            <w:tcW w:w="1136" w:type="pct"/>
            <w:shd w:val="clear" w:color="auto" w:fill="auto"/>
            <w:vAlign w:val="center"/>
          </w:tcPr>
          <w:p w:rsidR="001740E5" w:rsidRPr="00A61C2B" w:rsidRDefault="001740E5" w:rsidP="001D5D2D">
            <w:pPr>
              <w:spacing w:after="0" w:line="240" w:lineRule="auto"/>
              <w:jc w:val="center"/>
              <w:rPr>
                <w:rFonts w:ascii="Arial Narrow" w:hAnsi="Arial Narrow" w:cs="Tahoma"/>
              </w:rPr>
            </w:pPr>
            <w:r w:rsidRPr="00A61C2B">
              <w:rPr>
                <w:rFonts w:ascii="Arial Narrow" w:hAnsi="Arial Narrow" w:cs="Tahoma"/>
              </w:rPr>
              <w:t>2.5%</w:t>
            </w:r>
          </w:p>
        </w:tc>
      </w:tr>
      <w:tr w:rsidR="001740E5" w:rsidRPr="00A61C2B" w:rsidTr="005463F4">
        <w:trPr>
          <w:trHeight w:val="283"/>
        </w:trPr>
        <w:tc>
          <w:tcPr>
            <w:tcW w:w="2479" w:type="pct"/>
            <w:shd w:val="clear" w:color="auto" w:fill="auto"/>
            <w:vAlign w:val="center"/>
          </w:tcPr>
          <w:p w:rsidR="001740E5" w:rsidRPr="00A61C2B" w:rsidRDefault="001740E5" w:rsidP="00983E6A">
            <w:pPr>
              <w:spacing w:after="0" w:line="240" w:lineRule="auto"/>
              <w:jc w:val="both"/>
              <w:rPr>
                <w:rFonts w:ascii="Arial Narrow" w:hAnsi="Arial Narrow" w:cs="Tahoma"/>
              </w:rPr>
            </w:pPr>
            <w:r w:rsidRPr="00A61C2B">
              <w:rPr>
                <w:rFonts w:ascii="Arial Narrow" w:hAnsi="Arial Narrow" w:cs="Tahoma"/>
                <w:bCs/>
              </w:rPr>
              <w:t>Predios sujetos al régimen ejidal</w:t>
            </w:r>
          </w:p>
        </w:tc>
        <w:tc>
          <w:tcPr>
            <w:tcW w:w="1385" w:type="pct"/>
            <w:shd w:val="clear" w:color="auto" w:fill="auto"/>
            <w:vAlign w:val="center"/>
          </w:tcPr>
          <w:p w:rsidR="001740E5" w:rsidRPr="00A61C2B" w:rsidRDefault="001740E5" w:rsidP="00983E6A">
            <w:pPr>
              <w:spacing w:after="0" w:line="240" w:lineRule="auto"/>
              <w:jc w:val="both"/>
              <w:rPr>
                <w:rFonts w:ascii="Arial Narrow" w:hAnsi="Arial Narrow" w:cs="Tahoma"/>
              </w:rPr>
            </w:pPr>
            <w:r w:rsidRPr="00A61C2B">
              <w:rPr>
                <w:rFonts w:ascii="Arial Narrow" w:hAnsi="Arial Narrow" w:cs="Tahoma"/>
                <w:bCs/>
              </w:rPr>
              <w:t>El valor fiscal con el que lo haya manifestado el poseedor</w:t>
            </w:r>
          </w:p>
        </w:tc>
        <w:tc>
          <w:tcPr>
            <w:tcW w:w="1136" w:type="pct"/>
            <w:shd w:val="clear" w:color="auto" w:fill="auto"/>
            <w:vAlign w:val="center"/>
          </w:tcPr>
          <w:p w:rsidR="001740E5" w:rsidRPr="00A61C2B" w:rsidRDefault="001740E5" w:rsidP="001D5D2D">
            <w:pPr>
              <w:spacing w:after="0" w:line="240" w:lineRule="auto"/>
              <w:jc w:val="center"/>
              <w:rPr>
                <w:rFonts w:ascii="Arial Narrow" w:hAnsi="Arial Narrow" w:cs="Tahoma"/>
              </w:rPr>
            </w:pPr>
            <w:r w:rsidRPr="00A61C2B">
              <w:rPr>
                <w:rFonts w:ascii="Arial Narrow" w:hAnsi="Arial Narrow" w:cs="Tahoma"/>
              </w:rPr>
              <w:t>1.0%</w:t>
            </w:r>
          </w:p>
        </w:tc>
      </w:tr>
      <w:tr w:rsidR="001740E5" w:rsidRPr="00A61C2B" w:rsidTr="005463F4">
        <w:trPr>
          <w:trHeight w:val="283"/>
        </w:trPr>
        <w:tc>
          <w:tcPr>
            <w:tcW w:w="2479" w:type="pct"/>
            <w:shd w:val="clear" w:color="auto" w:fill="auto"/>
            <w:vAlign w:val="center"/>
          </w:tcPr>
          <w:p w:rsidR="001740E5" w:rsidRPr="00A61C2B" w:rsidRDefault="001740E5" w:rsidP="00983E6A">
            <w:pPr>
              <w:spacing w:after="0" w:line="240" w:lineRule="auto"/>
              <w:jc w:val="both"/>
              <w:rPr>
                <w:rFonts w:ascii="Arial Narrow" w:hAnsi="Arial Narrow" w:cs="Tahoma"/>
              </w:rPr>
            </w:pPr>
            <w:r w:rsidRPr="00A61C2B">
              <w:rPr>
                <w:rFonts w:ascii="Arial Narrow" w:hAnsi="Arial Narrow" w:cs="Tahoma"/>
                <w:bCs/>
              </w:rPr>
              <w:t>Construcciones en predios ejidales</w:t>
            </w:r>
          </w:p>
        </w:tc>
        <w:tc>
          <w:tcPr>
            <w:tcW w:w="1385" w:type="pct"/>
            <w:shd w:val="clear" w:color="auto" w:fill="auto"/>
            <w:vAlign w:val="center"/>
          </w:tcPr>
          <w:p w:rsidR="001740E5" w:rsidRPr="00A61C2B" w:rsidRDefault="001740E5" w:rsidP="00983E6A">
            <w:pPr>
              <w:spacing w:after="0" w:line="240" w:lineRule="auto"/>
              <w:jc w:val="both"/>
              <w:rPr>
                <w:rFonts w:ascii="Arial Narrow" w:hAnsi="Arial Narrow" w:cs="Tahoma"/>
              </w:rPr>
            </w:pPr>
            <w:r w:rsidRPr="00A61C2B">
              <w:rPr>
                <w:rFonts w:ascii="Arial Narrow" w:hAnsi="Arial Narrow" w:cs="Tahoma"/>
                <w:bCs/>
              </w:rPr>
              <w:t>60% de su valor catastral</w:t>
            </w:r>
          </w:p>
        </w:tc>
        <w:tc>
          <w:tcPr>
            <w:tcW w:w="1136" w:type="pct"/>
            <w:shd w:val="clear" w:color="auto" w:fill="auto"/>
            <w:vAlign w:val="center"/>
          </w:tcPr>
          <w:p w:rsidR="001740E5" w:rsidRPr="00A61C2B" w:rsidRDefault="001740E5" w:rsidP="001D5D2D">
            <w:pPr>
              <w:spacing w:after="0" w:line="240" w:lineRule="auto"/>
              <w:jc w:val="center"/>
              <w:rPr>
                <w:rFonts w:ascii="Arial Narrow" w:hAnsi="Arial Narrow" w:cs="Tahoma"/>
              </w:rPr>
            </w:pPr>
            <w:r w:rsidRPr="00A61C2B">
              <w:rPr>
                <w:rFonts w:ascii="Arial Narrow" w:hAnsi="Arial Narrow" w:cs="Tahoma"/>
              </w:rPr>
              <w:t>1.5%</w:t>
            </w:r>
          </w:p>
        </w:tc>
      </w:tr>
      <w:tr w:rsidR="001740E5" w:rsidRPr="00A61C2B" w:rsidTr="005463F4">
        <w:trPr>
          <w:trHeight w:val="283"/>
        </w:trPr>
        <w:tc>
          <w:tcPr>
            <w:tcW w:w="2479" w:type="pct"/>
            <w:shd w:val="clear" w:color="auto" w:fill="auto"/>
            <w:vAlign w:val="center"/>
          </w:tcPr>
          <w:p w:rsidR="001740E5" w:rsidRPr="00A61C2B" w:rsidRDefault="001740E5" w:rsidP="00983E6A">
            <w:pPr>
              <w:spacing w:after="0" w:line="240" w:lineRule="auto"/>
              <w:jc w:val="both"/>
              <w:rPr>
                <w:rFonts w:ascii="Arial Narrow" w:hAnsi="Arial Narrow" w:cs="Tahoma"/>
              </w:rPr>
            </w:pPr>
            <w:r w:rsidRPr="00A61C2B">
              <w:rPr>
                <w:rFonts w:ascii="Arial Narrow" w:hAnsi="Arial Narrow" w:cs="Tahoma"/>
                <w:bCs/>
              </w:rPr>
              <w:t>Predios y edificaciones con fines industriales, incluidas haciendas de beneficio de metales y establecimientos metalúrgicos</w:t>
            </w:r>
          </w:p>
        </w:tc>
        <w:tc>
          <w:tcPr>
            <w:tcW w:w="1385" w:type="pct"/>
            <w:shd w:val="clear" w:color="auto" w:fill="auto"/>
            <w:vAlign w:val="center"/>
          </w:tcPr>
          <w:p w:rsidR="001740E5" w:rsidRPr="00A61C2B" w:rsidRDefault="001740E5" w:rsidP="00983E6A">
            <w:pPr>
              <w:spacing w:after="0" w:line="240" w:lineRule="auto"/>
              <w:jc w:val="both"/>
              <w:rPr>
                <w:rFonts w:ascii="Arial Narrow" w:hAnsi="Arial Narrow" w:cs="Tahoma"/>
              </w:rPr>
            </w:pPr>
            <w:r w:rsidRPr="00A61C2B">
              <w:rPr>
                <w:rFonts w:ascii="Arial Narrow" w:hAnsi="Arial Narrow" w:cs="Tahoma"/>
                <w:bCs/>
              </w:rPr>
              <w:t>100% de su valor catastral</w:t>
            </w:r>
          </w:p>
        </w:tc>
        <w:tc>
          <w:tcPr>
            <w:tcW w:w="1136" w:type="pct"/>
            <w:shd w:val="clear" w:color="auto" w:fill="auto"/>
            <w:vAlign w:val="center"/>
          </w:tcPr>
          <w:p w:rsidR="001740E5" w:rsidRPr="00A61C2B" w:rsidRDefault="001740E5" w:rsidP="001D5D2D">
            <w:pPr>
              <w:spacing w:after="0" w:line="240" w:lineRule="auto"/>
              <w:jc w:val="center"/>
              <w:rPr>
                <w:rFonts w:ascii="Arial Narrow" w:hAnsi="Arial Narrow" w:cs="Tahoma"/>
              </w:rPr>
            </w:pPr>
            <w:r w:rsidRPr="00A61C2B">
              <w:rPr>
                <w:rFonts w:ascii="Arial Narrow" w:hAnsi="Arial Narrow" w:cs="Tahoma"/>
              </w:rPr>
              <w:t>1.0%</w:t>
            </w:r>
          </w:p>
        </w:tc>
      </w:tr>
    </w:tbl>
    <w:p w:rsidR="001740E5" w:rsidRPr="00A61C2B" w:rsidRDefault="001740E5" w:rsidP="001D5D2D">
      <w:pPr>
        <w:pStyle w:val="Textoindependiente21"/>
        <w:jc w:val="left"/>
        <w:rPr>
          <w:rFonts w:ascii="Arial Narrow" w:hAnsi="Arial Narrow" w:cs="Tahoma"/>
          <w:sz w:val="22"/>
          <w:szCs w:val="22"/>
        </w:rPr>
      </w:pPr>
    </w:p>
    <w:p w:rsidR="005B3B40" w:rsidRPr="00A61C2B" w:rsidRDefault="005B3B40" w:rsidP="005B3B40">
      <w:pPr>
        <w:pStyle w:val="Textoindependiente21"/>
        <w:rPr>
          <w:rFonts w:ascii="Arial Narrow" w:hAnsi="Arial Narrow" w:cs="Tahoma"/>
          <w:b w:val="0"/>
          <w:sz w:val="22"/>
          <w:szCs w:val="22"/>
        </w:rPr>
      </w:pPr>
      <w:r w:rsidRPr="00A61C2B">
        <w:rPr>
          <w:rFonts w:ascii="Arial Narrow" w:hAnsi="Arial Narrow" w:cs="Tahoma"/>
          <w:b w:val="0"/>
          <w:sz w:val="22"/>
          <w:szCs w:val="22"/>
        </w:rPr>
        <w:lastRenderedPageBreak/>
        <w:t xml:space="preserve">El pago mínimo del impuesto predial en el caso de predios urbanos sin valor determinado, será igual a cinco </w:t>
      </w:r>
      <w:r w:rsidR="00F426AB" w:rsidRPr="00F426AB">
        <w:rPr>
          <w:rFonts w:ascii="Arial Narrow" w:hAnsi="Arial Narrow" w:cs="Tahoma"/>
          <w:b w:val="0"/>
          <w:sz w:val="22"/>
          <w:szCs w:val="22"/>
        </w:rPr>
        <w:t>veces la Unidad de Medida y Actualización</w:t>
      </w:r>
      <w:r w:rsidR="00F426AB">
        <w:t xml:space="preserve"> </w:t>
      </w:r>
      <w:r w:rsidRPr="00A61C2B">
        <w:rPr>
          <w:rFonts w:ascii="Arial Narrow" w:hAnsi="Arial Narrow" w:cs="Tahoma"/>
          <w:b w:val="0"/>
          <w:sz w:val="22"/>
          <w:szCs w:val="22"/>
        </w:rPr>
        <w:t>vigentes en la zona económica en la que se ubique el predio; en el caso de predios rústicos sin avalúo determinado, el pago mínimo será igual al equivalente a dos</w:t>
      </w:r>
      <w:r w:rsidR="00F426AB">
        <w:rPr>
          <w:rFonts w:ascii="Arial Narrow" w:hAnsi="Arial Narrow" w:cs="Tahoma"/>
          <w:b w:val="0"/>
          <w:sz w:val="22"/>
          <w:szCs w:val="22"/>
        </w:rPr>
        <w:t xml:space="preserve"> v</w:t>
      </w:r>
      <w:r w:rsidR="00F426AB" w:rsidRPr="00F426AB">
        <w:rPr>
          <w:rFonts w:ascii="Arial Narrow" w:hAnsi="Arial Narrow" w:cs="Tahoma"/>
          <w:b w:val="0"/>
          <w:sz w:val="22"/>
          <w:szCs w:val="22"/>
        </w:rPr>
        <w:t>eces la Unidad de Medida y Actualización</w:t>
      </w:r>
      <w:r w:rsidRPr="00A61C2B">
        <w:rPr>
          <w:rFonts w:ascii="Arial Narrow" w:hAnsi="Arial Narrow" w:cs="Tahoma"/>
          <w:b w:val="0"/>
          <w:sz w:val="22"/>
          <w:szCs w:val="22"/>
        </w:rPr>
        <w:t xml:space="preserve"> vigentes en la zona económica del Estado de Hidalgo.</w:t>
      </w:r>
    </w:p>
    <w:p w:rsidR="005B3B40" w:rsidRPr="00A61C2B" w:rsidRDefault="005B3B40" w:rsidP="001D5D2D">
      <w:pPr>
        <w:pStyle w:val="Textoindependiente21"/>
        <w:jc w:val="left"/>
        <w:rPr>
          <w:rFonts w:ascii="Arial Narrow" w:hAnsi="Arial Narrow" w:cs="Tahoma"/>
          <w:sz w:val="22"/>
          <w:szCs w:val="22"/>
        </w:rPr>
      </w:pPr>
    </w:p>
    <w:p w:rsidR="001740E5" w:rsidRDefault="001740E5" w:rsidP="001D5D2D">
      <w:pPr>
        <w:pStyle w:val="Textoindependiente21"/>
        <w:rPr>
          <w:rFonts w:ascii="Arial Narrow" w:hAnsi="Arial Narrow" w:cs="Tahoma"/>
          <w:b w:val="0"/>
          <w:sz w:val="22"/>
          <w:szCs w:val="22"/>
        </w:rPr>
      </w:pPr>
      <w:r w:rsidRPr="00A61C2B">
        <w:rPr>
          <w:rFonts w:ascii="Arial Narrow" w:hAnsi="Arial Narrow" w:cs="Tahoma"/>
          <w:b w:val="0"/>
          <w:sz w:val="22"/>
          <w:szCs w:val="22"/>
        </w:rPr>
        <w:t>El pago anticipado por la anualidad del impuesto predia</w:t>
      </w:r>
      <w:r w:rsidR="003E5B2B">
        <w:rPr>
          <w:rFonts w:ascii="Arial Narrow" w:hAnsi="Arial Narrow" w:cs="Tahoma"/>
          <w:b w:val="0"/>
          <w:sz w:val="22"/>
          <w:szCs w:val="22"/>
        </w:rPr>
        <w:t>l que se haga en el mes de enero</w:t>
      </w:r>
      <w:r w:rsidR="00776247">
        <w:rPr>
          <w:rFonts w:ascii="Arial Narrow" w:hAnsi="Arial Narrow" w:cs="Tahoma"/>
          <w:b w:val="0"/>
          <w:sz w:val="22"/>
          <w:szCs w:val="22"/>
        </w:rPr>
        <w:t xml:space="preserve"> dará lugar a un descuento del 20%</w:t>
      </w:r>
      <w:r w:rsidR="008B26B2" w:rsidRPr="00A61C2B">
        <w:rPr>
          <w:rFonts w:ascii="Arial Narrow" w:hAnsi="Arial Narrow" w:cs="Tahoma"/>
          <w:b w:val="0"/>
          <w:sz w:val="22"/>
          <w:szCs w:val="22"/>
        </w:rPr>
        <w:t>,</w:t>
      </w:r>
      <w:r w:rsidR="00776247">
        <w:rPr>
          <w:rFonts w:ascii="Arial Narrow" w:hAnsi="Arial Narrow" w:cs="Tahoma"/>
          <w:b w:val="0"/>
          <w:sz w:val="22"/>
          <w:szCs w:val="22"/>
        </w:rPr>
        <w:t xml:space="preserve"> en febrero será del 15% y en marzo del10%,</w:t>
      </w:r>
      <w:r w:rsidRPr="00A61C2B">
        <w:rPr>
          <w:rFonts w:ascii="Arial Narrow" w:hAnsi="Arial Narrow" w:cs="Tahoma"/>
          <w:b w:val="0"/>
          <w:sz w:val="22"/>
          <w:szCs w:val="22"/>
        </w:rPr>
        <w:t xml:space="preserve"> de conformidad con lo que establece el artículo 16 de la Ley de Hacienda para los Municipios del Estado de Hidalgo.</w:t>
      </w:r>
    </w:p>
    <w:p w:rsidR="00ED337B" w:rsidRDefault="00ED337B" w:rsidP="001D5D2D">
      <w:pPr>
        <w:pStyle w:val="Textoindependiente21"/>
        <w:rPr>
          <w:rFonts w:ascii="Arial Narrow" w:hAnsi="Arial Narrow" w:cs="Tahoma"/>
          <w:b w:val="0"/>
          <w:sz w:val="22"/>
          <w:szCs w:val="22"/>
        </w:rPr>
      </w:pPr>
    </w:p>
    <w:p w:rsidR="00486579" w:rsidRDefault="00ED337B" w:rsidP="001D5D2D">
      <w:pPr>
        <w:pStyle w:val="Textoindependiente21"/>
        <w:rPr>
          <w:rFonts w:ascii="Arial Narrow" w:hAnsi="Arial Narrow" w:cs="Tahoma"/>
          <w:b w:val="0"/>
          <w:sz w:val="22"/>
          <w:szCs w:val="22"/>
        </w:rPr>
      </w:pPr>
      <w:r>
        <w:rPr>
          <w:rFonts w:ascii="Arial Narrow" w:hAnsi="Arial Narrow" w:cs="Tahoma"/>
          <w:b w:val="0"/>
          <w:sz w:val="22"/>
          <w:szCs w:val="22"/>
        </w:rPr>
        <w:t>A los ciudadanos jubilados, pensionados o de la tercera edad y discapacitados se les otorgará por pago anual anticipado del impuesto predial, un descuento en el mes de enero del 50%, en febrero del 40% y marzo del 30%.</w:t>
      </w:r>
    </w:p>
    <w:p w:rsidR="00ED337B" w:rsidRDefault="00ED337B" w:rsidP="001D5D2D">
      <w:pPr>
        <w:pStyle w:val="Textoindependiente21"/>
        <w:rPr>
          <w:rFonts w:ascii="Arial Narrow" w:hAnsi="Arial Narrow" w:cs="Tahoma"/>
          <w:b w:val="0"/>
          <w:sz w:val="22"/>
          <w:szCs w:val="22"/>
        </w:rPr>
      </w:pPr>
    </w:p>
    <w:p w:rsidR="00486579" w:rsidRPr="00A61C2B" w:rsidRDefault="00486579" w:rsidP="001D5D2D">
      <w:pPr>
        <w:pStyle w:val="Textoindependiente21"/>
        <w:rPr>
          <w:rFonts w:ascii="Arial Narrow" w:hAnsi="Arial Narrow" w:cs="Tahoma"/>
          <w:b w:val="0"/>
          <w:sz w:val="22"/>
          <w:szCs w:val="22"/>
        </w:rPr>
      </w:pPr>
      <w:r w:rsidRPr="00486579">
        <w:rPr>
          <w:rFonts w:ascii="Arial Narrow" w:hAnsi="Arial Narrow" w:cs="Tahoma"/>
          <w:b w:val="0"/>
          <w:sz w:val="22"/>
          <w:szCs w:val="22"/>
        </w:rPr>
        <w:t>Se aplicará un descuento adicional a la cuota del impuesto predial, del 5% por concepto del pago anual anticipado, cuando los sujetos obligados, demuestren que utilizan energías limpias al interior de su inmueble.</w:t>
      </w:r>
    </w:p>
    <w:p w:rsidR="00ED67A7" w:rsidRPr="00486579" w:rsidRDefault="00ED67A7" w:rsidP="001D5D2D">
      <w:pPr>
        <w:pStyle w:val="Textoindependiente21"/>
        <w:jc w:val="left"/>
        <w:rPr>
          <w:rFonts w:ascii="Arial Narrow" w:hAnsi="Arial Narrow" w:cs="Tahoma"/>
          <w:b w:val="0"/>
          <w:sz w:val="22"/>
          <w:szCs w:val="22"/>
        </w:rPr>
      </w:pPr>
    </w:p>
    <w:p w:rsidR="001740E5" w:rsidRPr="00A61C2B" w:rsidRDefault="0004578A" w:rsidP="001D5D2D">
      <w:pPr>
        <w:pStyle w:val="Textoindependiente21"/>
        <w:rPr>
          <w:rFonts w:ascii="Arial Narrow" w:hAnsi="Arial Narrow" w:cs="Tahoma"/>
          <w:b w:val="0"/>
          <w:sz w:val="22"/>
          <w:szCs w:val="22"/>
        </w:rPr>
      </w:pPr>
      <w:r>
        <w:rPr>
          <w:rFonts w:ascii="Arial Narrow" w:hAnsi="Arial Narrow" w:cs="Tahoma"/>
          <w:sz w:val="22"/>
          <w:szCs w:val="22"/>
        </w:rPr>
        <w:t>Artículo 8</w:t>
      </w:r>
      <w:r w:rsidR="001740E5" w:rsidRPr="00A61C2B">
        <w:rPr>
          <w:rFonts w:ascii="Arial Narrow" w:hAnsi="Arial Narrow" w:cs="Tahoma"/>
          <w:sz w:val="22"/>
          <w:szCs w:val="22"/>
        </w:rPr>
        <w:t xml:space="preserve">. </w:t>
      </w:r>
      <w:r w:rsidR="001740E5" w:rsidRPr="00A61C2B">
        <w:rPr>
          <w:rFonts w:ascii="Arial Narrow" w:hAnsi="Arial Narrow" w:cs="Tahoma"/>
          <w:b w:val="0"/>
          <w:sz w:val="22"/>
          <w:szCs w:val="22"/>
        </w:rPr>
        <w:t>El Impuesto sobre traslación de dominio y otras operaciones con bienes inmuebles, se determinará conforme a lo dispuest</w:t>
      </w:r>
      <w:r w:rsidR="00C7035C" w:rsidRPr="00A61C2B">
        <w:rPr>
          <w:rFonts w:ascii="Arial Narrow" w:hAnsi="Arial Narrow" w:cs="Tahoma"/>
          <w:b w:val="0"/>
          <w:sz w:val="22"/>
          <w:szCs w:val="22"/>
        </w:rPr>
        <w:t xml:space="preserve">o por los artículos 28 al </w:t>
      </w:r>
      <w:r w:rsidR="007C0497" w:rsidRPr="00A61C2B">
        <w:rPr>
          <w:rFonts w:ascii="Arial Narrow" w:hAnsi="Arial Narrow" w:cs="Tahoma"/>
          <w:b w:val="0"/>
          <w:sz w:val="22"/>
          <w:szCs w:val="22"/>
        </w:rPr>
        <w:t>40</w:t>
      </w:r>
      <w:r w:rsidR="00C7035C" w:rsidRPr="00A61C2B">
        <w:rPr>
          <w:rFonts w:ascii="Arial Narrow" w:hAnsi="Arial Narrow" w:cs="Tahoma"/>
          <w:b w:val="0"/>
          <w:sz w:val="22"/>
          <w:szCs w:val="22"/>
        </w:rPr>
        <w:t xml:space="preserve"> de</w:t>
      </w:r>
      <w:r w:rsidR="001740E5" w:rsidRPr="00A61C2B">
        <w:rPr>
          <w:rFonts w:ascii="Arial Narrow" w:hAnsi="Arial Narrow" w:cs="Tahoma"/>
          <w:b w:val="0"/>
          <w:sz w:val="22"/>
          <w:szCs w:val="22"/>
        </w:rPr>
        <w:t xml:space="preserve"> la Ley de Hacienda para los M</w:t>
      </w:r>
      <w:r w:rsidR="00F85AAC" w:rsidRPr="00A61C2B">
        <w:rPr>
          <w:rFonts w:ascii="Arial Narrow" w:hAnsi="Arial Narrow" w:cs="Tahoma"/>
          <w:b w:val="0"/>
          <w:sz w:val="22"/>
          <w:szCs w:val="22"/>
        </w:rPr>
        <w:t>unicipios del Estado de Hidalgo</w:t>
      </w:r>
      <w:r w:rsidR="001740E5" w:rsidRPr="00A61C2B">
        <w:rPr>
          <w:rFonts w:ascii="Arial Narrow" w:hAnsi="Arial Narrow" w:cs="Tahoma"/>
          <w:b w:val="0"/>
          <w:sz w:val="22"/>
          <w:szCs w:val="22"/>
        </w:rPr>
        <w:t>; considerando q</w:t>
      </w:r>
      <w:r w:rsidR="00C7035C" w:rsidRPr="00A61C2B">
        <w:rPr>
          <w:rFonts w:ascii="Arial Narrow" w:hAnsi="Arial Narrow" w:cs="Tahoma"/>
          <w:b w:val="0"/>
          <w:sz w:val="22"/>
          <w:szCs w:val="22"/>
        </w:rPr>
        <w:t>ue a la base gravable se deberá</w:t>
      </w:r>
      <w:r w:rsidR="001740E5" w:rsidRPr="00A61C2B">
        <w:rPr>
          <w:rFonts w:ascii="Arial Narrow" w:hAnsi="Arial Narrow" w:cs="Tahoma"/>
          <w:b w:val="0"/>
          <w:sz w:val="22"/>
          <w:szCs w:val="22"/>
        </w:rPr>
        <w:t xml:space="preserve"> aplicar la tasa general del </w:t>
      </w:r>
      <w:r w:rsidR="001740E5" w:rsidRPr="00832B5E">
        <w:rPr>
          <w:rFonts w:ascii="Arial Narrow" w:hAnsi="Arial Narrow" w:cs="Tahoma"/>
          <w:sz w:val="22"/>
          <w:szCs w:val="22"/>
        </w:rPr>
        <w:t>2%</w:t>
      </w:r>
      <w:r w:rsidR="001740E5" w:rsidRPr="00A61C2B">
        <w:rPr>
          <w:rFonts w:ascii="Arial Narrow" w:hAnsi="Arial Narrow" w:cs="Tahoma"/>
          <w:b w:val="0"/>
          <w:sz w:val="22"/>
          <w:szCs w:val="22"/>
        </w:rPr>
        <w:t>.</w:t>
      </w:r>
    </w:p>
    <w:p w:rsidR="001740E5" w:rsidRPr="00A61C2B" w:rsidRDefault="001740E5" w:rsidP="001D5D2D">
      <w:pPr>
        <w:spacing w:after="0" w:line="240" w:lineRule="auto"/>
        <w:jc w:val="both"/>
        <w:rPr>
          <w:rFonts w:ascii="Arial Narrow" w:hAnsi="Arial Narrow" w:cs="Tahoma"/>
        </w:rPr>
      </w:pPr>
    </w:p>
    <w:p w:rsidR="001740E5" w:rsidRPr="00A61C2B" w:rsidRDefault="001740E5" w:rsidP="001D5D2D">
      <w:pPr>
        <w:spacing w:after="0" w:line="240" w:lineRule="auto"/>
        <w:jc w:val="both"/>
        <w:rPr>
          <w:rFonts w:ascii="Arial Narrow" w:hAnsi="Arial Narrow" w:cs="Tahoma"/>
        </w:rPr>
      </w:pPr>
      <w:r w:rsidRPr="00A61C2B">
        <w:rPr>
          <w:rFonts w:ascii="Arial Narrow" w:hAnsi="Arial Narrow" w:cs="Tahoma"/>
          <w:b/>
        </w:rPr>
        <w:t>Artículo 9</w:t>
      </w:r>
      <w:r w:rsidRPr="00A61C2B">
        <w:rPr>
          <w:rFonts w:ascii="Arial Narrow" w:hAnsi="Arial Narrow" w:cs="Tahoma"/>
        </w:rPr>
        <w:t>. Los derechos se determinarán y pagarán de acuerdo a lo establecido en el Título Tercero, artículos 61 al 186 de la Ley de Hacienda para los Municipios del Estado de Hidalgo.</w:t>
      </w:r>
    </w:p>
    <w:p w:rsidR="001740E5" w:rsidRPr="00A61C2B" w:rsidRDefault="001740E5" w:rsidP="001D5D2D">
      <w:pPr>
        <w:spacing w:after="0" w:line="240" w:lineRule="auto"/>
        <w:jc w:val="both"/>
        <w:rPr>
          <w:rFonts w:ascii="Arial Narrow" w:hAnsi="Arial Narrow" w:cs="Tahoma"/>
        </w:rPr>
      </w:pPr>
    </w:p>
    <w:p w:rsidR="001740E5" w:rsidRPr="00A61C2B" w:rsidRDefault="001740E5" w:rsidP="001D5D2D">
      <w:pPr>
        <w:spacing w:after="0" w:line="240" w:lineRule="auto"/>
        <w:jc w:val="both"/>
        <w:rPr>
          <w:rFonts w:ascii="Arial Narrow" w:hAnsi="Arial Narrow" w:cs="Tahoma"/>
        </w:rPr>
      </w:pPr>
      <w:r w:rsidRPr="00A61C2B">
        <w:rPr>
          <w:rFonts w:ascii="Arial Narrow" w:hAnsi="Arial Narrow" w:cs="Tahoma"/>
          <w:b/>
        </w:rPr>
        <w:t xml:space="preserve">Artículo 10. </w:t>
      </w:r>
      <w:r w:rsidRPr="00A61C2B">
        <w:rPr>
          <w:rFonts w:ascii="Arial Narrow" w:hAnsi="Arial Narrow" w:cs="Tahoma"/>
        </w:rPr>
        <w:t xml:space="preserve">Los derechos por servicio de alumbrado público, se regulan por lo dispuesto en los artículos 62 al 66 de la Ley de Hacienda para los Municipios del Estado de Hidalgo; considerando para la determinación de este derecho lo establecido en el convenio </w:t>
      </w:r>
      <w:r w:rsidR="00202D2B">
        <w:rPr>
          <w:rFonts w:ascii="Arial Narrow" w:hAnsi="Arial Narrow" w:cs="Tahoma"/>
        </w:rPr>
        <w:t>que para tal efecto celebre el</w:t>
      </w:r>
      <w:r w:rsidRPr="00A61C2B">
        <w:rPr>
          <w:rFonts w:ascii="Arial Narrow" w:hAnsi="Arial Narrow" w:cs="Tahoma"/>
        </w:rPr>
        <w:t xml:space="preserve"> Municipio </w:t>
      </w:r>
      <w:r w:rsidR="00202D2B">
        <w:rPr>
          <w:rFonts w:ascii="Arial Narrow" w:hAnsi="Arial Narrow" w:cs="Tahoma"/>
        </w:rPr>
        <w:t>con</w:t>
      </w:r>
      <w:r w:rsidRPr="00A61C2B">
        <w:rPr>
          <w:rFonts w:ascii="Arial Narrow" w:hAnsi="Arial Narrow" w:cs="Tahoma"/>
        </w:rPr>
        <w:t xml:space="preserve"> la Comisión Federal de Electricidad</w:t>
      </w:r>
      <w:r w:rsidR="00202D2B">
        <w:rPr>
          <w:rFonts w:ascii="Arial Narrow" w:hAnsi="Arial Narrow" w:cs="Tahoma"/>
        </w:rPr>
        <w:t>, o con cualquier otro prestador de servicio, y en el que se determinarán, de conformidad con la legislación federal aplicable, los elementos de contribución.</w:t>
      </w:r>
    </w:p>
    <w:p w:rsidR="001740E5" w:rsidRPr="00A61C2B" w:rsidRDefault="001740E5" w:rsidP="001D5D2D">
      <w:pPr>
        <w:spacing w:after="0" w:line="240" w:lineRule="auto"/>
        <w:jc w:val="both"/>
        <w:rPr>
          <w:rFonts w:ascii="Arial Narrow" w:hAnsi="Arial Narrow" w:cs="Tahoma"/>
        </w:rPr>
      </w:pPr>
    </w:p>
    <w:p w:rsidR="003A40F2" w:rsidRPr="00A61C2B" w:rsidRDefault="003A40F2" w:rsidP="001D5D2D">
      <w:pPr>
        <w:spacing w:after="0" w:line="240" w:lineRule="auto"/>
        <w:jc w:val="both"/>
        <w:rPr>
          <w:rFonts w:ascii="Arial Narrow" w:hAnsi="Arial Narrow" w:cs="Tahoma"/>
        </w:rPr>
      </w:pPr>
      <w:r w:rsidRPr="00A61C2B">
        <w:rPr>
          <w:rFonts w:ascii="Arial Narrow" w:hAnsi="Arial Narrow" w:cs="Tahoma"/>
        </w:rPr>
        <w:t xml:space="preserve">En tanto no se haya celebrado el convenio correspondiente que contenga los elementos de esta contribución, aplicarán </w:t>
      </w:r>
      <w:r w:rsidR="00A10208" w:rsidRPr="00A61C2B">
        <w:rPr>
          <w:rFonts w:ascii="Arial Narrow" w:hAnsi="Arial Narrow" w:cs="Tahoma"/>
        </w:rPr>
        <w:t>las siguientes tasas:</w:t>
      </w:r>
    </w:p>
    <w:p w:rsidR="00A022D4" w:rsidRPr="00A61C2B" w:rsidRDefault="00A022D4" w:rsidP="001D5D2D">
      <w:pPr>
        <w:spacing w:after="0" w:line="240" w:lineRule="auto"/>
        <w:jc w:val="both"/>
        <w:rPr>
          <w:rFonts w:ascii="Arial Narrow" w:hAnsi="Arial Narrow" w:cs="Tahoma"/>
        </w:rPr>
      </w:pPr>
    </w:p>
    <w:tbl>
      <w:tblPr>
        <w:tblW w:w="7370" w:type="dxa"/>
        <w:jc w:val="center"/>
        <w:tblInd w:w="-144" w:type="dxa"/>
        <w:tblLayout w:type="fixed"/>
        <w:tblCellMar>
          <w:left w:w="70" w:type="dxa"/>
          <w:right w:w="70" w:type="dxa"/>
        </w:tblCellMar>
        <w:tblLook w:val="0000"/>
      </w:tblPr>
      <w:tblGrid>
        <w:gridCol w:w="5077"/>
        <w:gridCol w:w="2293"/>
      </w:tblGrid>
      <w:tr w:rsidR="00A022D4" w:rsidRPr="00A61C2B" w:rsidTr="00964693">
        <w:trPr>
          <w:cantSplit/>
          <w:jc w:val="center"/>
        </w:trPr>
        <w:tc>
          <w:tcPr>
            <w:tcW w:w="5077" w:type="dxa"/>
          </w:tcPr>
          <w:p w:rsidR="00A022D4" w:rsidRPr="00A61C2B" w:rsidRDefault="00A022D4" w:rsidP="001D5D2D">
            <w:pPr>
              <w:spacing w:after="0" w:line="240" w:lineRule="auto"/>
              <w:ind w:left="-212" w:firstLine="212"/>
              <w:jc w:val="both"/>
              <w:rPr>
                <w:rFonts w:ascii="Arial Narrow" w:hAnsi="Arial Narrow" w:cs="Tahoma"/>
              </w:rPr>
            </w:pPr>
          </w:p>
        </w:tc>
        <w:tc>
          <w:tcPr>
            <w:tcW w:w="2293" w:type="dxa"/>
          </w:tcPr>
          <w:p w:rsidR="00A022D4" w:rsidRPr="00A61C2B" w:rsidRDefault="00A022D4" w:rsidP="001D5D2D">
            <w:pPr>
              <w:spacing w:after="0" w:line="240" w:lineRule="auto"/>
              <w:ind w:left="-212" w:firstLine="212"/>
              <w:jc w:val="center"/>
              <w:rPr>
                <w:rFonts w:ascii="Arial Narrow" w:hAnsi="Arial Narrow" w:cs="Tahoma"/>
              </w:rPr>
            </w:pPr>
            <w:r w:rsidRPr="00A61C2B">
              <w:rPr>
                <w:rFonts w:ascii="Arial Narrow" w:hAnsi="Arial Narrow" w:cs="Tahoma"/>
                <w:b/>
              </w:rPr>
              <w:t>Tasa fija</w:t>
            </w:r>
          </w:p>
        </w:tc>
      </w:tr>
      <w:tr w:rsidR="001B018E" w:rsidRPr="00A61C2B" w:rsidTr="00964693">
        <w:trPr>
          <w:cantSplit/>
          <w:jc w:val="center"/>
        </w:trPr>
        <w:tc>
          <w:tcPr>
            <w:tcW w:w="5077" w:type="dxa"/>
          </w:tcPr>
          <w:p w:rsidR="001B018E" w:rsidRPr="00A61C2B" w:rsidRDefault="001B018E" w:rsidP="001D5D2D">
            <w:pPr>
              <w:spacing w:after="0" w:line="240" w:lineRule="auto"/>
              <w:ind w:left="-212" w:firstLine="212"/>
              <w:jc w:val="both"/>
              <w:rPr>
                <w:rFonts w:ascii="Arial Narrow" w:hAnsi="Arial Narrow" w:cs="Tahoma"/>
              </w:rPr>
            </w:pPr>
            <w:r w:rsidRPr="00A61C2B">
              <w:rPr>
                <w:rFonts w:ascii="Arial Narrow" w:hAnsi="Arial Narrow" w:cs="Tahoma"/>
              </w:rPr>
              <w:t>Uso doméstico.</w:t>
            </w:r>
          </w:p>
        </w:tc>
        <w:tc>
          <w:tcPr>
            <w:tcW w:w="2293" w:type="dxa"/>
          </w:tcPr>
          <w:p w:rsidR="001B018E" w:rsidRPr="00A61C2B" w:rsidRDefault="001B018E" w:rsidP="00B67059">
            <w:pPr>
              <w:spacing w:after="0" w:line="240" w:lineRule="auto"/>
              <w:ind w:left="-212" w:firstLine="212"/>
              <w:jc w:val="center"/>
              <w:rPr>
                <w:rFonts w:ascii="Arial Narrow" w:hAnsi="Arial Narrow" w:cs="Tahoma"/>
              </w:rPr>
            </w:pPr>
            <w:r w:rsidRPr="00A61C2B">
              <w:rPr>
                <w:rFonts w:ascii="Arial Narrow" w:hAnsi="Arial Narrow" w:cs="Tahoma"/>
              </w:rPr>
              <w:t>5.0%</w:t>
            </w:r>
          </w:p>
        </w:tc>
      </w:tr>
      <w:tr w:rsidR="001B018E" w:rsidRPr="00A61C2B" w:rsidTr="00964693">
        <w:trPr>
          <w:cantSplit/>
          <w:jc w:val="center"/>
        </w:trPr>
        <w:tc>
          <w:tcPr>
            <w:tcW w:w="5077" w:type="dxa"/>
          </w:tcPr>
          <w:p w:rsidR="001B018E" w:rsidRPr="00A61C2B" w:rsidRDefault="001B018E" w:rsidP="001D5D2D">
            <w:pPr>
              <w:spacing w:after="0" w:line="240" w:lineRule="auto"/>
              <w:ind w:left="-212" w:firstLine="212"/>
              <w:jc w:val="both"/>
              <w:rPr>
                <w:rFonts w:ascii="Arial Narrow" w:hAnsi="Arial Narrow" w:cs="Tahoma"/>
              </w:rPr>
            </w:pPr>
            <w:r w:rsidRPr="00A61C2B">
              <w:rPr>
                <w:rFonts w:ascii="Arial Narrow" w:hAnsi="Arial Narrow" w:cs="Tahoma"/>
              </w:rPr>
              <w:t>Uso comercial.</w:t>
            </w:r>
          </w:p>
        </w:tc>
        <w:tc>
          <w:tcPr>
            <w:tcW w:w="2293" w:type="dxa"/>
          </w:tcPr>
          <w:p w:rsidR="001B018E" w:rsidRPr="00A61C2B" w:rsidRDefault="001B018E" w:rsidP="00B67059">
            <w:pPr>
              <w:spacing w:after="0" w:line="240" w:lineRule="auto"/>
              <w:ind w:left="-212" w:firstLine="212"/>
              <w:jc w:val="center"/>
              <w:rPr>
                <w:rFonts w:ascii="Arial Narrow" w:hAnsi="Arial Narrow" w:cs="Tahoma"/>
              </w:rPr>
            </w:pPr>
            <w:r w:rsidRPr="00A61C2B">
              <w:rPr>
                <w:rFonts w:ascii="Arial Narrow" w:hAnsi="Arial Narrow" w:cs="Tahoma"/>
              </w:rPr>
              <w:t>5.0%</w:t>
            </w:r>
          </w:p>
        </w:tc>
      </w:tr>
      <w:tr w:rsidR="001B018E" w:rsidRPr="00A61C2B" w:rsidTr="00964693">
        <w:trPr>
          <w:cantSplit/>
          <w:jc w:val="center"/>
        </w:trPr>
        <w:tc>
          <w:tcPr>
            <w:tcW w:w="5077" w:type="dxa"/>
          </w:tcPr>
          <w:p w:rsidR="001B018E" w:rsidRPr="00A61C2B" w:rsidRDefault="001B018E" w:rsidP="001D5D2D">
            <w:pPr>
              <w:spacing w:after="0" w:line="240" w:lineRule="auto"/>
              <w:ind w:left="-212" w:firstLine="212"/>
              <w:jc w:val="both"/>
              <w:rPr>
                <w:rFonts w:ascii="Arial Narrow" w:hAnsi="Arial Narrow" w:cs="Tahoma"/>
              </w:rPr>
            </w:pPr>
            <w:r w:rsidRPr="00A61C2B">
              <w:rPr>
                <w:rFonts w:ascii="Arial Narrow" w:hAnsi="Arial Narrow" w:cs="Tahoma"/>
              </w:rPr>
              <w:t xml:space="preserve">Uso industrial. </w:t>
            </w:r>
          </w:p>
        </w:tc>
        <w:tc>
          <w:tcPr>
            <w:tcW w:w="2293" w:type="dxa"/>
          </w:tcPr>
          <w:p w:rsidR="001B018E" w:rsidRPr="00A61C2B" w:rsidRDefault="001B018E" w:rsidP="00B67059">
            <w:pPr>
              <w:spacing w:after="0" w:line="240" w:lineRule="auto"/>
              <w:ind w:left="-212" w:firstLine="212"/>
              <w:jc w:val="center"/>
              <w:rPr>
                <w:rFonts w:ascii="Arial Narrow" w:hAnsi="Arial Narrow" w:cs="Tahoma"/>
              </w:rPr>
            </w:pPr>
            <w:r w:rsidRPr="00A61C2B">
              <w:rPr>
                <w:rFonts w:ascii="Arial Narrow" w:hAnsi="Arial Narrow" w:cs="Tahoma"/>
              </w:rPr>
              <w:t>1.5%</w:t>
            </w:r>
          </w:p>
        </w:tc>
      </w:tr>
    </w:tbl>
    <w:p w:rsidR="003A40F2" w:rsidRPr="00A61C2B" w:rsidRDefault="003A40F2" w:rsidP="001D5D2D">
      <w:pPr>
        <w:spacing w:after="0" w:line="240" w:lineRule="auto"/>
        <w:jc w:val="both"/>
        <w:rPr>
          <w:rFonts w:ascii="Arial Narrow" w:hAnsi="Arial Narrow" w:cs="Tahoma"/>
        </w:rPr>
      </w:pPr>
    </w:p>
    <w:p w:rsidR="002F10B0" w:rsidRPr="00A61C2B" w:rsidRDefault="006265A2" w:rsidP="001D5D2D">
      <w:pPr>
        <w:spacing w:after="0" w:line="240" w:lineRule="auto"/>
        <w:jc w:val="both"/>
        <w:rPr>
          <w:rFonts w:ascii="Arial Narrow" w:hAnsi="Arial Narrow" w:cs="Tahoma"/>
        </w:rPr>
      </w:pPr>
      <w:r w:rsidRPr="00A61C2B">
        <w:rPr>
          <w:rFonts w:ascii="Arial Narrow" w:hAnsi="Arial Narrow" w:cs="Tahoma"/>
          <w:b/>
        </w:rPr>
        <w:t xml:space="preserve">Artículo 11. </w:t>
      </w:r>
      <w:r w:rsidR="002C3070" w:rsidRPr="00A61C2B">
        <w:rPr>
          <w:rFonts w:ascii="Arial Narrow" w:hAnsi="Arial Narrow" w:cs="Tahoma"/>
        </w:rPr>
        <w:t>Los d</w:t>
      </w:r>
      <w:r w:rsidR="002F10B0" w:rsidRPr="00A61C2B">
        <w:rPr>
          <w:rFonts w:ascii="Arial Narrow" w:hAnsi="Arial Narrow" w:cs="Tahoma"/>
        </w:rPr>
        <w:t>erech</w:t>
      </w:r>
      <w:r w:rsidR="002C3070" w:rsidRPr="00A61C2B">
        <w:rPr>
          <w:rFonts w:ascii="Arial Narrow" w:hAnsi="Arial Narrow" w:cs="Tahoma"/>
        </w:rPr>
        <w:t xml:space="preserve">os por servicio de agua potable, se </w:t>
      </w:r>
      <w:r w:rsidR="003A40F2" w:rsidRPr="00A61C2B">
        <w:rPr>
          <w:rFonts w:ascii="Arial Narrow" w:hAnsi="Arial Narrow" w:cs="Tahoma"/>
        </w:rPr>
        <w:t>determinará</w:t>
      </w:r>
      <w:r w:rsidR="004860A5" w:rsidRPr="00A61C2B">
        <w:rPr>
          <w:rFonts w:ascii="Arial Narrow" w:hAnsi="Arial Narrow" w:cs="Tahoma"/>
        </w:rPr>
        <w:t xml:space="preserve">n </w:t>
      </w:r>
      <w:r w:rsidR="002C3070" w:rsidRPr="00A61C2B">
        <w:rPr>
          <w:rFonts w:ascii="Arial Narrow" w:hAnsi="Arial Narrow" w:cs="Tahoma"/>
        </w:rPr>
        <w:t>según lo disp</w:t>
      </w:r>
      <w:r w:rsidR="00340480" w:rsidRPr="00A61C2B">
        <w:rPr>
          <w:rFonts w:ascii="Arial Narrow" w:hAnsi="Arial Narrow" w:cs="Tahoma"/>
        </w:rPr>
        <w:t>uesto por los artículos 67 al 71</w:t>
      </w:r>
      <w:r w:rsidR="00C7035C" w:rsidRPr="00A61C2B">
        <w:rPr>
          <w:rFonts w:ascii="Arial Narrow" w:hAnsi="Arial Narrow" w:cs="Tahoma"/>
        </w:rPr>
        <w:t xml:space="preserve"> </w:t>
      </w:r>
      <w:r w:rsidR="00B0094C" w:rsidRPr="00A61C2B">
        <w:rPr>
          <w:rFonts w:ascii="Arial Narrow" w:hAnsi="Arial Narrow" w:cs="Tahoma"/>
        </w:rPr>
        <w:t xml:space="preserve">de la </w:t>
      </w:r>
      <w:r w:rsidR="00477226" w:rsidRPr="00A61C2B">
        <w:rPr>
          <w:rFonts w:ascii="Arial Narrow" w:hAnsi="Arial Narrow" w:cs="Tahoma"/>
        </w:rPr>
        <w:t>Ley de Hacienda para los Municipios del Estado de Hidalgo</w:t>
      </w:r>
      <w:r w:rsidR="00340480" w:rsidRPr="00A61C2B">
        <w:rPr>
          <w:rFonts w:ascii="Arial Narrow" w:hAnsi="Arial Narrow" w:cs="Tahoma"/>
        </w:rPr>
        <w:t xml:space="preserve"> y </w:t>
      </w:r>
      <w:r w:rsidR="006D674F" w:rsidRPr="00A61C2B">
        <w:rPr>
          <w:rFonts w:ascii="Arial Narrow" w:hAnsi="Arial Narrow" w:cs="Tahoma"/>
        </w:rPr>
        <w:t xml:space="preserve">se pagarán </w:t>
      </w:r>
      <w:r w:rsidR="00340480" w:rsidRPr="00A61C2B">
        <w:rPr>
          <w:rFonts w:ascii="Arial Narrow" w:hAnsi="Arial Narrow" w:cs="Tahoma"/>
        </w:rPr>
        <w:t>c</w:t>
      </w:r>
      <w:r w:rsidR="004860A5" w:rsidRPr="00A61C2B">
        <w:rPr>
          <w:rFonts w:ascii="Arial Narrow" w:hAnsi="Arial Narrow" w:cs="Tahoma"/>
        </w:rPr>
        <w:t>onforme a las siguientes cuotas</w:t>
      </w:r>
      <w:r w:rsidR="002643C8" w:rsidRPr="00A61C2B">
        <w:rPr>
          <w:rFonts w:ascii="Arial Narrow" w:hAnsi="Arial Narrow" w:cs="Tahoma"/>
        </w:rPr>
        <w:t>:</w:t>
      </w:r>
    </w:p>
    <w:p w:rsidR="0067168C" w:rsidRPr="00A61C2B" w:rsidRDefault="0067168C" w:rsidP="001D5D2D">
      <w:pPr>
        <w:spacing w:after="0" w:line="240" w:lineRule="auto"/>
        <w:jc w:val="both"/>
        <w:rPr>
          <w:rFonts w:ascii="Arial Narrow" w:hAnsi="Arial Narrow" w:cs="Tahoma"/>
        </w:rPr>
      </w:pPr>
    </w:p>
    <w:p w:rsidR="003B6BD7" w:rsidRPr="006C34CF" w:rsidRDefault="003B6BD7" w:rsidP="003B6BD7">
      <w:pPr>
        <w:rPr>
          <w:b/>
        </w:rPr>
      </w:pPr>
      <w:r>
        <w:rPr>
          <w:rFonts w:ascii="Arial Narrow" w:hAnsi="Arial Narrow" w:cs="Tahoma"/>
        </w:rPr>
        <w:tab/>
      </w:r>
      <w:r>
        <w:rPr>
          <w:rFonts w:ascii="Arial Narrow" w:hAnsi="Arial Narrow" w:cs="Tahoma"/>
        </w:rPr>
        <w:tab/>
      </w:r>
      <w:r w:rsidRPr="006C34CF">
        <w:rPr>
          <w:b/>
        </w:rPr>
        <w:t>SERVICIO DOMÉSTICO</w:t>
      </w:r>
      <w:r>
        <w:rPr>
          <w:b/>
        </w:rPr>
        <w:t xml:space="preserve">                                                                                </w:t>
      </w:r>
      <w:r w:rsidRPr="006C34CF">
        <w:rPr>
          <w:b/>
        </w:rPr>
        <w:t>CUOTA FIJA</w:t>
      </w:r>
    </w:p>
    <w:p w:rsidR="003B6BD7" w:rsidRDefault="003B6BD7" w:rsidP="003B6BD7">
      <w:r>
        <w:t xml:space="preserve">              TOMA SIN MEDIDOR CUOTA FIJA                                                                       $  180.00</w:t>
      </w:r>
    </w:p>
    <w:p w:rsidR="003B6BD7" w:rsidRDefault="003B6BD7" w:rsidP="003B6BD7">
      <w:r>
        <w:t xml:space="preserve">              TOMA CON MEDIDOR HASTA 12 M3                                                                 $      88.00</w:t>
      </w:r>
    </w:p>
    <w:p w:rsidR="003B6BD7" w:rsidRDefault="003B6BD7" w:rsidP="003B6BD7">
      <w:pPr>
        <w:tabs>
          <w:tab w:val="left" w:pos="2078"/>
        </w:tabs>
        <w:rPr>
          <w:rFonts w:ascii="Arial Narrow" w:hAnsi="Arial Narrow" w:cs="Tahoma"/>
        </w:rPr>
      </w:pPr>
      <w:r>
        <w:rPr>
          <w:rFonts w:ascii="Arial Narrow" w:hAnsi="Arial Narrow" w:cs="Tahoma"/>
        </w:rPr>
        <w:tab/>
      </w:r>
    </w:p>
    <w:p w:rsidR="003B6BD7" w:rsidRDefault="003B6BD7" w:rsidP="003B6BD7">
      <w:pPr>
        <w:tabs>
          <w:tab w:val="left" w:pos="2078"/>
        </w:tabs>
        <w:rPr>
          <w:rFonts w:ascii="Arial Narrow" w:hAnsi="Arial Narrow" w:cs="Tahoma"/>
        </w:rPr>
      </w:pPr>
    </w:p>
    <w:p w:rsidR="003B6BD7" w:rsidRDefault="003B6BD7" w:rsidP="003B6BD7">
      <w:pPr>
        <w:tabs>
          <w:tab w:val="left" w:pos="2078"/>
        </w:tabs>
        <w:rPr>
          <w:rFonts w:ascii="Arial Narrow" w:hAnsi="Arial Narrow" w:cs="Tahoma"/>
        </w:rPr>
      </w:pPr>
    </w:p>
    <w:p w:rsidR="003B6BD7" w:rsidRDefault="003B6BD7" w:rsidP="003B6BD7">
      <w:pPr>
        <w:tabs>
          <w:tab w:val="left" w:pos="2078"/>
        </w:tabs>
        <w:rPr>
          <w:rFonts w:ascii="Arial Narrow" w:hAnsi="Arial Narrow" w:cs="Tahoma"/>
        </w:rPr>
      </w:pPr>
    </w:p>
    <w:p w:rsidR="003B6BD7" w:rsidRPr="004473F9" w:rsidRDefault="003B6BD7" w:rsidP="003B6BD7">
      <w:pPr>
        <w:tabs>
          <w:tab w:val="left" w:pos="2078"/>
        </w:tabs>
        <w:rPr>
          <w:b/>
        </w:rPr>
      </w:pPr>
      <w:r>
        <w:rPr>
          <w:rFonts w:ascii="Arial Narrow" w:hAnsi="Arial Narrow" w:cs="Tahoma"/>
        </w:rPr>
        <w:lastRenderedPageBreak/>
        <w:tab/>
      </w:r>
      <w:r w:rsidRPr="004473F9">
        <w:rPr>
          <w:b/>
        </w:rPr>
        <w:t>TARIFA DOMESTICA</w:t>
      </w:r>
    </w:p>
    <w:tbl>
      <w:tblPr>
        <w:tblStyle w:val="Tablaconcuadrcula"/>
        <w:tblW w:w="0" w:type="auto"/>
        <w:tblInd w:w="1199" w:type="dxa"/>
        <w:tblLook w:val="04A0"/>
      </w:tblPr>
      <w:tblGrid>
        <w:gridCol w:w="3328"/>
        <w:gridCol w:w="3131"/>
      </w:tblGrid>
      <w:tr w:rsidR="003B6BD7" w:rsidTr="00C13EE2">
        <w:tc>
          <w:tcPr>
            <w:tcW w:w="3328" w:type="dxa"/>
          </w:tcPr>
          <w:p w:rsidR="003B6BD7" w:rsidRPr="004473F9" w:rsidRDefault="003B6BD7" w:rsidP="00C13EE2">
            <w:pPr>
              <w:rPr>
                <w:b/>
              </w:rPr>
            </w:pPr>
            <w:r w:rsidRPr="004473F9">
              <w:rPr>
                <w:b/>
              </w:rPr>
              <w:t>RANGO DE CONSUMO M3</w:t>
            </w:r>
          </w:p>
        </w:tc>
        <w:tc>
          <w:tcPr>
            <w:tcW w:w="3131" w:type="dxa"/>
          </w:tcPr>
          <w:p w:rsidR="003B6BD7" w:rsidRPr="004473F9" w:rsidRDefault="003B6BD7" w:rsidP="00C13EE2">
            <w:pPr>
              <w:rPr>
                <w:b/>
              </w:rPr>
            </w:pPr>
            <w:r w:rsidRPr="004473F9">
              <w:rPr>
                <w:b/>
              </w:rPr>
              <w:t>COSTO POR CADA METRO  CUBICO EXCEDENTE</w:t>
            </w:r>
          </w:p>
        </w:tc>
      </w:tr>
      <w:tr w:rsidR="003B6BD7" w:rsidTr="00C13EE2">
        <w:tc>
          <w:tcPr>
            <w:tcW w:w="3328" w:type="dxa"/>
          </w:tcPr>
          <w:p w:rsidR="003B6BD7" w:rsidRDefault="003B6BD7" w:rsidP="00C13EE2">
            <w:pPr>
              <w:jc w:val="center"/>
            </w:pPr>
            <w:r>
              <w:t>0-12</w:t>
            </w:r>
          </w:p>
        </w:tc>
        <w:tc>
          <w:tcPr>
            <w:tcW w:w="3131" w:type="dxa"/>
          </w:tcPr>
          <w:p w:rsidR="003B6BD7" w:rsidRDefault="003B6BD7" w:rsidP="00C13EE2">
            <w:pPr>
              <w:jc w:val="center"/>
            </w:pPr>
            <w:r>
              <w:t>CUOTA CON MEDIDOR $88.00</w:t>
            </w:r>
          </w:p>
        </w:tc>
      </w:tr>
      <w:tr w:rsidR="003B6BD7" w:rsidTr="00C13EE2">
        <w:tc>
          <w:tcPr>
            <w:tcW w:w="3328" w:type="dxa"/>
          </w:tcPr>
          <w:p w:rsidR="003B6BD7" w:rsidRDefault="003B6BD7" w:rsidP="00C13EE2">
            <w:pPr>
              <w:tabs>
                <w:tab w:val="left" w:pos="3111"/>
              </w:tabs>
              <w:jc w:val="center"/>
            </w:pPr>
            <w:r>
              <w:t>13-20</w:t>
            </w:r>
          </w:p>
        </w:tc>
        <w:tc>
          <w:tcPr>
            <w:tcW w:w="3131" w:type="dxa"/>
          </w:tcPr>
          <w:p w:rsidR="003B6BD7" w:rsidRDefault="003B6BD7" w:rsidP="00C13EE2">
            <w:pPr>
              <w:jc w:val="center"/>
            </w:pPr>
            <w:r>
              <w:t>$ 9.00</w:t>
            </w:r>
          </w:p>
        </w:tc>
      </w:tr>
      <w:tr w:rsidR="003B6BD7" w:rsidTr="00C13EE2">
        <w:tc>
          <w:tcPr>
            <w:tcW w:w="3328" w:type="dxa"/>
          </w:tcPr>
          <w:p w:rsidR="003B6BD7" w:rsidRDefault="003B6BD7" w:rsidP="00C13EE2">
            <w:pPr>
              <w:jc w:val="center"/>
            </w:pPr>
            <w:r>
              <w:t>21-35</w:t>
            </w:r>
          </w:p>
        </w:tc>
        <w:tc>
          <w:tcPr>
            <w:tcW w:w="3131" w:type="dxa"/>
          </w:tcPr>
          <w:p w:rsidR="003B6BD7" w:rsidRDefault="003B6BD7" w:rsidP="00C13EE2">
            <w:pPr>
              <w:jc w:val="center"/>
            </w:pPr>
            <w:r>
              <w:t>$ 10.00</w:t>
            </w:r>
          </w:p>
        </w:tc>
      </w:tr>
      <w:tr w:rsidR="003B6BD7" w:rsidTr="00C13EE2">
        <w:tc>
          <w:tcPr>
            <w:tcW w:w="3328" w:type="dxa"/>
          </w:tcPr>
          <w:p w:rsidR="003B6BD7" w:rsidRDefault="003B6BD7" w:rsidP="00C13EE2">
            <w:pPr>
              <w:jc w:val="center"/>
            </w:pPr>
            <w:r>
              <w:t>36-50</w:t>
            </w:r>
          </w:p>
        </w:tc>
        <w:tc>
          <w:tcPr>
            <w:tcW w:w="3131" w:type="dxa"/>
          </w:tcPr>
          <w:p w:rsidR="003B6BD7" w:rsidRDefault="003B6BD7" w:rsidP="00C13EE2">
            <w:pPr>
              <w:jc w:val="center"/>
            </w:pPr>
            <w:r>
              <w:t>$ 11.00</w:t>
            </w:r>
          </w:p>
        </w:tc>
      </w:tr>
      <w:tr w:rsidR="003B6BD7" w:rsidTr="00C13EE2">
        <w:tc>
          <w:tcPr>
            <w:tcW w:w="3328" w:type="dxa"/>
          </w:tcPr>
          <w:p w:rsidR="003B6BD7" w:rsidRDefault="003B6BD7" w:rsidP="00C13EE2">
            <w:pPr>
              <w:jc w:val="center"/>
            </w:pPr>
            <w:r>
              <w:t>51-75</w:t>
            </w:r>
          </w:p>
        </w:tc>
        <w:tc>
          <w:tcPr>
            <w:tcW w:w="3131" w:type="dxa"/>
          </w:tcPr>
          <w:p w:rsidR="003B6BD7" w:rsidRDefault="003B6BD7" w:rsidP="00C13EE2">
            <w:pPr>
              <w:jc w:val="center"/>
            </w:pPr>
            <w:r>
              <w:t>$ 13.00</w:t>
            </w:r>
          </w:p>
        </w:tc>
      </w:tr>
      <w:tr w:rsidR="003B6BD7" w:rsidTr="00C13EE2">
        <w:tc>
          <w:tcPr>
            <w:tcW w:w="3328" w:type="dxa"/>
          </w:tcPr>
          <w:p w:rsidR="003B6BD7" w:rsidRDefault="003B6BD7" w:rsidP="00C13EE2">
            <w:pPr>
              <w:jc w:val="center"/>
            </w:pPr>
            <w:r>
              <w:t>76-100</w:t>
            </w:r>
          </w:p>
        </w:tc>
        <w:tc>
          <w:tcPr>
            <w:tcW w:w="3131" w:type="dxa"/>
          </w:tcPr>
          <w:p w:rsidR="003B6BD7" w:rsidRDefault="003B6BD7" w:rsidP="00C13EE2">
            <w:pPr>
              <w:jc w:val="center"/>
            </w:pPr>
            <w:r>
              <w:t>$ 14.00</w:t>
            </w:r>
          </w:p>
        </w:tc>
      </w:tr>
      <w:tr w:rsidR="003B6BD7" w:rsidTr="00C13EE2">
        <w:tc>
          <w:tcPr>
            <w:tcW w:w="3328" w:type="dxa"/>
          </w:tcPr>
          <w:p w:rsidR="003B6BD7" w:rsidRDefault="003B6BD7" w:rsidP="00C13EE2">
            <w:pPr>
              <w:jc w:val="center"/>
            </w:pPr>
            <w:r>
              <w:t>101 EN ADELANTE</w:t>
            </w:r>
          </w:p>
        </w:tc>
        <w:tc>
          <w:tcPr>
            <w:tcW w:w="3131" w:type="dxa"/>
          </w:tcPr>
          <w:p w:rsidR="003B6BD7" w:rsidRDefault="003B6BD7" w:rsidP="00C13EE2">
            <w:pPr>
              <w:jc w:val="center"/>
            </w:pPr>
            <w:r>
              <w:t>$ 16.00</w:t>
            </w:r>
          </w:p>
        </w:tc>
      </w:tr>
    </w:tbl>
    <w:p w:rsidR="003B6BD7" w:rsidRPr="007F5CE2" w:rsidRDefault="003B6BD7" w:rsidP="003B6BD7">
      <w:pPr>
        <w:ind w:firstLine="708"/>
        <w:rPr>
          <w:b/>
        </w:rPr>
      </w:pPr>
    </w:p>
    <w:p w:rsidR="003B6BD7" w:rsidRDefault="003B6BD7" w:rsidP="003B6BD7">
      <w:pPr>
        <w:ind w:firstLine="708"/>
        <w:rPr>
          <w:b/>
        </w:rPr>
      </w:pPr>
    </w:p>
    <w:p w:rsidR="003B6BD7" w:rsidRPr="007F5CE2" w:rsidRDefault="003B6BD7" w:rsidP="003B6BD7">
      <w:pPr>
        <w:ind w:firstLine="708"/>
        <w:rPr>
          <w:b/>
        </w:rPr>
      </w:pPr>
      <w:r w:rsidRPr="007F5CE2">
        <w:rPr>
          <w:b/>
        </w:rPr>
        <w:t>COMERCIAL</w:t>
      </w:r>
    </w:p>
    <w:p w:rsidR="003B6BD7" w:rsidRDefault="003B6BD7" w:rsidP="003B6BD7">
      <w:pPr>
        <w:ind w:firstLine="708"/>
      </w:pPr>
      <w:r>
        <w:t>CUOTA FIJA SIN MEDIDOR                                                                                              $ 373.00</w:t>
      </w:r>
    </w:p>
    <w:p w:rsidR="003B6BD7" w:rsidRDefault="003B6BD7" w:rsidP="003B6BD7">
      <w:pPr>
        <w:ind w:firstLine="708"/>
      </w:pPr>
      <w:r>
        <w:t>CUOTA FIJA  CON MEDIDOR  HASTA 12 M3                                                                $123.00</w:t>
      </w:r>
    </w:p>
    <w:p w:rsidR="003B6BD7" w:rsidRDefault="003B6BD7" w:rsidP="003B6BD7">
      <w:pPr>
        <w:ind w:firstLine="708"/>
      </w:pPr>
      <w:r>
        <w:t>POR CADA METRO QUE EXCEDA LO 12 SE COBRARA SEGÚN TABLA DE RANGOS</w:t>
      </w:r>
    </w:p>
    <w:p w:rsidR="003B6BD7" w:rsidRPr="004473F9" w:rsidRDefault="003B6BD7" w:rsidP="003B6BD7">
      <w:pPr>
        <w:rPr>
          <w:b/>
        </w:rPr>
      </w:pPr>
      <w:r>
        <w:t xml:space="preserve">                      </w:t>
      </w:r>
      <w:r w:rsidRPr="004473F9">
        <w:rPr>
          <w:b/>
        </w:rPr>
        <w:t>TARIFA COMERCIAL</w:t>
      </w:r>
    </w:p>
    <w:tbl>
      <w:tblPr>
        <w:tblStyle w:val="Tablaconcuadrcula"/>
        <w:tblW w:w="0" w:type="auto"/>
        <w:tblInd w:w="1199" w:type="dxa"/>
        <w:tblLook w:val="04A0"/>
      </w:tblPr>
      <w:tblGrid>
        <w:gridCol w:w="3328"/>
        <w:gridCol w:w="3131"/>
      </w:tblGrid>
      <w:tr w:rsidR="003B6BD7" w:rsidTr="00C13EE2">
        <w:tc>
          <w:tcPr>
            <w:tcW w:w="3328" w:type="dxa"/>
          </w:tcPr>
          <w:p w:rsidR="003B6BD7" w:rsidRPr="004473F9" w:rsidRDefault="003B6BD7" w:rsidP="00C13EE2">
            <w:pPr>
              <w:rPr>
                <w:b/>
              </w:rPr>
            </w:pPr>
            <w:r w:rsidRPr="004473F9">
              <w:rPr>
                <w:b/>
              </w:rPr>
              <w:t>RANGO DE CONSUMO M3</w:t>
            </w:r>
          </w:p>
        </w:tc>
        <w:tc>
          <w:tcPr>
            <w:tcW w:w="3131" w:type="dxa"/>
          </w:tcPr>
          <w:p w:rsidR="003B6BD7" w:rsidRPr="004473F9" w:rsidRDefault="003B6BD7" w:rsidP="00C13EE2">
            <w:pPr>
              <w:rPr>
                <w:b/>
              </w:rPr>
            </w:pPr>
            <w:r w:rsidRPr="004473F9">
              <w:rPr>
                <w:b/>
              </w:rPr>
              <w:t>COSTO POR CADA METRO  CUBICO EXCEDENTE</w:t>
            </w:r>
          </w:p>
        </w:tc>
      </w:tr>
      <w:tr w:rsidR="003B6BD7" w:rsidTr="00C13EE2">
        <w:tc>
          <w:tcPr>
            <w:tcW w:w="3328" w:type="dxa"/>
          </w:tcPr>
          <w:p w:rsidR="003B6BD7" w:rsidRDefault="003B6BD7" w:rsidP="00C13EE2">
            <w:pPr>
              <w:jc w:val="center"/>
            </w:pPr>
            <w:r>
              <w:t>0-12</w:t>
            </w:r>
          </w:p>
        </w:tc>
        <w:tc>
          <w:tcPr>
            <w:tcW w:w="3131" w:type="dxa"/>
          </w:tcPr>
          <w:p w:rsidR="003B6BD7" w:rsidRDefault="003B6BD7" w:rsidP="00C13EE2">
            <w:pPr>
              <w:jc w:val="center"/>
            </w:pPr>
            <w:r>
              <w:t>CUOTA CON MEDIDOR $ 123.00</w:t>
            </w:r>
          </w:p>
        </w:tc>
      </w:tr>
      <w:tr w:rsidR="003B6BD7" w:rsidTr="00C13EE2">
        <w:tc>
          <w:tcPr>
            <w:tcW w:w="3328" w:type="dxa"/>
          </w:tcPr>
          <w:p w:rsidR="003B6BD7" w:rsidRDefault="003B6BD7" w:rsidP="00C13EE2">
            <w:pPr>
              <w:tabs>
                <w:tab w:val="left" w:pos="3111"/>
              </w:tabs>
              <w:jc w:val="center"/>
            </w:pPr>
            <w:r>
              <w:t>13-20</w:t>
            </w:r>
          </w:p>
        </w:tc>
        <w:tc>
          <w:tcPr>
            <w:tcW w:w="3131" w:type="dxa"/>
          </w:tcPr>
          <w:p w:rsidR="003B6BD7" w:rsidRDefault="003B6BD7" w:rsidP="00C13EE2">
            <w:pPr>
              <w:jc w:val="center"/>
            </w:pPr>
            <w:r>
              <w:t>$ 11.00</w:t>
            </w:r>
          </w:p>
        </w:tc>
      </w:tr>
      <w:tr w:rsidR="003B6BD7" w:rsidTr="00C13EE2">
        <w:tc>
          <w:tcPr>
            <w:tcW w:w="3328" w:type="dxa"/>
          </w:tcPr>
          <w:p w:rsidR="003B6BD7" w:rsidRDefault="003B6BD7" w:rsidP="00C13EE2">
            <w:pPr>
              <w:jc w:val="center"/>
            </w:pPr>
            <w:r>
              <w:t>21-35</w:t>
            </w:r>
          </w:p>
        </w:tc>
        <w:tc>
          <w:tcPr>
            <w:tcW w:w="3131" w:type="dxa"/>
          </w:tcPr>
          <w:p w:rsidR="003B6BD7" w:rsidRDefault="003B6BD7" w:rsidP="00C13EE2">
            <w:pPr>
              <w:jc w:val="center"/>
            </w:pPr>
            <w:r>
              <w:t>$ 13.00</w:t>
            </w:r>
          </w:p>
        </w:tc>
      </w:tr>
      <w:tr w:rsidR="003B6BD7" w:rsidTr="00C13EE2">
        <w:tc>
          <w:tcPr>
            <w:tcW w:w="3328" w:type="dxa"/>
          </w:tcPr>
          <w:p w:rsidR="003B6BD7" w:rsidRDefault="003B6BD7" w:rsidP="00C13EE2">
            <w:pPr>
              <w:jc w:val="center"/>
            </w:pPr>
            <w:r>
              <w:t>36-50</w:t>
            </w:r>
          </w:p>
        </w:tc>
        <w:tc>
          <w:tcPr>
            <w:tcW w:w="3131" w:type="dxa"/>
          </w:tcPr>
          <w:p w:rsidR="003B6BD7" w:rsidRDefault="003B6BD7" w:rsidP="00C13EE2">
            <w:pPr>
              <w:jc w:val="center"/>
            </w:pPr>
            <w:r>
              <w:t>$ 16.00</w:t>
            </w:r>
          </w:p>
        </w:tc>
      </w:tr>
      <w:tr w:rsidR="003B6BD7" w:rsidTr="00C13EE2">
        <w:tc>
          <w:tcPr>
            <w:tcW w:w="3328" w:type="dxa"/>
          </w:tcPr>
          <w:p w:rsidR="003B6BD7" w:rsidRDefault="003B6BD7" w:rsidP="00C13EE2">
            <w:pPr>
              <w:jc w:val="center"/>
            </w:pPr>
            <w:r>
              <w:t>51-75</w:t>
            </w:r>
          </w:p>
        </w:tc>
        <w:tc>
          <w:tcPr>
            <w:tcW w:w="3131" w:type="dxa"/>
          </w:tcPr>
          <w:p w:rsidR="003B6BD7" w:rsidRDefault="003B6BD7" w:rsidP="00C13EE2">
            <w:pPr>
              <w:jc w:val="center"/>
            </w:pPr>
            <w:r>
              <w:t>$ 17.00</w:t>
            </w:r>
          </w:p>
        </w:tc>
      </w:tr>
      <w:tr w:rsidR="003B6BD7" w:rsidTr="00C13EE2">
        <w:tc>
          <w:tcPr>
            <w:tcW w:w="3328" w:type="dxa"/>
          </w:tcPr>
          <w:p w:rsidR="003B6BD7" w:rsidRDefault="003B6BD7" w:rsidP="00C13EE2">
            <w:pPr>
              <w:jc w:val="center"/>
            </w:pPr>
            <w:r>
              <w:t>76-100</w:t>
            </w:r>
          </w:p>
        </w:tc>
        <w:tc>
          <w:tcPr>
            <w:tcW w:w="3131" w:type="dxa"/>
          </w:tcPr>
          <w:p w:rsidR="003B6BD7" w:rsidRDefault="003B6BD7" w:rsidP="00C13EE2">
            <w:pPr>
              <w:jc w:val="center"/>
            </w:pPr>
            <w:r>
              <w:t>$21.00</w:t>
            </w:r>
          </w:p>
        </w:tc>
      </w:tr>
      <w:tr w:rsidR="003B6BD7" w:rsidTr="00C13EE2">
        <w:tc>
          <w:tcPr>
            <w:tcW w:w="3328" w:type="dxa"/>
          </w:tcPr>
          <w:p w:rsidR="003B6BD7" w:rsidRDefault="003B6BD7" w:rsidP="00C13EE2">
            <w:pPr>
              <w:jc w:val="center"/>
            </w:pPr>
            <w:r>
              <w:t>101 EN ADELANTE</w:t>
            </w:r>
          </w:p>
        </w:tc>
        <w:tc>
          <w:tcPr>
            <w:tcW w:w="3131" w:type="dxa"/>
          </w:tcPr>
          <w:p w:rsidR="003B6BD7" w:rsidRDefault="003B6BD7" w:rsidP="00C13EE2">
            <w:pPr>
              <w:jc w:val="center"/>
            </w:pPr>
            <w:r>
              <w:t>$ 24.00</w:t>
            </w:r>
          </w:p>
        </w:tc>
      </w:tr>
    </w:tbl>
    <w:p w:rsidR="003B6BD7" w:rsidRDefault="003B6BD7" w:rsidP="003B6BD7">
      <w:pPr>
        <w:ind w:firstLine="708"/>
      </w:pPr>
    </w:p>
    <w:p w:rsidR="003B6BD7" w:rsidRDefault="003B6BD7" w:rsidP="003B6BD7">
      <w:pPr>
        <w:ind w:firstLine="708"/>
        <w:rPr>
          <w:b/>
        </w:rPr>
      </w:pPr>
    </w:p>
    <w:p w:rsidR="003B6BD7" w:rsidRDefault="003B6BD7" w:rsidP="003B6BD7">
      <w:pPr>
        <w:ind w:firstLine="708"/>
        <w:rPr>
          <w:b/>
        </w:rPr>
      </w:pPr>
      <w:r>
        <w:rPr>
          <w:b/>
        </w:rPr>
        <w:t>INDUSTRIAL</w:t>
      </w:r>
    </w:p>
    <w:p w:rsidR="003B6BD7" w:rsidRDefault="003B6BD7" w:rsidP="003B6BD7">
      <w:pPr>
        <w:ind w:firstLine="708"/>
      </w:pPr>
      <w:r>
        <w:t>CUOTA FIJA  CON MEDIDOR  HASTA 25 M3                                                                $ 955.00</w:t>
      </w:r>
    </w:p>
    <w:p w:rsidR="003B6BD7" w:rsidRDefault="003B6BD7" w:rsidP="003B6BD7">
      <w:pPr>
        <w:ind w:firstLine="708"/>
      </w:pPr>
      <w:r>
        <w:t xml:space="preserve">POR CADA M3 DE CONSUMO  DESPUÉS DE 25 SE COBRARA SEGÚN TABLA DE RANGOS                                     </w:t>
      </w:r>
    </w:p>
    <w:p w:rsidR="003B6BD7" w:rsidRDefault="003B6BD7" w:rsidP="003B6BD7">
      <w:pPr>
        <w:ind w:firstLine="708"/>
      </w:pPr>
    </w:p>
    <w:p w:rsidR="003B6BD7" w:rsidRPr="00415F2F" w:rsidRDefault="003B6BD7" w:rsidP="003B6BD7">
      <w:pPr>
        <w:rPr>
          <w:b/>
        </w:rPr>
      </w:pPr>
      <w:r>
        <w:tab/>
      </w:r>
      <w:r w:rsidRPr="00415F2F">
        <w:rPr>
          <w:b/>
        </w:rPr>
        <w:t>TARIFAS INDUSTRIALES</w:t>
      </w:r>
    </w:p>
    <w:tbl>
      <w:tblPr>
        <w:tblStyle w:val="Tablaconcuadrcula"/>
        <w:tblW w:w="0" w:type="auto"/>
        <w:tblInd w:w="1174" w:type="dxa"/>
        <w:tblLook w:val="04A0"/>
      </w:tblPr>
      <w:tblGrid>
        <w:gridCol w:w="3330"/>
        <w:gridCol w:w="3131"/>
      </w:tblGrid>
      <w:tr w:rsidR="003B6BD7" w:rsidTr="00C13EE2">
        <w:tc>
          <w:tcPr>
            <w:tcW w:w="3330" w:type="dxa"/>
          </w:tcPr>
          <w:p w:rsidR="003B6BD7" w:rsidRPr="004473F9" w:rsidRDefault="003B6BD7" w:rsidP="00C13EE2">
            <w:pPr>
              <w:rPr>
                <w:b/>
              </w:rPr>
            </w:pPr>
            <w:r w:rsidRPr="004473F9">
              <w:rPr>
                <w:b/>
              </w:rPr>
              <w:t>RANGO DE CONSUMO M3</w:t>
            </w:r>
          </w:p>
        </w:tc>
        <w:tc>
          <w:tcPr>
            <w:tcW w:w="3131" w:type="dxa"/>
          </w:tcPr>
          <w:p w:rsidR="003B6BD7" w:rsidRPr="004473F9" w:rsidRDefault="003B6BD7" w:rsidP="00C13EE2">
            <w:pPr>
              <w:rPr>
                <w:b/>
              </w:rPr>
            </w:pPr>
            <w:r w:rsidRPr="004473F9">
              <w:rPr>
                <w:b/>
              </w:rPr>
              <w:t>COSTO POR CADA METRO  CUBICO EXCEDENTE</w:t>
            </w:r>
          </w:p>
        </w:tc>
      </w:tr>
      <w:tr w:rsidR="003B6BD7" w:rsidTr="00C13EE2">
        <w:tc>
          <w:tcPr>
            <w:tcW w:w="3330" w:type="dxa"/>
          </w:tcPr>
          <w:p w:rsidR="003B6BD7" w:rsidRDefault="003B6BD7" w:rsidP="00C13EE2">
            <w:pPr>
              <w:jc w:val="center"/>
            </w:pPr>
            <w:r>
              <w:t>0-25</w:t>
            </w:r>
          </w:p>
        </w:tc>
        <w:tc>
          <w:tcPr>
            <w:tcW w:w="3131" w:type="dxa"/>
          </w:tcPr>
          <w:p w:rsidR="003B6BD7" w:rsidRDefault="003B6BD7" w:rsidP="00C13EE2">
            <w:pPr>
              <w:jc w:val="center"/>
            </w:pPr>
            <w:r>
              <w:t>CUOTA FIJA  $955.00</w:t>
            </w:r>
          </w:p>
        </w:tc>
      </w:tr>
      <w:tr w:rsidR="003B6BD7" w:rsidTr="00C13EE2">
        <w:tc>
          <w:tcPr>
            <w:tcW w:w="3330" w:type="dxa"/>
          </w:tcPr>
          <w:p w:rsidR="003B6BD7" w:rsidRDefault="003B6BD7" w:rsidP="00C13EE2">
            <w:pPr>
              <w:tabs>
                <w:tab w:val="left" w:pos="3111"/>
              </w:tabs>
              <w:jc w:val="center"/>
            </w:pPr>
            <w:r>
              <w:t>26-50</w:t>
            </w:r>
          </w:p>
        </w:tc>
        <w:tc>
          <w:tcPr>
            <w:tcW w:w="3131" w:type="dxa"/>
          </w:tcPr>
          <w:p w:rsidR="003B6BD7" w:rsidRDefault="003B6BD7" w:rsidP="00C13EE2">
            <w:pPr>
              <w:jc w:val="center"/>
            </w:pPr>
            <w:r>
              <w:t>$ 18.00</w:t>
            </w:r>
          </w:p>
        </w:tc>
      </w:tr>
      <w:tr w:rsidR="003B6BD7" w:rsidTr="00C13EE2">
        <w:tc>
          <w:tcPr>
            <w:tcW w:w="3330" w:type="dxa"/>
          </w:tcPr>
          <w:p w:rsidR="003B6BD7" w:rsidRDefault="003B6BD7" w:rsidP="00C13EE2">
            <w:pPr>
              <w:jc w:val="center"/>
            </w:pPr>
            <w:r>
              <w:t>51-100</w:t>
            </w:r>
          </w:p>
        </w:tc>
        <w:tc>
          <w:tcPr>
            <w:tcW w:w="3131" w:type="dxa"/>
          </w:tcPr>
          <w:p w:rsidR="003B6BD7" w:rsidRDefault="003B6BD7" w:rsidP="00C13EE2">
            <w:pPr>
              <w:jc w:val="center"/>
            </w:pPr>
            <w:r>
              <w:t>$ 22.00</w:t>
            </w:r>
          </w:p>
        </w:tc>
      </w:tr>
      <w:tr w:rsidR="003B6BD7" w:rsidTr="00C13EE2">
        <w:tc>
          <w:tcPr>
            <w:tcW w:w="3330" w:type="dxa"/>
          </w:tcPr>
          <w:p w:rsidR="003B6BD7" w:rsidRDefault="003B6BD7" w:rsidP="00C13EE2">
            <w:pPr>
              <w:jc w:val="center"/>
            </w:pPr>
            <w:r>
              <w:t xml:space="preserve"> 101-200</w:t>
            </w:r>
          </w:p>
        </w:tc>
        <w:tc>
          <w:tcPr>
            <w:tcW w:w="3131" w:type="dxa"/>
          </w:tcPr>
          <w:p w:rsidR="003B6BD7" w:rsidRDefault="003B6BD7" w:rsidP="00C13EE2">
            <w:pPr>
              <w:jc w:val="center"/>
            </w:pPr>
            <w:r>
              <w:t>$ 25.00</w:t>
            </w:r>
          </w:p>
        </w:tc>
      </w:tr>
      <w:tr w:rsidR="003B6BD7" w:rsidTr="00C13EE2">
        <w:tc>
          <w:tcPr>
            <w:tcW w:w="3330" w:type="dxa"/>
          </w:tcPr>
          <w:p w:rsidR="003B6BD7" w:rsidRDefault="003B6BD7" w:rsidP="00C13EE2">
            <w:pPr>
              <w:jc w:val="center"/>
            </w:pPr>
            <w:r>
              <w:t>201-400</w:t>
            </w:r>
          </w:p>
        </w:tc>
        <w:tc>
          <w:tcPr>
            <w:tcW w:w="3131" w:type="dxa"/>
          </w:tcPr>
          <w:p w:rsidR="003B6BD7" w:rsidRDefault="003B6BD7" w:rsidP="00C13EE2">
            <w:pPr>
              <w:jc w:val="center"/>
            </w:pPr>
            <w:r>
              <w:t>$ 28.00</w:t>
            </w:r>
          </w:p>
        </w:tc>
      </w:tr>
      <w:tr w:rsidR="003B6BD7" w:rsidTr="00C13EE2">
        <w:tc>
          <w:tcPr>
            <w:tcW w:w="3330" w:type="dxa"/>
          </w:tcPr>
          <w:p w:rsidR="003B6BD7" w:rsidRDefault="003B6BD7" w:rsidP="00C13EE2">
            <w:pPr>
              <w:jc w:val="center"/>
            </w:pPr>
            <w:r>
              <w:t>401-500</w:t>
            </w:r>
          </w:p>
        </w:tc>
        <w:tc>
          <w:tcPr>
            <w:tcW w:w="3131" w:type="dxa"/>
          </w:tcPr>
          <w:p w:rsidR="003B6BD7" w:rsidRDefault="003B6BD7" w:rsidP="00C13EE2">
            <w:pPr>
              <w:jc w:val="center"/>
            </w:pPr>
            <w:r>
              <w:t>$ 32.00</w:t>
            </w:r>
          </w:p>
        </w:tc>
      </w:tr>
      <w:tr w:rsidR="003B6BD7" w:rsidTr="00C13EE2">
        <w:tc>
          <w:tcPr>
            <w:tcW w:w="3330" w:type="dxa"/>
          </w:tcPr>
          <w:p w:rsidR="003B6BD7" w:rsidRDefault="003B6BD7" w:rsidP="00C13EE2">
            <w:pPr>
              <w:jc w:val="center"/>
            </w:pPr>
            <w:r>
              <w:t>501-600</w:t>
            </w:r>
          </w:p>
        </w:tc>
        <w:tc>
          <w:tcPr>
            <w:tcW w:w="3131" w:type="dxa"/>
          </w:tcPr>
          <w:p w:rsidR="003B6BD7" w:rsidRDefault="003B6BD7" w:rsidP="00C13EE2">
            <w:pPr>
              <w:jc w:val="center"/>
            </w:pPr>
            <w:r>
              <w:t>$ 36.00</w:t>
            </w:r>
          </w:p>
        </w:tc>
      </w:tr>
      <w:tr w:rsidR="003B6BD7" w:rsidTr="00C13EE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100"/>
        </w:trPr>
        <w:tc>
          <w:tcPr>
            <w:tcW w:w="3330" w:type="dxa"/>
            <w:tcBorders>
              <w:top w:val="single" w:sz="4" w:space="0" w:color="auto"/>
              <w:left w:val="single" w:sz="4" w:space="0" w:color="auto"/>
            </w:tcBorders>
          </w:tcPr>
          <w:p w:rsidR="003B6BD7" w:rsidRDefault="003B6BD7" w:rsidP="00C13EE2">
            <w:pPr>
              <w:jc w:val="center"/>
            </w:pPr>
            <w:r>
              <w:t>601-700</w:t>
            </w:r>
          </w:p>
        </w:tc>
        <w:tc>
          <w:tcPr>
            <w:tcW w:w="3131" w:type="dxa"/>
            <w:tcBorders>
              <w:top w:val="single" w:sz="4" w:space="0" w:color="auto"/>
              <w:left w:val="single" w:sz="4" w:space="0" w:color="auto"/>
              <w:bottom w:val="single" w:sz="4" w:space="0" w:color="auto"/>
              <w:right w:val="single" w:sz="4" w:space="0" w:color="auto"/>
            </w:tcBorders>
          </w:tcPr>
          <w:p w:rsidR="003B6BD7" w:rsidRDefault="003B6BD7" w:rsidP="00C13EE2">
            <w:pPr>
              <w:jc w:val="center"/>
            </w:pPr>
            <w:r>
              <w:t>$ 41.00</w:t>
            </w:r>
          </w:p>
        </w:tc>
      </w:tr>
      <w:tr w:rsidR="003B6BD7" w:rsidTr="00C13EE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100"/>
        </w:trPr>
        <w:tc>
          <w:tcPr>
            <w:tcW w:w="3330" w:type="dxa"/>
            <w:tcBorders>
              <w:top w:val="single" w:sz="4" w:space="0" w:color="auto"/>
              <w:left w:val="single" w:sz="4" w:space="0" w:color="auto"/>
              <w:bottom w:val="single" w:sz="4" w:space="0" w:color="auto"/>
              <w:right w:val="single" w:sz="4" w:space="0" w:color="auto"/>
            </w:tcBorders>
          </w:tcPr>
          <w:p w:rsidR="003B6BD7" w:rsidRDefault="003B6BD7" w:rsidP="00C13EE2">
            <w:r>
              <w:t>701- en adelante</w:t>
            </w:r>
          </w:p>
        </w:tc>
        <w:tc>
          <w:tcPr>
            <w:tcW w:w="3131" w:type="dxa"/>
            <w:tcBorders>
              <w:left w:val="single" w:sz="4" w:space="0" w:color="auto"/>
              <w:bottom w:val="single" w:sz="4" w:space="0" w:color="auto"/>
              <w:right w:val="single" w:sz="4" w:space="0" w:color="auto"/>
            </w:tcBorders>
          </w:tcPr>
          <w:p w:rsidR="003B6BD7" w:rsidRDefault="003B6BD7" w:rsidP="00C13EE2">
            <w:pPr>
              <w:jc w:val="center"/>
            </w:pPr>
            <w:r>
              <w:t>$ 51.00</w:t>
            </w:r>
          </w:p>
        </w:tc>
      </w:tr>
    </w:tbl>
    <w:p w:rsidR="003B6BD7" w:rsidRDefault="003B6BD7" w:rsidP="003B6BD7">
      <w:pPr>
        <w:ind w:firstLine="708"/>
      </w:pPr>
    </w:p>
    <w:p w:rsidR="003B6BD7" w:rsidRDefault="003B6BD7" w:rsidP="003B6BD7">
      <w:pPr>
        <w:jc w:val="both"/>
      </w:pPr>
      <w:r>
        <w:t>LAS CUOTAS DESCRITAS CAUSARAN EL IMPUESTO AL VALOR AGREGADO, CON EXCEPCIÓN DE LAS RELATIVAS AL SERVICIO DOMESTICO.</w:t>
      </w:r>
    </w:p>
    <w:p w:rsidR="003B6BD7" w:rsidRPr="00BB7B50" w:rsidRDefault="003B6BD7" w:rsidP="003B6BD7">
      <w:pPr>
        <w:ind w:firstLine="708"/>
        <w:rPr>
          <w:b/>
        </w:rPr>
      </w:pPr>
      <w:r>
        <w:tab/>
      </w:r>
      <w:r w:rsidRPr="00BB7B50">
        <w:rPr>
          <w:b/>
        </w:rPr>
        <w:t xml:space="preserve">DERECHO  DE INSTALACIÓN AL SISTEMA DE AGUA POTABLE                               </w:t>
      </w:r>
      <w:r>
        <w:rPr>
          <w:b/>
        </w:rPr>
        <w:t>C</w:t>
      </w:r>
      <w:r w:rsidRPr="00BB7B50">
        <w:rPr>
          <w:b/>
        </w:rPr>
        <w:t>UOTA FIJA</w:t>
      </w:r>
    </w:p>
    <w:p w:rsidR="003B6BD7" w:rsidRDefault="003B6BD7" w:rsidP="003B6BD7">
      <w:pPr>
        <w:ind w:firstLine="708"/>
      </w:pPr>
      <w:r>
        <w:t>INSTALACIÓN AL SISTEMA DE AGUA POTABLE TOMA DOMESTICA                          $  481.00</w:t>
      </w:r>
    </w:p>
    <w:p w:rsidR="003B6BD7" w:rsidRDefault="003B6BD7" w:rsidP="003B6BD7">
      <w:pPr>
        <w:ind w:firstLine="708"/>
      </w:pPr>
      <w:r>
        <w:t>INSTALACIÓN AL SISTEMA DE AGUA POTABLE TOMA COMERCIAL                           $  578.00</w:t>
      </w:r>
    </w:p>
    <w:p w:rsidR="003B6BD7" w:rsidRDefault="003B6BD7" w:rsidP="003B6BD7">
      <w:pPr>
        <w:ind w:firstLine="708"/>
      </w:pPr>
      <w:r>
        <w:t>INSTALACIÓN AL SISTEMA DE AGUA POTABLE TOMA INDUSTRIAL                           $  773.00</w:t>
      </w:r>
    </w:p>
    <w:p w:rsidR="003B6BD7" w:rsidRDefault="003B6BD7" w:rsidP="003B6BD7">
      <w:pPr>
        <w:ind w:firstLine="708"/>
      </w:pPr>
      <w:r>
        <w:t>INSTALACIÓN AL SISTEMA DE AGUA POTABLE TOMA PUBLICA                                 $  578.00</w:t>
      </w:r>
    </w:p>
    <w:p w:rsidR="003B6BD7" w:rsidRDefault="003B6BD7" w:rsidP="003B6BD7">
      <w:pPr>
        <w:ind w:firstLine="708"/>
      </w:pPr>
      <w:r>
        <w:t>VENTA DE AGUA EN FUENTE DE ABASTECIMIENTOS CADA 1M3                               $    24.00</w:t>
      </w:r>
    </w:p>
    <w:p w:rsidR="003B6BD7" w:rsidRDefault="003B6BD7" w:rsidP="003B6BD7">
      <w:r>
        <w:lastRenderedPageBreak/>
        <w:t>ADICIONAL AL COSTO DEL DERECHO DE INSTALACIÓN EL USUARIO  DEBERÁ CUBRIR LOS COSTOS DERIVADOS  DE LOS MATERIALES  Y MANO DE OBRA QUE SEAN NECESARIOS PARA LA INSTALACIÓN.</w:t>
      </w:r>
    </w:p>
    <w:p w:rsidR="003B6BD7" w:rsidRPr="001768CF" w:rsidRDefault="003B6BD7" w:rsidP="003B6BD7">
      <w:pPr>
        <w:rPr>
          <w:b/>
        </w:rPr>
      </w:pPr>
      <w:r>
        <w:rPr>
          <w:b/>
        </w:rPr>
        <w:t xml:space="preserve">              SERVICIOS ADMINISTRATIVOS                                                                                </w:t>
      </w:r>
      <w:r w:rsidRPr="006C34CF">
        <w:rPr>
          <w:b/>
        </w:rPr>
        <w:t>CUOTA FIJA</w:t>
      </w:r>
    </w:p>
    <w:p w:rsidR="003B6BD7" w:rsidRDefault="003B6BD7" w:rsidP="003B6BD7">
      <w:r>
        <w:t xml:space="preserve">              CONSTANCIAS                                                                                                              $ 81.00</w:t>
      </w:r>
    </w:p>
    <w:p w:rsidR="003B6BD7" w:rsidRDefault="003B6BD7" w:rsidP="003B6BD7">
      <w:pPr>
        <w:ind w:firstLine="708"/>
      </w:pPr>
      <w:r>
        <w:t xml:space="preserve">CAMBIO DE NOMBRE                                                                                                 $ 89.00 </w:t>
      </w:r>
    </w:p>
    <w:p w:rsidR="003B6BD7" w:rsidRDefault="003B6BD7" w:rsidP="003B6BD7">
      <w:pPr>
        <w:ind w:firstLine="708"/>
      </w:pPr>
      <w:r>
        <w:t>COPIA DE RECIBO DE PAGO                                                                                      $ 81.00</w:t>
      </w:r>
    </w:p>
    <w:p w:rsidR="003B6BD7" w:rsidRDefault="003B6BD7" w:rsidP="003B6BD7">
      <w:pPr>
        <w:ind w:firstLine="708"/>
      </w:pPr>
      <w:r>
        <w:t>COSTO DE APARATOS MEDIDORES                                                                         $ 700.00</w:t>
      </w:r>
    </w:p>
    <w:p w:rsidR="003B6BD7" w:rsidRDefault="003B6BD7" w:rsidP="003B6BD7">
      <w:pPr>
        <w:ind w:firstLine="708"/>
      </w:pPr>
      <w:r>
        <w:t xml:space="preserve">RECONEXIÓN DE SERVICIO AGUA POTABLE                                                           $ 626.00                        </w:t>
      </w:r>
    </w:p>
    <w:p w:rsidR="003B6BD7" w:rsidRDefault="003B6BD7" w:rsidP="003B6BD7">
      <w:pPr>
        <w:jc w:val="both"/>
      </w:pPr>
    </w:p>
    <w:p w:rsidR="003B6BD7" w:rsidRDefault="003B6BD7" w:rsidP="003B6BD7">
      <w:pPr>
        <w:jc w:val="both"/>
      </w:pPr>
      <w:r>
        <w:t>A LOS CIUDADANOS JUBILADOS,  PENSIONADOS  O DE LA TERCERA EDAD Y DISCAPACITADOS (ACREDITANDO POR CERTIFICADO MÉDICO, COPIA DE CREDENCIAL DE INAPAM Y SOLICITUD, SEGÚN SEA EL CASO);  SE LES OTORGARA UN SUBSIDIO DEL 50 %, SIEMPRE Y CUANDO CUENTE CON SU SERVICIO MEDIDO, Y NO REBASE UN CONSUMO 12M3 EN EL SERVICIO DE AGUA POTABLE DOMÉSTICO, CUANDO SUS PAGOS SE ENCUENTREN AL CORRIENTE Y SOLO EN UNA TOMA POR USUARIO DURANTE EL EJERCICIO 2019.</w:t>
      </w:r>
    </w:p>
    <w:p w:rsidR="003B6BD7" w:rsidRDefault="003B6BD7" w:rsidP="003B6BD7">
      <w:pPr>
        <w:spacing w:after="0" w:line="240" w:lineRule="auto"/>
        <w:jc w:val="both"/>
      </w:pPr>
      <w:r>
        <w:tab/>
      </w:r>
    </w:p>
    <w:p w:rsidR="003B6BD7" w:rsidRPr="00A61C2B" w:rsidRDefault="003B6BD7" w:rsidP="003B6BD7">
      <w:pPr>
        <w:spacing w:after="0" w:line="240" w:lineRule="auto"/>
        <w:jc w:val="both"/>
        <w:rPr>
          <w:rFonts w:ascii="Arial Narrow" w:hAnsi="Arial Narrow" w:cs="Tahoma"/>
        </w:rPr>
      </w:pPr>
      <w:r w:rsidRPr="00A61C2B">
        <w:rPr>
          <w:rFonts w:ascii="Arial Narrow" w:hAnsi="Arial Narrow" w:cs="Tahoma"/>
          <w:b/>
        </w:rPr>
        <w:t xml:space="preserve">Artículo 12. </w:t>
      </w:r>
      <w:r w:rsidRPr="00A61C2B">
        <w:rPr>
          <w:rFonts w:ascii="Arial Narrow" w:hAnsi="Arial Narrow" w:cs="Tahoma"/>
        </w:rPr>
        <w:t>Los derechos por servicios de drenaje y alcantarillado, se pagarán de conformidad a las siguientes cuotas, así como lo dispuesto por los artículos 72 al 77 de la Ley de Hacienda para los Municipios del Estado de Hidalgo, aplicando las siguientes cuotas:</w:t>
      </w:r>
    </w:p>
    <w:p w:rsidR="003B6BD7" w:rsidRDefault="003B6BD7" w:rsidP="003B6BD7">
      <w:r>
        <w:tab/>
      </w:r>
      <w:r>
        <w:tab/>
      </w:r>
    </w:p>
    <w:p w:rsidR="003B6BD7" w:rsidRDefault="003B6BD7" w:rsidP="003B6BD7">
      <w:r>
        <w:t xml:space="preserve">USO DEL SISTEMA DE DRENAJE Y ALCANTARILLADO USO DOMÉSTICO            </w:t>
      </w:r>
      <w:r>
        <w:tab/>
      </w:r>
      <w:r>
        <w:tab/>
      </w:r>
      <w:r>
        <w:tab/>
        <w:t xml:space="preserve"> 2%</w:t>
      </w:r>
    </w:p>
    <w:p w:rsidR="003B6BD7" w:rsidRDefault="003B6BD7" w:rsidP="003B6BD7">
      <w:pPr>
        <w:ind w:firstLine="708"/>
      </w:pPr>
      <w:r>
        <w:t xml:space="preserve">POR EL USO DEL SISTEMA DE DRENAJE Y ALCANTARILLADO  USO COMERCIAL             </w:t>
      </w:r>
      <w:r>
        <w:tab/>
        <w:t xml:space="preserve"> 25%</w:t>
      </w:r>
    </w:p>
    <w:p w:rsidR="003B6BD7" w:rsidRDefault="003B6BD7" w:rsidP="003B6BD7">
      <w:pPr>
        <w:ind w:firstLine="708"/>
      </w:pPr>
      <w:r>
        <w:t xml:space="preserve">POR EL USO DEL SISTEMA DE DRENAJE Y ALCANTARILLADO  USO INDUSTRIAL             </w:t>
      </w:r>
      <w:r>
        <w:tab/>
        <w:t xml:space="preserve"> 25%</w:t>
      </w:r>
    </w:p>
    <w:p w:rsidR="003B6BD7" w:rsidRDefault="003B6BD7" w:rsidP="003B6BD7">
      <w:r>
        <w:t xml:space="preserve">              POR LA CONEXIÓN A LA RED DE ALCANTARILLADO   SANITARIO  DOMESTICO      </w:t>
      </w:r>
      <w:r>
        <w:tab/>
        <w:t xml:space="preserve">  $  427.00</w:t>
      </w:r>
    </w:p>
    <w:p w:rsidR="003B6BD7" w:rsidRDefault="003B6BD7" w:rsidP="003B6BD7">
      <w:r>
        <w:t xml:space="preserve">              POR LA CONEXIÓN A LA RED DE ALCANTARILLADO   SANITARIO  COMERCIAL        </w:t>
      </w:r>
      <w:r>
        <w:tab/>
        <w:t>$   855.00</w:t>
      </w:r>
    </w:p>
    <w:p w:rsidR="003B6BD7" w:rsidRDefault="003B6BD7" w:rsidP="003B6BD7">
      <w:pPr>
        <w:ind w:firstLine="708"/>
      </w:pPr>
      <w:r>
        <w:t xml:space="preserve">POR LA CONEXIÓN A LA RED DE ALCANTARILLADO   SANITARIO  INDUSTRIAL       </w:t>
      </w:r>
      <w:r>
        <w:tab/>
        <w:t>$  1,559.00</w:t>
      </w:r>
    </w:p>
    <w:p w:rsidR="003B6BD7" w:rsidRDefault="003B6BD7" w:rsidP="003B6BD7">
      <w:r>
        <w:t xml:space="preserve">              POR LA CONEXIÓN A LA RED DE ALCANTARILLADO   SANITARIO  PUBLICA            </w:t>
      </w:r>
      <w:r>
        <w:tab/>
      </w:r>
      <w:r>
        <w:tab/>
        <w:t xml:space="preserve"> $   855</w:t>
      </w:r>
    </w:p>
    <w:p w:rsidR="006D674F" w:rsidRPr="00A61C2B" w:rsidRDefault="008450DC" w:rsidP="001D5D2D">
      <w:pPr>
        <w:spacing w:after="0" w:line="240" w:lineRule="auto"/>
        <w:jc w:val="both"/>
        <w:rPr>
          <w:rFonts w:ascii="Arial Narrow" w:hAnsi="Arial Narrow" w:cs="Tahoma"/>
          <w:b/>
        </w:rPr>
      </w:pPr>
      <w:r w:rsidRPr="00A61C2B">
        <w:rPr>
          <w:rFonts w:ascii="Arial Narrow" w:hAnsi="Arial Narrow" w:cs="Tahoma"/>
        </w:rPr>
        <w:t xml:space="preserve">         </w:t>
      </w:r>
      <w:r w:rsidR="00FF17B9" w:rsidRPr="00A61C2B">
        <w:rPr>
          <w:rFonts w:ascii="Arial Narrow" w:hAnsi="Arial Narrow" w:cs="Tahoma"/>
        </w:rPr>
        <w:t xml:space="preserve">  </w:t>
      </w:r>
      <w:r w:rsidR="00B1231B" w:rsidRPr="00A61C2B">
        <w:rPr>
          <w:rFonts w:ascii="Arial Narrow" w:hAnsi="Arial Narrow" w:cs="Tahoma"/>
        </w:rPr>
        <w:t xml:space="preserve">  </w:t>
      </w:r>
      <w:r w:rsidRPr="00A61C2B">
        <w:rPr>
          <w:rFonts w:ascii="Arial Narrow" w:hAnsi="Arial Narrow" w:cs="Tahoma"/>
        </w:rPr>
        <w:tab/>
      </w:r>
      <w:r w:rsidRPr="00A61C2B">
        <w:rPr>
          <w:rFonts w:ascii="Arial Narrow" w:hAnsi="Arial Narrow" w:cs="Tahoma"/>
        </w:rPr>
        <w:tab/>
      </w:r>
      <w:r w:rsidRPr="00A61C2B">
        <w:rPr>
          <w:rFonts w:ascii="Arial Narrow" w:hAnsi="Arial Narrow" w:cs="Tahoma"/>
        </w:rPr>
        <w:tab/>
      </w:r>
      <w:r w:rsidRPr="00A61C2B">
        <w:rPr>
          <w:rFonts w:ascii="Arial Narrow" w:hAnsi="Arial Narrow" w:cs="Tahoma"/>
        </w:rPr>
        <w:tab/>
      </w:r>
      <w:r w:rsidRPr="00A61C2B">
        <w:rPr>
          <w:rFonts w:ascii="Arial Narrow" w:hAnsi="Arial Narrow" w:cs="Tahoma"/>
        </w:rPr>
        <w:tab/>
        <w:t xml:space="preserve">  </w:t>
      </w:r>
      <w:r w:rsidR="0067168C" w:rsidRPr="00A61C2B">
        <w:rPr>
          <w:rFonts w:ascii="Arial Narrow" w:hAnsi="Arial Narrow" w:cs="Tahoma"/>
        </w:rPr>
        <w:t xml:space="preserve">    </w:t>
      </w:r>
      <w:r w:rsidRPr="00A61C2B">
        <w:rPr>
          <w:rFonts w:ascii="Arial Narrow" w:hAnsi="Arial Narrow" w:cs="Tahoma"/>
        </w:rPr>
        <w:t xml:space="preserve">   </w:t>
      </w:r>
      <w:r w:rsidR="0067168C" w:rsidRPr="00A61C2B">
        <w:rPr>
          <w:rFonts w:ascii="Arial Narrow" w:hAnsi="Arial Narrow" w:cs="Tahoma"/>
        </w:rPr>
        <w:t xml:space="preserve">     </w:t>
      </w:r>
      <w:r w:rsidR="00A54926">
        <w:rPr>
          <w:rFonts w:ascii="Arial Narrow" w:hAnsi="Arial Narrow" w:cs="Tahoma"/>
        </w:rPr>
        <w:t xml:space="preserve"> </w:t>
      </w:r>
    </w:p>
    <w:p w:rsidR="00BC5724" w:rsidRPr="00A61C2B" w:rsidRDefault="00730E7B" w:rsidP="001D5D2D">
      <w:pPr>
        <w:spacing w:after="0" w:line="240" w:lineRule="auto"/>
        <w:jc w:val="both"/>
        <w:rPr>
          <w:rFonts w:ascii="Arial Narrow" w:hAnsi="Arial Narrow" w:cs="Tahoma"/>
        </w:rPr>
      </w:pPr>
      <w:r w:rsidRPr="00A61C2B">
        <w:rPr>
          <w:rFonts w:ascii="Arial Narrow" w:hAnsi="Arial Narrow" w:cs="Tahoma"/>
          <w:b/>
        </w:rPr>
        <w:t xml:space="preserve">Artículo 13. </w:t>
      </w:r>
      <w:r w:rsidR="00D22AC4" w:rsidRPr="00A61C2B">
        <w:rPr>
          <w:rFonts w:ascii="Arial Narrow" w:hAnsi="Arial Narrow" w:cs="Tahoma"/>
        </w:rPr>
        <w:t>Los d</w:t>
      </w:r>
      <w:r w:rsidR="002F10B0" w:rsidRPr="00A61C2B">
        <w:rPr>
          <w:rFonts w:ascii="Arial Narrow" w:hAnsi="Arial Narrow" w:cs="Tahoma"/>
        </w:rPr>
        <w:t xml:space="preserve">erechos por uso de rastro, </w:t>
      </w:r>
      <w:r w:rsidR="00C832C4" w:rsidRPr="00A61C2B">
        <w:rPr>
          <w:rFonts w:ascii="Arial Narrow" w:hAnsi="Arial Narrow" w:cs="Tahoma"/>
        </w:rPr>
        <w:t>guarda y matanza de ganado</w:t>
      </w:r>
      <w:r w:rsidR="002F10B0" w:rsidRPr="00A61C2B">
        <w:rPr>
          <w:rFonts w:ascii="Arial Narrow" w:hAnsi="Arial Narrow" w:cs="Tahoma"/>
        </w:rPr>
        <w:t>, transporte e</w:t>
      </w:r>
      <w:r w:rsidR="006D674F" w:rsidRPr="00A61C2B">
        <w:rPr>
          <w:rFonts w:ascii="Arial Narrow" w:hAnsi="Arial Narrow" w:cs="Tahoma"/>
        </w:rPr>
        <w:t xml:space="preserve"> inspección sanitaria, revisión de fierros para marcar ganado y magueyes</w:t>
      </w:r>
      <w:r w:rsidR="00964693" w:rsidRPr="00A61C2B">
        <w:rPr>
          <w:rFonts w:ascii="Arial Narrow" w:hAnsi="Arial Narrow" w:cs="Tahoma"/>
        </w:rPr>
        <w:t>,</w:t>
      </w:r>
      <w:r w:rsidR="00D22AC4" w:rsidRPr="00A61C2B">
        <w:rPr>
          <w:rFonts w:ascii="Arial Narrow" w:hAnsi="Arial Narrow" w:cs="Tahoma"/>
        </w:rPr>
        <w:t xml:space="preserve"> se </w:t>
      </w:r>
      <w:r w:rsidR="003A40F2" w:rsidRPr="00A61C2B">
        <w:rPr>
          <w:rFonts w:ascii="Arial Narrow" w:hAnsi="Arial Narrow" w:cs="Tahoma"/>
        </w:rPr>
        <w:t>determinará</w:t>
      </w:r>
      <w:r w:rsidR="00D22AC4" w:rsidRPr="00A61C2B">
        <w:rPr>
          <w:rFonts w:ascii="Arial Narrow" w:hAnsi="Arial Narrow" w:cs="Tahoma"/>
        </w:rPr>
        <w:t>n según lo dispuesto por los artículos</w:t>
      </w:r>
      <w:r w:rsidR="00BC5724" w:rsidRPr="00A61C2B">
        <w:rPr>
          <w:rFonts w:ascii="Arial Narrow" w:hAnsi="Arial Narrow" w:cs="Tahoma"/>
        </w:rPr>
        <w:t xml:space="preserve"> 78 al 81 de </w:t>
      </w:r>
      <w:r w:rsidR="002643C8" w:rsidRPr="00A61C2B">
        <w:rPr>
          <w:rFonts w:ascii="Arial Narrow" w:hAnsi="Arial Narrow" w:cs="Tahoma"/>
        </w:rPr>
        <w:t>Ley de Hacienda para los Municipios del Estado de Hidalgo</w:t>
      </w:r>
      <w:r w:rsidR="00BC5724" w:rsidRPr="00A61C2B">
        <w:rPr>
          <w:rFonts w:ascii="Arial Narrow" w:hAnsi="Arial Narrow" w:cs="Tahoma"/>
        </w:rPr>
        <w:t>, debiéndose pagar c</w:t>
      </w:r>
      <w:r w:rsidR="00A10208" w:rsidRPr="00A61C2B">
        <w:rPr>
          <w:rFonts w:ascii="Arial Narrow" w:hAnsi="Arial Narrow" w:cs="Tahoma"/>
        </w:rPr>
        <w:t>onforme a las siguientes cuotas:</w:t>
      </w:r>
    </w:p>
    <w:p w:rsidR="00821E24" w:rsidRPr="00A61C2B" w:rsidRDefault="00821E24" w:rsidP="001D5D2D">
      <w:pPr>
        <w:spacing w:after="0" w:line="240" w:lineRule="auto"/>
        <w:jc w:val="both"/>
        <w:rPr>
          <w:rFonts w:ascii="Arial Narrow" w:hAnsi="Arial Narrow" w:cs="Tahoma"/>
          <w:b/>
        </w:rPr>
      </w:pPr>
    </w:p>
    <w:tbl>
      <w:tblPr>
        <w:tblW w:w="7796" w:type="dxa"/>
        <w:tblInd w:w="1101" w:type="dxa"/>
        <w:tblLook w:val="04A0"/>
      </w:tblPr>
      <w:tblGrid>
        <w:gridCol w:w="5953"/>
        <w:gridCol w:w="1843"/>
      </w:tblGrid>
      <w:tr w:rsidR="00067EEF" w:rsidRPr="00A61C2B" w:rsidTr="00D24A77">
        <w:trPr>
          <w:trHeight w:val="20"/>
        </w:trPr>
        <w:tc>
          <w:tcPr>
            <w:tcW w:w="5953" w:type="dxa"/>
          </w:tcPr>
          <w:p w:rsidR="00067EEF" w:rsidRPr="00A61C2B" w:rsidRDefault="00067EEF" w:rsidP="001D5D2D">
            <w:pPr>
              <w:spacing w:after="0" w:line="240" w:lineRule="auto"/>
              <w:jc w:val="both"/>
              <w:rPr>
                <w:rFonts w:ascii="Arial Narrow" w:hAnsi="Arial Narrow" w:cs="Tahoma"/>
                <w:b/>
                <w:lang w:eastAsia="es-MX"/>
              </w:rPr>
            </w:pPr>
          </w:p>
        </w:tc>
        <w:tc>
          <w:tcPr>
            <w:tcW w:w="1843" w:type="dxa"/>
            <w:vAlign w:val="center"/>
          </w:tcPr>
          <w:p w:rsidR="00067EEF" w:rsidRPr="00A61C2B" w:rsidRDefault="002102D8" w:rsidP="004127E7">
            <w:pPr>
              <w:spacing w:after="0" w:line="240" w:lineRule="auto"/>
              <w:jc w:val="center"/>
              <w:rPr>
                <w:rFonts w:ascii="Arial Narrow" w:hAnsi="Arial Narrow" w:cs="Tahoma"/>
                <w:b/>
                <w:lang w:eastAsia="es-MX"/>
              </w:rPr>
            </w:pPr>
            <w:r w:rsidRPr="00A61C2B">
              <w:rPr>
                <w:rFonts w:ascii="Arial Narrow" w:hAnsi="Arial Narrow"/>
                <w:b/>
                <w:lang w:val="es-ES" w:eastAsia="es-ES"/>
              </w:rPr>
              <w:t>Cuota fija</w:t>
            </w:r>
            <w:r>
              <w:rPr>
                <w:rFonts w:ascii="Arial Narrow" w:hAnsi="Arial Narrow"/>
                <w:b/>
                <w:lang w:val="es-ES" w:eastAsia="es-ES"/>
              </w:rPr>
              <w:t xml:space="preserve"> $</w:t>
            </w:r>
          </w:p>
        </w:tc>
      </w:tr>
      <w:tr w:rsidR="00067EEF" w:rsidRPr="00A61C2B" w:rsidTr="00D24A77">
        <w:trPr>
          <w:trHeight w:val="20"/>
        </w:trPr>
        <w:tc>
          <w:tcPr>
            <w:tcW w:w="5953" w:type="dxa"/>
          </w:tcPr>
          <w:p w:rsidR="00067EEF" w:rsidRPr="00A61C2B" w:rsidRDefault="000024C4" w:rsidP="001D5D2D">
            <w:pPr>
              <w:spacing w:after="0" w:line="240" w:lineRule="auto"/>
              <w:jc w:val="both"/>
              <w:rPr>
                <w:rFonts w:ascii="Arial Narrow" w:hAnsi="Arial Narrow" w:cs="Tahoma"/>
                <w:b/>
                <w:lang w:eastAsia="es-MX"/>
              </w:rPr>
            </w:pPr>
            <w:r>
              <w:rPr>
                <w:rFonts w:ascii="Arial Narrow" w:hAnsi="Arial Narrow" w:cs="Tahoma"/>
                <w:b/>
                <w:lang w:eastAsia="es-MX"/>
              </w:rPr>
              <w:t>Uso de corraletas</w:t>
            </w:r>
          </w:p>
          <w:p w:rsidR="00067EEF" w:rsidRPr="000024C4" w:rsidRDefault="000024C4" w:rsidP="001D5D2D">
            <w:pPr>
              <w:spacing w:after="0" w:line="240" w:lineRule="auto"/>
              <w:jc w:val="both"/>
              <w:rPr>
                <w:rFonts w:ascii="Arial Narrow" w:hAnsi="Arial Narrow" w:cs="Tahoma"/>
                <w:lang w:eastAsia="es-MX"/>
              </w:rPr>
            </w:pPr>
            <w:r w:rsidRPr="000024C4">
              <w:rPr>
                <w:rFonts w:ascii="Arial Narrow" w:hAnsi="Arial Narrow" w:cs="Tahoma"/>
                <w:lang w:eastAsia="es-MX"/>
              </w:rPr>
              <w:t>Se cobrará por cabeza y día</w:t>
            </w:r>
          </w:p>
        </w:tc>
        <w:tc>
          <w:tcPr>
            <w:tcW w:w="1843" w:type="dxa"/>
            <w:vAlign w:val="center"/>
          </w:tcPr>
          <w:p w:rsidR="00067EEF" w:rsidRPr="00A61C2B" w:rsidRDefault="00067EEF" w:rsidP="004127E7">
            <w:pPr>
              <w:spacing w:after="0" w:line="240" w:lineRule="auto"/>
              <w:jc w:val="center"/>
              <w:rPr>
                <w:rFonts w:ascii="Arial Narrow" w:hAnsi="Arial Narrow" w:cs="Tahoma"/>
                <w:b/>
                <w:lang w:eastAsia="es-MX"/>
              </w:rPr>
            </w:pPr>
          </w:p>
        </w:tc>
      </w:tr>
      <w:tr w:rsidR="00947638" w:rsidRPr="00A61C2B" w:rsidTr="00D24A77">
        <w:trPr>
          <w:trHeight w:val="20"/>
        </w:trPr>
        <w:tc>
          <w:tcPr>
            <w:tcW w:w="5953" w:type="dxa"/>
          </w:tcPr>
          <w:p w:rsidR="00947638" w:rsidRPr="00A61C2B" w:rsidRDefault="000024C4" w:rsidP="001D5D2D">
            <w:pPr>
              <w:spacing w:after="0" w:line="240" w:lineRule="auto"/>
              <w:ind w:left="-495" w:firstLine="495"/>
              <w:jc w:val="both"/>
              <w:rPr>
                <w:rFonts w:ascii="Arial Narrow" w:hAnsi="Arial Narrow" w:cs="Tahoma"/>
                <w:lang w:eastAsia="es-MX"/>
              </w:rPr>
            </w:pPr>
            <w:r>
              <w:rPr>
                <w:rFonts w:ascii="Arial Narrow" w:hAnsi="Arial Narrow" w:cs="Tahoma"/>
                <w:lang w:eastAsia="es-MX"/>
              </w:rPr>
              <w:lastRenderedPageBreak/>
              <w:t xml:space="preserve">     </w:t>
            </w:r>
            <w:r w:rsidR="00947638" w:rsidRPr="00A61C2B">
              <w:rPr>
                <w:rFonts w:ascii="Arial Narrow" w:hAnsi="Arial Narrow" w:cs="Tahoma"/>
                <w:lang w:eastAsia="es-MX"/>
              </w:rPr>
              <w:t xml:space="preserve">Bovino, porcino, caprino, ovino y equino </w:t>
            </w:r>
          </w:p>
        </w:tc>
        <w:tc>
          <w:tcPr>
            <w:tcW w:w="1843" w:type="dxa"/>
            <w:vAlign w:val="center"/>
          </w:tcPr>
          <w:p w:rsidR="00947638" w:rsidRPr="00A61C2B" w:rsidRDefault="00CA28C3" w:rsidP="004127E7">
            <w:pPr>
              <w:spacing w:after="0" w:line="240" w:lineRule="auto"/>
              <w:jc w:val="center"/>
              <w:rPr>
                <w:rFonts w:ascii="Arial Narrow" w:hAnsi="Arial Narrow"/>
                <w:lang w:eastAsia="es-MX"/>
              </w:rPr>
            </w:pPr>
            <w:r>
              <w:rPr>
                <w:rFonts w:ascii="Arial Narrow" w:hAnsi="Arial Narrow" w:cs="Tahoma"/>
              </w:rPr>
              <w:t>10.00</w:t>
            </w:r>
          </w:p>
        </w:tc>
      </w:tr>
      <w:tr w:rsidR="00947638" w:rsidRPr="00A61C2B" w:rsidTr="00D24A77">
        <w:trPr>
          <w:trHeight w:val="20"/>
        </w:trPr>
        <w:tc>
          <w:tcPr>
            <w:tcW w:w="5953" w:type="dxa"/>
          </w:tcPr>
          <w:p w:rsidR="00947638" w:rsidRPr="00A61C2B" w:rsidRDefault="000024C4" w:rsidP="001D5D2D">
            <w:pPr>
              <w:spacing w:after="0" w:line="240" w:lineRule="auto"/>
              <w:ind w:left="-495" w:firstLine="495"/>
              <w:jc w:val="both"/>
              <w:rPr>
                <w:rFonts w:ascii="Arial Narrow" w:hAnsi="Arial Narrow" w:cs="Tahoma"/>
                <w:lang w:eastAsia="es-MX"/>
              </w:rPr>
            </w:pPr>
            <w:r>
              <w:rPr>
                <w:rFonts w:ascii="Arial Narrow" w:hAnsi="Arial Narrow" w:cs="Tahoma"/>
                <w:lang w:eastAsia="es-MX"/>
              </w:rPr>
              <w:t xml:space="preserve">     </w:t>
            </w:r>
            <w:r w:rsidR="00947638" w:rsidRPr="00A61C2B">
              <w:rPr>
                <w:rFonts w:ascii="Arial Narrow" w:hAnsi="Arial Narrow" w:cs="Tahoma"/>
                <w:lang w:eastAsia="es-MX"/>
              </w:rPr>
              <w:t>Aves de corral</w:t>
            </w:r>
          </w:p>
        </w:tc>
        <w:tc>
          <w:tcPr>
            <w:tcW w:w="1843" w:type="dxa"/>
            <w:vAlign w:val="center"/>
          </w:tcPr>
          <w:p w:rsidR="00947638" w:rsidRPr="00A61C2B" w:rsidRDefault="00CE1268" w:rsidP="004127E7">
            <w:pPr>
              <w:spacing w:after="0" w:line="240" w:lineRule="auto"/>
              <w:jc w:val="center"/>
              <w:rPr>
                <w:rFonts w:ascii="Arial Narrow" w:hAnsi="Arial Narrow"/>
                <w:lang w:eastAsia="es-MX"/>
              </w:rPr>
            </w:pPr>
            <w:r>
              <w:rPr>
                <w:rFonts w:ascii="Arial Narrow" w:hAnsi="Arial Narrow" w:cs="Tahoma"/>
              </w:rPr>
              <w:t>N/A</w:t>
            </w:r>
          </w:p>
        </w:tc>
      </w:tr>
      <w:tr w:rsidR="00947638" w:rsidRPr="00A61C2B" w:rsidTr="00D24A77">
        <w:trPr>
          <w:trHeight w:val="20"/>
        </w:trPr>
        <w:tc>
          <w:tcPr>
            <w:tcW w:w="5953" w:type="dxa"/>
          </w:tcPr>
          <w:p w:rsidR="00947638" w:rsidRPr="00A61C2B" w:rsidRDefault="000024C4" w:rsidP="001D5D2D">
            <w:pPr>
              <w:spacing w:after="0" w:line="240" w:lineRule="auto"/>
              <w:ind w:left="-495" w:firstLine="495"/>
              <w:jc w:val="both"/>
              <w:rPr>
                <w:rFonts w:ascii="Arial Narrow" w:hAnsi="Arial Narrow" w:cs="Tahoma"/>
                <w:lang w:eastAsia="es-MX"/>
              </w:rPr>
            </w:pPr>
            <w:r>
              <w:rPr>
                <w:rFonts w:ascii="Arial Narrow" w:hAnsi="Arial Narrow" w:cs="Tahoma"/>
                <w:lang w:eastAsia="es-MX"/>
              </w:rPr>
              <w:t xml:space="preserve">     </w:t>
            </w:r>
            <w:r w:rsidR="00947638" w:rsidRPr="00A61C2B">
              <w:rPr>
                <w:rFonts w:ascii="Arial Narrow" w:hAnsi="Arial Narrow" w:cs="Tahoma"/>
                <w:lang w:eastAsia="es-MX"/>
              </w:rPr>
              <w:t xml:space="preserve">Lepóridos </w:t>
            </w:r>
          </w:p>
        </w:tc>
        <w:tc>
          <w:tcPr>
            <w:tcW w:w="1843" w:type="dxa"/>
            <w:vAlign w:val="center"/>
          </w:tcPr>
          <w:p w:rsidR="00947638" w:rsidRPr="00A61C2B" w:rsidRDefault="00CE1268" w:rsidP="004127E7">
            <w:pPr>
              <w:spacing w:after="0" w:line="240" w:lineRule="auto"/>
              <w:jc w:val="center"/>
              <w:rPr>
                <w:rFonts w:ascii="Arial Narrow" w:hAnsi="Arial Narrow"/>
                <w:lang w:eastAsia="es-MX"/>
              </w:rPr>
            </w:pPr>
            <w:r>
              <w:rPr>
                <w:rFonts w:ascii="Arial Narrow" w:hAnsi="Arial Narrow" w:cs="Tahoma"/>
              </w:rPr>
              <w:t>N/A</w:t>
            </w:r>
          </w:p>
        </w:tc>
      </w:tr>
      <w:tr w:rsidR="00067EEF" w:rsidRPr="00A61C2B" w:rsidTr="00D24A77">
        <w:trPr>
          <w:trHeight w:val="20"/>
        </w:trPr>
        <w:tc>
          <w:tcPr>
            <w:tcW w:w="5953" w:type="dxa"/>
          </w:tcPr>
          <w:p w:rsidR="00067EEF" w:rsidRPr="00A61C2B" w:rsidRDefault="000024C4" w:rsidP="001D5D2D">
            <w:pPr>
              <w:spacing w:after="0" w:line="240" w:lineRule="auto"/>
              <w:jc w:val="both"/>
              <w:rPr>
                <w:rFonts w:ascii="Arial Narrow" w:hAnsi="Arial Narrow" w:cs="Tahoma"/>
                <w:b/>
                <w:lang w:eastAsia="es-MX"/>
              </w:rPr>
            </w:pPr>
            <w:r>
              <w:rPr>
                <w:rFonts w:ascii="Arial Narrow" w:hAnsi="Arial Narrow" w:cs="Tahoma"/>
                <w:b/>
                <w:lang w:eastAsia="es-MX"/>
              </w:rPr>
              <w:t>Matanza de ganado</w:t>
            </w:r>
          </w:p>
          <w:p w:rsidR="00067EEF" w:rsidRPr="000024C4" w:rsidRDefault="00067EEF" w:rsidP="001D5D2D">
            <w:pPr>
              <w:spacing w:after="0" w:line="240" w:lineRule="auto"/>
              <w:jc w:val="both"/>
              <w:rPr>
                <w:rFonts w:ascii="Arial Narrow" w:hAnsi="Arial Narrow" w:cs="Tahoma"/>
                <w:lang w:eastAsia="es-MX"/>
              </w:rPr>
            </w:pPr>
            <w:r w:rsidRPr="000024C4">
              <w:rPr>
                <w:rFonts w:ascii="Arial Narrow" w:hAnsi="Arial Narrow" w:cs="Tahoma"/>
                <w:lang w:eastAsia="es-MX"/>
              </w:rPr>
              <w:t>Se cobrará por cabeza</w:t>
            </w:r>
          </w:p>
        </w:tc>
        <w:tc>
          <w:tcPr>
            <w:tcW w:w="1843" w:type="dxa"/>
            <w:vAlign w:val="center"/>
          </w:tcPr>
          <w:p w:rsidR="00067EEF" w:rsidRPr="00A61C2B" w:rsidRDefault="00067EEF" w:rsidP="004127E7">
            <w:pPr>
              <w:spacing w:after="0" w:line="240" w:lineRule="auto"/>
              <w:jc w:val="center"/>
              <w:rPr>
                <w:rFonts w:ascii="Arial Narrow" w:hAnsi="Arial Narrow" w:cs="Tahoma"/>
                <w:b/>
                <w:lang w:eastAsia="es-MX"/>
              </w:rPr>
            </w:pPr>
          </w:p>
        </w:tc>
      </w:tr>
      <w:tr w:rsidR="00067EEF" w:rsidRPr="00A61C2B" w:rsidTr="00D24A77">
        <w:trPr>
          <w:trHeight w:val="20"/>
        </w:trPr>
        <w:tc>
          <w:tcPr>
            <w:tcW w:w="5953" w:type="dxa"/>
          </w:tcPr>
          <w:p w:rsidR="00067EEF" w:rsidRPr="00A61C2B" w:rsidRDefault="000024C4" w:rsidP="001D5D2D">
            <w:pPr>
              <w:spacing w:after="0" w:line="240" w:lineRule="auto"/>
              <w:ind w:left="-495" w:firstLine="495"/>
              <w:jc w:val="both"/>
              <w:rPr>
                <w:rFonts w:ascii="Arial Narrow" w:hAnsi="Arial Narrow" w:cs="Tahoma"/>
                <w:lang w:eastAsia="es-MX"/>
              </w:rPr>
            </w:pPr>
            <w:r>
              <w:rPr>
                <w:rFonts w:ascii="Arial Narrow" w:hAnsi="Arial Narrow" w:cs="Tahoma"/>
                <w:lang w:eastAsia="es-MX"/>
              </w:rPr>
              <w:t xml:space="preserve">     </w:t>
            </w:r>
            <w:r w:rsidR="00CA28C3">
              <w:rPr>
                <w:rFonts w:ascii="Arial Narrow" w:hAnsi="Arial Narrow" w:cs="Tahoma"/>
                <w:lang w:eastAsia="es-MX"/>
              </w:rPr>
              <w:t>Bovino</w:t>
            </w:r>
            <w:r w:rsidR="00067EEF" w:rsidRPr="00A61C2B">
              <w:rPr>
                <w:rFonts w:ascii="Arial Narrow" w:hAnsi="Arial Narrow" w:cs="Tahoma"/>
                <w:lang w:eastAsia="es-MX"/>
              </w:rPr>
              <w:t xml:space="preserve"> </w:t>
            </w:r>
          </w:p>
        </w:tc>
        <w:tc>
          <w:tcPr>
            <w:tcW w:w="1843" w:type="dxa"/>
            <w:vAlign w:val="center"/>
          </w:tcPr>
          <w:p w:rsidR="00067EEF" w:rsidRPr="00A61C2B" w:rsidRDefault="00CA28C3" w:rsidP="004127E7">
            <w:pPr>
              <w:spacing w:after="0" w:line="240" w:lineRule="auto"/>
              <w:ind w:left="-495" w:firstLine="495"/>
              <w:jc w:val="center"/>
              <w:rPr>
                <w:rFonts w:ascii="Arial Narrow" w:hAnsi="Arial Narrow" w:cs="Tahoma"/>
                <w:lang w:eastAsia="es-MX"/>
              </w:rPr>
            </w:pPr>
            <w:r>
              <w:rPr>
                <w:rFonts w:ascii="Arial Narrow" w:hAnsi="Arial Narrow" w:cs="Tahoma"/>
              </w:rPr>
              <w:t>100.00</w:t>
            </w:r>
          </w:p>
        </w:tc>
      </w:tr>
      <w:tr w:rsidR="00067EEF" w:rsidRPr="00A61C2B" w:rsidTr="00D24A77">
        <w:trPr>
          <w:trHeight w:val="20"/>
        </w:trPr>
        <w:tc>
          <w:tcPr>
            <w:tcW w:w="5953" w:type="dxa"/>
          </w:tcPr>
          <w:p w:rsidR="00067EEF" w:rsidRPr="00A61C2B" w:rsidRDefault="000024C4" w:rsidP="001D5D2D">
            <w:pPr>
              <w:spacing w:after="0" w:line="240" w:lineRule="auto"/>
              <w:ind w:left="-495" w:firstLine="495"/>
              <w:jc w:val="both"/>
              <w:rPr>
                <w:rFonts w:ascii="Arial Narrow" w:hAnsi="Arial Narrow" w:cs="Tahoma"/>
                <w:lang w:eastAsia="es-MX"/>
              </w:rPr>
            </w:pPr>
            <w:r>
              <w:rPr>
                <w:rFonts w:ascii="Arial Narrow" w:hAnsi="Arial Narrow" w:cs="Tahoma"/>
                <w:lang w:eastAsia="es-MX"/>
              </w:rPr>
              <w:t xml:space="preserve">     </w:t>
            </w:r>
            <w:r w:rsidR="00CA28C3">
              <w:rPr>
                <w:rFonts w:ascii="Arial Narrow" w:hAnsi="Arial Narrow" w:cs="Tahoma"/>
                <w:lang w:eastAsia="es-MX"/>
              </w:rPr>
              <w:t>porcino</w:t>
            </w:r>
          </w:p>
        </w:tc>
        <w:tc>
          <w:tcPr>
            <w:tcW w:w="1843" w:type="dxa"/>
            <w:vAlign w:val="center"/>
          </w:tcPr>
          <w:p w:rsidR="00067EEF" w:rsidRPr="00A61C2B" w:rsidRDefault="00CA28C3" w:rsidP="004127E7">
            <w:pPr>
              <w:spacing w:after="0" w:line="240" w:lineRule="auto"/>
              <w:ind w:left="-495" w:firstLine="495"/>
              <w:jc w:val="center"/>
              <w:rPr>
                <w:rFonts w:ascii="Arial Narrow" w:hAnsi="Arial Narrow" w:cs="Tahoma"/>
                <w:lang w:eastAsia="es-MX"/>
              </w:rPr>
            </w:pPr>
            <w:r>
              <w:rPr>
                <w:rFonts w:ascii="Arial Narrow" w:hAnsi="Arial Narrow" w:cs="Tahoma"/>
              </w:rPr>
              <w:t xml:space="preserve"> 50.00</w:t>
            </w:r>
          </w:p>
        </w:tc>
      </w:tr>
      <w:tr w:rsidR="00CA28C3" w:rsidRPr="00A61C2B" w:rsidTr="00FA4FEB">
        <w:trPr>
          <w:trHeight w:val="20"/>
        </w:trPr>
        <w:tc>
          <w:tcPr>
            <w:tcW w:w="5953" w:type="dxa"/>
            <w:vAlign w:val="bottom"/>
          </w:tcPr>
          <w:p w:rsidR="00CA28C3" w:rsidRPr="00A61C2B" w:rsidRDefault="00CA28C3" w:rsidP="00397683">
            <w:pPr>
              <w:spacing w:after="0" w:line="240" w:lineRule="auto"/>
              <w:jc w:val="both"/>
              <w:rPr>
                <w:rFonts w:ascii="Arial Narrow" w:hAnsi="Arial Narrow" w:cs="Tahoma"/>
                <w:lang w:eastAsia="es-MX"/>
              </w:rPr>
            </w:pPr>
            <w:r>
              <w:rPr>
                <w:rFonts w:ascii="Arial Narrow" w:hAnsi="Arial Narrow" w:cs="Tahoma"/>
                <w:lang w:eastAsia="es-MX"/>
              </w:rPr>
              <w:t xml:space="preserve">     Caprino</w:t>
            </w:r>
          </w:p>
        </w:tc>
        <w:tc>
          <w:tcPr>
            <w:tcW w:w="1843" w:type="dxa"/>
            <w:vAlign w:val="center"/>
          </w:tcPr>
          <w:p w:rsidR="00CA28C3" w:rsidRPr="00A61C2B" w:rsidRDefault="00CA28C3" w:rsidP="00397683">
            <w:pPr>
              <w:spacing w:after="0" w:line="240" w:lineRule="auto"/>
              <w:jc w:val="center"/>
              <w:rPr>
                <w:rFonts w:ascii="Arial Narrow" w:hAnsi="Arial Narrow" w:cs="Tahoma"/>
                <w:lang w:eastAsia="es-MX"/>
              </w:rPr>
            </w:pPr>
            <w:r>
              <w:rPr>
                <w:rFonts w:ascii="Arial Narrow" w:hAnsi="Arial Narrow" w:cs="Tahoma"/>
              </w:rPr>
              <w:t>40.00</w:t>
            </w:r>
          </w:p>
        </w:tc>
      </w:tr>
      <w:tr w:rsidR="00CA28C3" w:rsidRPr="00A61C2B" w:rsidTr="001010C0">
        <w:trPr>
          <w:trHeight w:val="20"/>
        </w:trPr>
        <w:tc>
          <w:tcPr>
            <w:tcW w:w="5953" w:type="dxa"/>
            <w:vAlign w:val="bottom"/>
          </w:tcPr>
          <w:p w:rsidR="00CA28C3" w:rsidRPr="00A61C2B" w:rsidRDefault="00CA28C3" w:rsidP="00397683">
            <w:pPr>
              <w:spacing w:after="0" w:line="240" w:lineRule="auto"/>
              <w:jc w:val="both"/>
              <w:rPr>
                <w:rFonts w:ascii="Arial Narrow" w:hAnsi="Arial Narrow" w:cs="Tahoma"/>
                <w:lang w:eastAsia="es-MX"/>
              </w:rPr>
            </w:pPr>
            <w:r>
              <w:rPr>
                <w:rFonts w:ascii="Arial Narrow" w:hAnsi="Arial Narrow" w:cs="Tahoma"/>
                <w:lang w:eastAsia="es-MX"/>
              </w:rPr>
              <w:t xml:space="preserve">    Ovino</w:t>
            </w:r>
          </w:p>
        </w:tc>
        <w:tc>
          <w:tcPr>
            <w:tcW w:w="1843" w:type="dxa"/>
            <w:vAlign w:val="center"/>
          </w:tcPr>
          <w:p w:rsidR="00CA28C3" w:rsidRPr="00A61C2B" w:rsidRDefault="00CA28C3" w:rsidP="00397683">
            <w:pPr>
              <w:spacing w:after="0" w:line="240" w:lineRule="auto"/>
              <w:jc w:val="center"/>
              <w:rPr>
                <w:rFonts w:ascii="Arial Narrow" w:hAnsi="Arial Narrow" w:cs="Tahoma"/>
                <w:lang w:eastAsia="es-MX"/>
              </w:rPr>
            </w:pPr>
            <w:r>
              <w:rPr>
                <w:rFonts w:ascii="Arial Narrow" w:hAnsi="Arial Narrow" w:cs="Tahoma"/>
              </w:rPr>
              <w:t>40.00</w:t>
            </w:r>
          </w:p>
        </w:tc>
      </w:tr>
      <w:tr w:rsidR="00CA28C3" w:rsidRPr="00A61C2B" w:rsidTr="00D24A77">
        <w:trPr>
          <w:trHeight w:val="20"/>
        </w:trPr>
        <w:tc>
          <w:tcPr>
            <w:tcW w:w="5953" w:type="dxa"/>
          </w:tcPr>
          <w:p w:rsidR="00CA28C3" w:rsidRPr="00A61C2B" w:rsidRDefault="00CA28C3" w:rsidP="001D5D2D">
            <w:pPr>
              <w:spacing w:after="0" w:line="240" w:lineRule="auto"/>
              <w:ind w:left="-495" w:firstLine="495"/>
              <w:jc w:val="both"/>
              <w:rPr>
                <w:rFonts w:ascii="Arial Narrow" w:hAnsi="Arial Narrow" w:cs="Tahoma"/>
                <w:b/>
                <w:lang w:eastAsia="es-MX"/>
              </w:rPr>
            </w:pPr>
            <w:r w:rsidRPr="00A61C2B">
              <w:rPr>
                <w:rFonts w:ascii="Arial Narrow" w:hAnsi="Arial Narrow" w:cs="Tahoma"/>
                <w:b/>
                <w:lang w:eastAsia="es-MX"/>
              </w:rPr>
              <w:t>Transportación sanitaria de carne</w:t>
            </w:r>
          </w:p>
        </w:tc>
        <w:tc>
          <w:tcPr>
            <w:tcW w:w="1843" w:type="dxa"/>
            <w:vAlign w:val="center"/>
          </w:tcPr>
          <w:p w:rsidR="00CA28C3" w:rsidRPr="00A61C2B" w:rsidRDefault="00CA28C3" w:rsidP="004127E7">
            <w:pPr>
              <w:spacing w:after="0" w:line="240" w:lineRule="auto"/>
              <w:jc w:val="center"/>
              <w:rPr>
                <w:rFonts w:ascii="Arial Narrow" w:hAnsi="Arial Narrow"/>
                <w:lang w:eastAsia="es-MX"/>
              </w:rPr>
            </w:pPr>
            <w:r>
              <w:rPr>
                <w:rFonts w:ascii="Arial Narrow" w:hAnsi="Arial Narrow" w:cs="Tahoma"/>
              </w:rPr>
              <w:t>N/A</w:t>
            </w:r>
          </w:p>
        </w:tc>
      </w:tr>
      <w:tr w:rsidR="00CA28C3" w:rsidRPr="00A61C2B" w:rsidTr="00D24A77">
        <w:trPr>
          <w:trHeight w:val="20"/>
        </w:trPr>
        <w:tc>
          <w:tcPr>
            <w:tcW w:w="5953" w:type="dxa"/>
          </w:tcPr>
          <w:p w:rsidR="00CA28C3" w:rsidRPr="00A61C2B" w:rsidRDefault="00CA28C3" w:rsidP="001D5D2D">
            <w:pPr>
              <w:spacing w:after="0" w:line="240" w:lineRule="auto"/>
              <w:ind w:left="-495" w:firstLine="495"/>
              <w:jc w:val="both"/>
              <w:rPr>
                <w:rFonts w:ascii="Arial Narrow" w:hAnsi="Arial Narrow" w:cs="Tahoma"/>
                <w:lang w:eastAsia="es-MX"/>
              </w:rPr>
            </w:pPr>
            <w:r>
              <w:rPr>
                <w:rFonts w:ascii="Arial Narrow" w:hAnsi="Arial Narrow" w:cs="Tahoma"/>
                <w:b/>
                <w:lang w:eastAsia="es-MX"/>
              </w:rPr>
              <w:t>Refrigeración por día</w:t>
            </w:r>
          </w:p>
        </w:tc>
        <w:tc>
          <w:tcPr>
            <w:tcW w:w="1843" w:type="dxa"/>
            <w:vAlign w:val="center"/>
          </w:tcPr>
          <w:p w:rsidR="00CA28C3" w:rsidRPr="00A61C2B" w:rsidRDefault="00CA28C3" w:rsidP="004127E7">
            <w:pPr>
              <w:spacing w:after="0" w:line="240" w:lineRule="auto"/>
              <w:ind w:left="-495" w:firstLine="495"/>
              <w:jc w:val="center"/>
              <w:rPr>
                <w:rFonts w:ascii="Arial Narrow" w:hAnsi="Arial Narrow" w:cs="Tahoma"/>
                <w:b/>
                <w:lang w:eastAsia="es-MX"/>
              </w:rPr>
            </w:pPr>
          </w:p>
        </w:tc>
      </w:tr>
      <w:tr w:rsidR="00CA28C3" w:rsidRPr="00A61C2B" w:rsidTr="00D24A77">
        <w:trPr>
          <w:trHeight w:val="20"/>
        </w:trPr>
        <w:tc>
          <w:tcPr>
            <w:tcW w:w="5953" w:type="dxa"/>
            <w:vAlign w:val="bottom"/>
          </w:tcPr>
          <w:p w:rsidR="00CA28C3" w:rsidRPr="00A61C2B" w:rsidRDefault="00CA28C3" w:rsidP="001D5D2D">
            <w:pPr>
              <w:spacing w:after="0" w:line="240" w:lineRule="auto"/>
              <w:jc w:val="both"/>
              <w:rPr>
                <w:rFonts w:ascii="Arial Narrow" w:hAnsi="Arial Narrow" w:cs="Tahoma"/>
                <w:lang w:eastAsia="es-MX"/>
              </w:rPr>
            </w:pPr>
            <w:r>
              <w:rPr>
                <w:rFonts w:ascii="Arial Narrow" w:hAnsi="Arial Narrow" w:cs="Tahoma"/>
                <w:lang w:eastAsia="es-MX"/>
              </w:rPr>
              <w:t xml:space="preserve">     Bovino canal completo</w:t>
            </w:r>
          </w:p>
        </w:tc>
        <w:tc>
          <w:tcPr>
            <w:tcW w:w="1843" w:type="dxa"/>
            <w:vAlign w:val="center"/>
          </w:tcPr>
          <w:p w:rsidR="00CA28C3" w:rsidRPr="00A61C2B" w:rsidRDefault="00CA28C3" w:rsidP="004127E7">
            <w:pPr>
              <w:spacing w:after="0" w:line="240" w:lineRule="auto"/>
              <w:jc w:val="center"/>
              <w:rPr>
                <w:rFonts w:ascii="Arial Narrow" w:hAnsi="Arial Narrow" w:cs="Tahoma"/>
                <w:lang w:eastAsia="es-MX"/>
              </w:rPr>
            </w:pPr>
            <w:r>
              <w:rPr>
                <w:rFonts w:ascii="Arial Narrow" w:hAnsi="Arial Narrow" w:cs="Tahoma"/>
              </w:rPr>
              <w:t>N/A</w:t>
            </w:r>
          </w:p>
        </w:tc>
      </w:tr>
      <w:tr w:rsidR="00CA28C3" w:rsidRPr="00A61C2B" w:rsidTr="00D24A77">
        <w:trPr>
          <w:trHeight w:val="20"/>
        </w:trPr>
        <w:tc>
          <w:tcPr>
            <w:tcW w:w="5953" w:type="dxa"/>
            <w:vAlign w:val="bottom"/>
          </w:tcPr>
          <w:p w:rsidR="00CA28C3" w:rsidRPr="00A61C2B" w:rsidRDefault="00CA28C3" w:rsidP="001D5D2D">
            <w:pPr>
              <w:spacing w:after="0" w:line="240" w:lineRule="auto"/>
              <w:jc w:val="both"/>
              <w:rPr>
                <w:rFonts w:ascii="Arial Narrow" w:hAnsi="Arial Narrow" w:cs="Tahoma"/>
                <w:lang w:eastAsia="es-MX"/>
              </w:rPr>
            </w:pPr>
            <w:r>
              <w:rPr>
                <w:rFonts w:ascii="Arial Narrow" w:hAnsi="Arial Narrow" w:cs="Tahoma"/>
                <w:lang w:eastAsia="es-MX"/>
              </w:rPr>
              <w:t xml:space="preserve">     ½ canal de bovino</w:t>
            </w:r>
          </w:p>
        </w:tc>
        <w:tc>
          <w:tcPr>
            <w:tcW w:w="1843" w:type="dxa"/>
            <w:vAlign w:val="center"/>
          </w:tcPr>
          <w:p w:rsidR="00CA28C3" w:rsidRPr="00A61C2B" w:rsidRDefault="00CA28C3" w:rsidP="004127E7">
            <w:pPr>
              <w:spacing w:after="0" w:line="240" w:lineRule="auto"/>
              <w:jc w:val="center"/>
              <w:rPr>
                <w:rFonts w:ascii="Arial Narrow" w:hAnsi="Arial Narrow"/>
                <w:lang w:eastAsia="es-MX"/>
              </w:rPr>
            </w:pPr>
            <w:r>
              <w:rPr>
                <w:rFonts w:ascii="Arial Narrow" w:hAnsi="Arial Narrow" w:cs="Tahoma"/>
              </w:rPr>
              <w:t>N/A</w:t>
            </w:r>
          </w:p>
        </w:tc>
      </w:tr>
      <w:tr w:rsidR="00CA28C3" w:rsidRPr="00A61C2B" w:rsidTr="00D24A77">
        <w:trPr>
          <w:trHeight w:val="20"/>
        </w:trPr>
        <w:tc>
          <w:tcPr>
            <w:tcW w:w="5953" w:type="dxa"/>
            <w:vAlign w:val="bottom"/>
          </w:tcPr>
          <w:p w:rsidR="00CA28C3" w:rsidRPr="00A61C2B" w:rsidRDefault="00CA28C3" w:rsidP="000024C4">
            <w:pPr>
              <w:spacing w:after="0" w:line="240" w:lineRule="auto"/>
              <w:jc w:val="both"/>
              <w:rPr>
                <w:rFonts w:ascii="Arial Narrow" w:hAnsi="Arial Narrow" w:cs="Tahoma"/>
                <w:lang w:eastAsia="es-MX"/>
              </w:rPr>
            </w:pPr>
            <w:r>
              <w:rPr>
                <w:rFonts w:ascii="Arial Narrow" w:hAnsi="Arial Narrow" w:cs="Tahoma"/>
                <w:lang w:eastAsia="es-MX"/>
              </w:rPr>
              <w:t xml:space="preserve">     </w:t>
            </w:r>
            <w:r w:rsidRPr="00A61C2B">
              <w:rPr>
                <w:rFonts w:ascii="Arial Narrow" w:hAnsi="Arial Narrow" w:cs="Tahoma"/>
                <w:lang w:eastAsia="es-MX"/>
              </w:rPr>
              <w:t>¼ canal de bovino</w:t>
            </w:r>
          </w:p>
        </w:tc>
        <w:tc>
          <w:tcPr>
            <w:tcW w:w="1843" w:type="dxa"/>
            <w:vAlign w:val="center"/>
          </w:tcPr>
          <w:p w:rsidR="00CA28C3" w:rsidRPr="00A61C2B" w:rsidRDefault="00CA28C3" w:rsidP="004127E7">
            <w:pPr>
              <w:spacing w:after="0" w:line="240" w:lineRule="auto"/>
              <w:jc w:val="center"/>
              <w:rPr>
                <w:rFonts w:ascii="Arial Narrow" w:hAnsi="Arial Narrow"/>
                <w:lang w:eastAsia="es-MX"/>
              </w:rPr>
            </w:pPr>
            <w:r>
              <w:rPr>
                <w:rFonts w:ascii="Arial Narrow" w:hAnsi="Arial Narrow" w:cs="Tahoma"/>
              </w:rPr>
              <w:t>N/A</w:t>
            </w:r>
          </w:p>
        </w:tc>
      </w:tr>
      <w:tr w:rsidR="00CA28C3" w:rsidRPr="00A61C2B" w:rsidTr="00D24A77">
        <w:trPr>
          <w:trHeight w:val="20"/>
        </w:trPr>
        <w:tc>
          <w:tcPr>
            <w:tcW w:w="5953" w:type="dxa"/>
            <w:vAlign w:val="bottom"/>
          </w:tcPr>
          <w:p w:rsidR="00CA28C3" w:rsidRPr="00A61C2B" w:rsidRDefault="00CA28C3"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Pr="00A61C2B">
              <w:rPr>
                <w:rFonts w:ascii="Arial Narrow" w:hAnsi="Arial Narrow" w:cs="Tahoma"/>
                <w:lang w:eastAsia="es-MX"/>
              </w:rPr>
              <w:t>Canal completo de porcino, ovino y caprino</w:t>
            </w:r>
          </w:p>
        </w:tc>
        <w:tc>
          <w:tcPr>
            <w:tcW w:w="1843" w:type="dxa"/>
            <w:vAlign w:val="center"/>
          </w:tcPr>
          <w:p w:rsidR="00CA28C3" w:rsidRPr="00A61C2B" w:rsidRDefault="00CA28C3" w:rsidP="004127E7">
            <w:pPr>
              <w:spacing w:after="0" w:line="240" w:lineRule="auto"/>
              <w:jc w:val="center"/>
              <w:rPr>
                <w:rFonts w:ascii="Arial Narrow" w:hAnsi="Arial Narrow"/>
                <w:lang w:eastAsia="es-MX"/>
              </w:rPr>
            </w:pPr>
            <w:r>
              <w:rPr>
                <w:rFonts w:ascii="Arial Narrow" w:hAnsi="Arial Narrow" w:cs="Tahoma"/>
              </w:rPr>
              <w:t>N/A</w:t>
            </w:r>
          </w:p>
        </w:tc>
      </w:tr>
      <w:tr w:rsidR="00CA28C3" w:rsidRPr="00A61C2B" w:rsidTr="00D24A77">
        <w:trPr>
          <w:trHeight w:val="20"/>
        </w:trPr>
        <w:tc>
          <w:tcPr>
            <w:tcW w:w="5953" w:type="dxa"/>
            <w:vAlign w:val="bottom"/>
          </w:tcPr>
          <w:p w:rsidR="00CA28C3" w:rsidRPr="00A61C2B" w:rsidRDefault="00CA28C3"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Pr="00A61C2B">
              <w:rPr>
                <w:rFonts w:ascii="Arial Narrow" w:hAnsi="Arial Narrow" w:cs="Tahoma"/>
                <w:lang w:eastAsia="es-MX"/>
              </w:rPr>
              <w:t>½ canal de porcino, ovino y caprino</w:t>
            </w:r>
          </w:p>
        </w:tc>
        <w:tc>
          <w:tcPr>
            <w:tcW w:w="1843" w:type="dxa"/>
            <w:vAlign w:val="center"/>
          </w:tcPr>
          <w:p w:rsidR="00CA28C3" w:rsidRPr="00A61C2B" w:rsidRDefault="00CA28C3" w:rsidP="004127E7">
            <w:pPr>
              <w:spacing w:after="0" w:line="240" w:lineRule="auto"/>
              <w:jc w:val="center"/>
              <w:rPr>
                <w:rFonts w:ascii="Arial Narrow" w:hAnsi="Arial Narrow"/>
                <w:lang w:eastAsia="es-MX"/>
              </w:rPr>
            </w:pPr>
            <w:r>
              <w:rPr>
                <w:rFonts w:ascii="Arial Narrow" w:hAnsi="Arial Narrow" w:cs="Tahoma"/>
              </w:rPr>
              <w:t>N/A</w:t>
            </w:r>
          </w:p>
        </w:tc>
      </w:tr>
      <w:tr w:rsidR="00CA28C3" w:rsidRPr="00A61C2B" w:rsidTr="00D24A77">
        <w:trPr>
          <w:trHeight w:val="20"/>
        </w:trPr>
        <w:tc>
          <w:tcPr>
            <w:tcW w:w="5953" w:type="dxa"/>
            <w:vAlign w:val="bottom"/>
          </w:tcPr>
          <w:p w:rsidR="00CA28C3" w:rsidRPr="00A61C2B" w:rsidRDefault="00CA28C3"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Pr="00A61C2B">
              <w:rPr>
                <w:rFonts w:ascii="Arial Narrow" w:hAnsi="Arial Narrow" w:cs="Tahoma"/>
                <w:lang w:eastAsia="es-MX"/>
              </w:rPr>
              <w:t>Cabez</w:t>
            </w:r>
            <w:r>
              <w:rPr>
                <w:rFonts w:ascii="Arial Narrow" w:hAnsi="Arial Narrow" w:cs="Tahoma"/>
                <w:lang w:eastAsia="es-MX"/>
              </w:rPr>
              <w:t>a de bovino, porcino y vísceras</w:t>
            </w:r>
          </w:p>
        </w:tc>
        <w:tc>
          <w:tcPr>
            <w:tcW w:w="1843" w:type="dxa"/>
            <w:vAlign w:val="center"/>
          </w:tcPr>
          <w:p w:rsidR="00CA28C3" w:rsidRPr="00A61C2B" w:rsidRDefault="00CA28C3" w:rsidP="004127E7">
            <w:pPr>
              <w:spacing w:after="0" w:line="240" w:lineRule="auto"/>
              <w:jc w:val="center"/>
              <w:rPr>
                <w:rFonts w:ascii="Arial Narrow" w:hAnsi="Arial Narrow"/>
                <w:lang w:eastAsia="es-MX"/>
              </w:rPr>
            </w:pPr>
            <w:r>
              <w:rPr>
                <w:rFonts w:ascii="Arial Narrow" w:hAnsi="Arial Narrow" w:cs="Tahoma"/>
              </w:rPr>
              <w:t>N/A</w:t>
            </w:r>
          </w:p>
        </w:tc>
      </w:tr>
      <w:tr w:rsidR="00CA28C3" w:rsidRPr="00A61C2B" w:rsidTr="00D24A77">
        <w:trPr>
          <w:trHeight w:val="20"/>
        </w:trPr>
        <w:tc>
          <w:tcPr>
            <w:tcW w:w="5953" w:type="dxa"/>
          </w:tcPr>
          <w:p w:rsidR="00CA28C3" w:rsidRPr="00A61C2B" w:rsidRDefault="00CA28C3" w:rsidP="001D5D2D">
            <w:pPr>
              <w:spacing w:after="0" w:line="240" w:lineRule="auto"/>
              <w:ind w:left="-495" w:firstLine="495"/>
              <w:jc w:val="both"/>
              <w:rPr>
                <w:rFonts w:ascii="Arial Narrow" w:hAnsi="Arial Narrow" w:cs="Tahoma"/>
                <w:lang w:eastAsia="es-MX"/>
              </w:rPr>
            </w:pPr>
            <w:r>
              <w:rPr>
                <w:rFonts w:ascii="Arial Narrow" w:hAnsi="Arial Narrow" w:cs="Tahoma"/>
                <w:b/>
                <w:lang w:eastAsia="es-MX"/>
              </w:rPr>
              <w:t>Uso de básculas por usuario</w:t>
            </w:r>
          </w:p>
        </w:tc>
        <w:tc>
          <w:tcPr>
            <w:tcW w:w="1843" w:type="dxa"/>
            <w:vAlign w:val="center"/>
          </w:tcPr>
          <w:p w:rsidR="00CA28C3" w:rsidRPr="00A61C2B" w:rsidRDefault="00CA28C3" w:rsidP="004127E7">
            <w:pPr>
              <w:spacing w:after="0" w:line="240" w:lineRule="auto"/>
              <w:ind w:left="-495" w:firstLine="495"/>
              <w:jc w:val="center"/>
              <w:rPr>
                <w:rFonts w:ascii="Arial Narrow" w:hAnsi="Arial Narrow" w:cs="Tahoma"/>
                <w:b/>
                <w:lang w:eastAsia="es-MX"/>
              </w:rPr>
            </w:pPr>
            <w:r>
              <w:rPr>
                <w:rFonts w:ascii="Arial Narrow" w:hAnsi="Arial Narrow" w:cs="Tahoma"/>
              </w:rPr>
              <w:t>N/A</w:t>
            </w:r>
          </w:p>
        </w:tc>
      </w:tr>
      <w:tr w:rsidR="00CA28C3" w:rsidRPr="00A61C2B" w:rsidTr="00D24A77">
        <w:trPr>
          <w:trHeight w:val="20"/>
        </w:trPr>
        <w:tc>
          <w:tcPr>
            <w:tcW w:w="5953" w:type="dxa"/>
          </w:tcPr>
          <w:p w:rsidR="00CA28C3" w:rsidRPr="00A61C2B" w:rsidRDefault="00CA28C3" w:rsidP="001D5D2D">
            <w:pPr>
              <w:spacing w:after="0" w:line="240" w:lineRule="auto"/>
              <w:ind w:left="-495" w:firstLine="495"/>
              <w:jc w:val="both"/>
              <w:rPr>
                <w:rFonts w:ascii="Arial Narrow" w:hAnsi="Arial Narrow" w:cs="Tahoma"/>
                <w:lang w:eastAsia="es-MX"/>
              </w:rPr>
            </w:pPr>
            <w:r>
              <w:rPr>
                <w:rFonts w:ascii="Arial Narrow" w:hAnsi="Arial Narrow" w:cs="Tahoma"/>
                <w:b/>
                <w:lang w:eastAsia="es-MX"/>
              </w:rPr>
              <w:t>Otros servicios de rastro</w:t>
            </w:r>
          </w:p>
        </w:tc>
        <w:tc>
          <w:tcPr>
            <w:tcW w:w="1843" w:type="dxa"/>
            <w:vAlign w:val="center"/>
          </w:tcPr>
          <w:p w:rsidR="00CA28C3" w:rsidRPr="00A61C2B" w:rsidRDefault="00CA28C3" w:rsidP="004127E7">
            <w:pPr>
              <w:spacing w:after="0" w:line="240" w:lineRule="auto"/>
              <w:jc w:val="center"/>
              <w:rPr>
                <w:rFonts w:ascii="Arial Narrow" w:hAnsi="Arial Narrow"/>
                <w:lang w:eastAsia="es-MX"/>
              </w:rPr>
            </w:pPr>
          </w:p>
        </w:tc>
      </w:tr>
      <w:tr w:rsidR="00CA28C3" w:rsidRPr="00A61C2B" w:rsidTr="00D24A77">
        <w:trPr>
          <w:trHeight w:val="20"/>
        </w:trPr>
        <w:tc>
          <w:tcPr>
            <w:tcW w:w="5953" w:type="dxa"/>
            <w:vAlign w:val="bottom"/>
          </w:tcPr>
          <w:p w:rsidR="00CA28C3" w:rsidRPr="00A61C2B" w:rsidRDefault="00CA28C3"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Pr="00A61C2B">
              <w:rPr>
                <w:rFonts w:ascii="Arial Narrow" w:hAnsi="Arial Narrow" w:cs="Tahoma"/>
                <w:lang w:eastAsia="es-MX"/>
              </w:rPr>
              <w:t>Resello de ma</w:t>
            </w:r>
            <w:r>
              <w:rPr>
                <w:rFonts w:ascii="Arial Narrow" w:hAnsi="Arial Narrow" w:cs="Tahoma"/>
                <w:lang w:eastAsia="es-MX"/>
              </w:rPr>
              <w:t>tanza de toros de lidia</w:t>
            </w:r>
          </w:p>
        </w:tc>
        <w:tc>
          <w:tcPr>
            <w:tcW w:w="1843" w:type="dxa"/>
            <w:vAlign w:val="center"/>
          </w:tcPr>
          <w:p w:rsidR="00CA28C3" w:rsidRPr="00A61C2B" w:rsidRDefault="00CA28C3" w:rsidP="004127E7">
            <w:pPr>
              <w:spacing w:after="0" w:line="240" w:lineRule="auto"/>
              <w:jc w:val="center"/>
              <w:rPr>
                <w:rFonts w:ascii="Arial Narrow" w:hAnsi="Arial Narrow"/>
                <w:lang w:eastAsia="es-MX"/>
              </w:rPr>
            </w:pPr>
            <w:r>
              <w:rPr>
                <w:rFonts w:ascii="Arial Narrow" w:hAnsi="Arial Narrow" w:cs="Tahoma"/>
              </w:rPr>
              <w:t>N/A</w:t>
            </w:r>
          </w:p>
        </w:tc>
      </w:tr>
      <w:tr w:rsidR="00CA28C3" w:rsidRPr="00A61C2B" w:rsidTr="00D24A77">
        <w:trPr>
          <w:trHeight w:val="20"/>
        </w:trPr>
        <w:tc>
          <w:tcPr>
            <w:tcW w:w="5953" w:type="dxa"/>
            <w:vAlign w:val="bottom"/>
          </w:tcPr>
          <w:p w:rsidR="00CA28C3" w:rsidRPr="00A61C2B" w:rsidRDefault="00CA28C3"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Pr="00A61C2B">
              <w:rPr>
                <w:rFonts w:ascii="Arial Narrow" w:hAnsi="Arial Narrow" w:cs="Tahoma"/>
                <w:lang w:eastAsia="es-MX"/>
              </w:rPr>
              <w:t>Rese</w:t>
            </w:r>
            <w:r>
              <w:rPr>
                <w:rFonts w:ascii="Arial Narrow" w:hAnsi="Arial Narrow" w:cs="Tahoma"/>
                <w:lang w:eastAsia="es-MX"/>
              </w:rPr>
              <w:t>llo de matanza en otros rastros</w:t>
            </w:r>
          </w:p>
        </w:tc>
        <w:tc>
          <w:tcPr>
            <w:tcW w:w="1843" w:type="dxa"/>
            <w:vAlign w:val="center"/>
          </w:tcPr>
          <w:p w:rsidR="00CA28C3" w:rsidRPr="00A61C2B" w:rsidRDefault="00CA28C3" w:rsidP="004127E7">
            <w:pPr>
              <w:spacing w:after="0" w:line="240" w:lineRule="auto"/>
              <w:jc w:val="center"/>
              <w:rPr>
                <w:rFonts w:ascii="Arial Narrow" w:hAnsi="Arial Narrow"/>
                <w:lang w:eastAsia="es-MX"/>
              </w:rPr>
            </w:pPr>
            <w:r>
              <w:rPr>
                <w:rFonts w:ascii="Arial Narrow" w:hAnsi="Arial Narrow" w:cs="Tahoma"/>
              </w:rPr>
              <w:t>N/A</w:t>
            </w:r>
          </w:p>
        </w:tc>
      </w:tr>
      <w:tr w:rsidR="00CA28C3" w:rsidRPr="00A61C2B" w:rsidTr="00D24A77">
        <w:trPr>
          <w:trHeight w:val="20"/>
        </w:trPr>
        <w:tc>
          <w:tcPr>
            <w:tcW w:w="5953" w:type="dxa"/>
            <w:vAlign w:val="bottom"/>
          </w:tcPr>
          <w:p w:rsidR="00CA28C3" w:rsidRPr="00A61C2B" w:rsidRDefault="00CA28C3" w:rsidP="001D5D2D">
            <w:pPr>
              <w:spacing w:after="0" w:line="240" w:lineRule="auto"/>
              <w:jc w:val="both"/>
              <w:rPr>
                <w:rFonts w:ascii="Arial Narrow" w:hAnsi="Arial Narrow" w:cs="Tahoma"/>
                <w:lang w:eastAsia="es-MX"/>
              </w:rPr>
            </w:pPr>
            <w:r>
              <w:rPr>
                <w:rFonts w:ascii="Arial Narrow" w:hAnsi="Arial Narrow" w:cs="Tahoma"/>
                <w:lang w:eastAsia="es-MX"/>
              </w:rPr>
              <w:t xml:space="preserve">     Salida de pieles</w:t>
            </w:r>
          </w:p>
        </w:tc>
        <w:tc>
          <w:tcPr>
            <w:tcW w:w="1843" w:type="dxa"/>
            <w:vAlign w:val="center"/>
          </w:tcPr>
          <w:p w:rsidR="00CA28C3" w:rsidRPr="00A61C2B" w:rsidRDefault="00CA28C3" w:rsidP="004127E7">
            <w:pPr>
              <w:spacing w:after="0" w:line="240" w:lineRule="auto"/>
              <w:jc w:val="center"/>
              <w:rPr>
                <w:rFonts w:ascii="Arial Narrow" w:hAnsi="Arial Narrow"/>
                <w:lang w:eastAsia="es-MX"/>
              </w:rPr>
            </w:pPr>
            <w:r>
              <w:rPr>
                <w:rFonts w:ascii="Arial Narrow" w:hAnsi="Arial Narrow" w:cs="Tahoma"/>
              </w:rPr>
              <w:t>N/A</w:t>
            </w:r>
          </w:p>
        </w:tc>
      </w:tr>
      <w:tr w:rsidR="00CA28C3" w:rsidRPr="00A61C2B" w:rsidTr="00D24A77">
        <w:trPr>
          <w:trHeight w:val="20"/>
        </w:trPr>
        <w:tc>
          <w:tcPr>
            <w:tcW w:w="5953" w:type="dxa"/>
            <w:vAlign w:val="bottom"/>
          </w:tcPr>
          <w:p w:rsidR="00CA28C3" w:rsidRPr="00A61C2B" w:rsidRDefault="00CA28C3" w:rsidP="001D5D2D">
            <w:pPr>
              <w:spacing w:after="0" w:line="240" w:lineRule="auto"/>
              <w:jc w:val="both"/>
              <w:rPr>
                <w:rFonts w:ascii="Arial Narrow" w:hAnsi="Arial Narrow" w:cs="Tahoma"/>
                <w:lang w:eastAsia="es-MX"/>
              </w:rPr>
            </w:pPr>
            <w:r>
              <w:rPr>
                <w:rFonts w:ascii="Arial Narrow" w:hAnsi="Arial Narrow" w:cs="Tahoma"/>
                <w:lang w:eastAsia="es-MX"/>
              </w:rPr>
              <w:t xml:space="preserve">     Lavado de vísceras (semanal)</w:t>
            </w:r>
          </w:p>
        </w:tc>
        <w:tc>
          <w:tcPr>
            <w:tcW w:w="1843" w:type="dxa"/>
            <w:vAlign w:val="center"/>
          </w:tcPr>
          <w:p w:rsidR="00CA28C3" w:rsidRPr="00A61C2B" w:rsidRDefault="00CA28C3" w:rsidP="004127E7">
            <w:pPr>
              <w:spacing w:after="0" w:line="240" w:lineRule="auto"/>
              <w:jc w:val="center"/>
              <w:rPr>
                <w:rFonts w:ascii="Arial Narrow" w:hAnsi="Arial Narrow"/>
                <w:lang w:eastAsia="es-MX"/>
              </w:rPr>
            </w:pPr>
            <w:r>
              <w:rPr>
                <w:rFonts w:ascii="Arial Narrow" w:hAnsi="Arial Narrow" w:cs="Tahoma"/>
              </w:rPr>
              <w:t>N/A</w:t>
            </w:r>
          </w:p>
        </w:tc>
      </w:tr>
      <w:tr w:rsidR="00CA28C3" w:rsidRPr="00A61C2B" w:rsidTr="00D24A77">
        <w:trPr>
          <w:trHeight w:val="20"/>
        </w:trPr>
        <w:tc>
          <w:tcPr>
            <w:tcW w:w="5953" w:type="dxa"/>
            <w:vAlign w:val="bottom"/>
          </w:tcPr>
          <w:p w:rsidR="00CA28C3" w:rsidRPr="00A61C2B" w:rsidRDefault="00CA28C3" w:rsidP="001D5D2D">
            <w:pPr>
              <w:spacing w:after="0" w:line="240" w:lineRule="auto"/>
              <w:jc w:val="both"/>
              <w:rPr>
                <w:rFonts w:ascii="Arial Narrow" w:hAnsi="Arial Narrow" w:cs="Tahoma"/>
                <w:lang w:eastAsia="es-MX"/>
              </w:rPr>
            </w:pPr>
            <w:r>
              <w:rPr>
                <w:rFonts w:ascii="Arial Narrow" w:hAnsi="Arial Narrow" w:cs="Tahoma"/>
                <w:lang w:eastAsia="es-MX"/>
              </w:rPr>
              <w:t xml:space="preserve">     Lavado de cabezas (semanal)</w:t>
            </w:r>
          </w:p>
        </w:tc>
        <w:tc>
          <w:tcPr>
            <w:tcW w:w="1843" w:type="dxa"/>
            <w:vAlign w:val="center"/>
          </w:tcPr>
          <w:p w:rsidR="00CA28C3" w:rsidRPr="00A61C2B" w:rsidRDefault="00CA28C3" w:rsidP="004127E7">
            <w:pPr>
              <w:spacing w:after="0" w:line="240" w:lineRule="auto"/>
              <w:jc w:val="center"/>
              <w:rPr>
                <w:rFonts w:ascii="Arial Narrow" w:hAnsi="Arial Narrow"/>
                <w:lang w:eastAsia="es-MX"/>
              </w:rPr>
            </w:pPr>
            <w:r>
              <w:rPr>
                <w:rFonts w:ascii="Arial Narrow" w:hAnsi="Arial Narrow" w:cs="Tahoma"/>
              </w:rPr>
              <w:t>N/A</w:t>
            </w:r>
          </w:p>
        </w:tc>
      </w:tr>
      <w:tr w:rsidR="00CA28C3" w:rsidRPr="00A61C2B" w:rsidTr="00D24A77">
        <w:trPr>
          <w:trHeight w:val="20"/>
        </w:trPr>
        <w:tc>
          <w:tcPr>
            <w:tcW w:w="5953" w:type="dxa"/>
            <w:vAlign w:val="bottom"/>
          </w:tcPr>
          <w:p w:rsidR="00CA28C3" w:rsidRPr="00A61C2B" w:rsidRDefault="00CA28C3"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Pr="00A61C2B">
              <w:rPr>
                <w:rFonts w:ascii="Arial Narrow" w:hAnsi="Arial Narrow" w:cs="Tahoma"/>
                <w:lang w:eastAsia="es-MX"/>
              </w:rPr>
              <w:t>Extracción de cueros de</w:t>
            </w:r>
            <w:r>
              <w:rPr>
                <w:rFonts w:ascii="Arial Narrow" w:hAnsi="Arial Narrow" w:cs="Tahoma"/>
                <w:lang w:eastAsia="es-MX"/>
              </w:rPr>
              <w:t xml:space="preserve"> porcinos (semanal) por usuario</w:t>
            </w:r>
          </w:p>
        </w:tc>
        <w:tc>
          <w:tcPr>
            <w:tcW w:w="1843" w:type="dxa"/>
            <w:vAlign w:val="center"/>
          </w:tcPr>
          <w:p w:rsidR="00CA28C3" w:rsidRPr="00A61C2B" w:rsidRDefault="00CA28C3" w:rsidP="004127E7">
            <w:pPr>
              <w:spacing w:after="0" w:line="240" w:lineRule="auto"/>
              <w:jc w:val="center"/>
              <w:rPr>
                <w:rFonts w:ascii="Arial Narrow" w:hAnsi="Arial Narrow"/>
                <w:lang w:eastAsia="es-MX"/>
              </w:rPr>
            </w:pPr>
            <w:r>
              <w:rPr>
                <w:rFonts w:ascii="Arial Narrow" w:hAnsi="Arial Narrow" w:cs="Tahoma"/>
              </w:rPr>
              <w:t>N/A</w:t>
            </w:r>
          </w:p>
        </w:tc>
      </w:tr>
      <w:tr w:rsidR="00CA28C3" w:rsidRPr="00A61C2B" w:rsidTr="00D24A77">
        <w:trPr>
          <w:trHeight w:val="20"/>
        </w:trPr>
        <w:tc>
          <w:tcPr>
            <w:tcW w:w="5953" w:type="dxa"/>
            <w:vAlign w:val="bottom"/>
          </w:tcPr>
          <w:p w:rsidR="00CA28C3" w:rsidRPr="00A61C2B" w:rsidRDefault="00CA28C3" w:rsidP="001D5D2D">
            <w:pPr>
              <w:spacing w:after="0" w:line="240" w:lineRule="auto"/>
              <w:jc w:val="both"/>
              <w:rPr>
                <w:rFonts w:ascii="Arial Narrow" w:hAnsi="Arial Narrow" w:cs="Tahoma"/>
                <w:lang w:eastAsia="es-MX"/>
              </w:rPr>
            </w:pPr>
            <w:r>
              <w:rPr>
                <w:rFonts w:ascii="Arial Narrow" w:hAnsi="Arial Narrow" w:cs="Tahoma"/>
                <w:lang w:eastAsia="es-MX"/>
              </w:rPr>
              <w:t xml:space="preserve">     Salida de vísceras (semanal)</w:t>
            </w:r>
          </w:p>
        </w:tc>
        <w:tc>
          <w:tcPr>
            <w:tcW w:w="1843" w:type="dxa"/>
            <w:vAlign w:val="center"/>
          </w:tcPr>
          <w:p w:rsidR="00CA28C3" w:rsidRPr="00A61C2B" w:rsidRDefault="00CA28C3" w:rsidP="004127E7">
            <w:pPr>
              <w:spacing w:after="0" w:line="240" w:lineRule="auto"/>
              <w:jc w:val="center"/>
              <w:rPr>
                <w:rFonts w:ascii="Arial Narrow" w:hAnsi="Arial Narrow"/>
                <w:lang w:eastAsia="es-MX"/>
              </w:rPr>
            </w:pPr>
            <w:r>
              <w:rPr>
                <w:rFonts w:ascii="Arial Narrow" w:hAnsi="Arial Narrow"/>
                <w:lang w:eastAsia="es-MX"/>
              </w:rPr>
              <w:t>N/A</w:t>
            </w:r>
          </w:p>
        </w:tc>
      </w:tr>
      <w:tr w:rsidR="00CA28C3" w:rsidRPr="00A61C2B" w:rsidTr="00D24A77">
        <w:trPr>
          <w:trHeight w:val="20"/>
        </w:trPr>
        <w:tc>
          <w:tcPr>
            <w:tcW w:w="5953" w:type="dxa"/>
          </w:tcPr>
          <w:p w:rsidR="00CA28C3" w:rsidRPr="00A61C2B" w:rsidRDefault="00CA28C3" w:rsidP="001D5D2D">
            <w:pPr>
              <w:spacing w:after="0" w:line="240" w:lineRule="auto"/>
              <w:jc w:val="both"/>
              <w:rPr>
                <w:rFonts w:ascii="Arial Narrow" w:hAnsi="Arial Narrow" w:cs="Tahoma"/>
                <w:lang w:eastAsia="es-MX"/>
              </w:rPr>
            </w:pPr>
            <w:r w:rsidRPr="00A61C2B">
              <w:rPr>
                <w:rFonts w:ascii="Arial Narrow" w:hAnsi="Arial Narrow" w:cs="Tahoma"/>
                <w:b/>
                <w:lang w:eastAsia="es-MX"/>
              </w:rPr>
              <w:t>Fierros para marcar ganado y magueyes</w:t>
            </w:r>
          </w:p>
        </w:tc>
        <w:tc>
          <w:tcPr>
            <w:tcW w:w="1843" w:type="dxa"/>
            <w:vAlign w:val="center"/>
          </w:tcPr>
          <w:p w:rsidR="00CA28C3" w:rsidRPr="00A61C2B" w:rsidRDefault="00CA28C3" w:rsidP="004127E7">
            <w:pPr>
              <w:spacing w:after="0" w:line="240" w:lineRule="auto"/>
              <w:jc w:val="center"/>
              <w:rPr>
                <w:rFonts w:ascii="Arial Narrow" w:hAnsi="Arial Narrow" w:cs="Tahoma"/>
                <w:lang w:eastAsia="es-MX"/>
              </w:rPr>
            </w:pPr>
          </w:p>
        </w:tc>
      </w:tr>
      <w:tr w:rsidR="00CA28C3" w:rsidRPr="00A61C2B" w:rsidTr="00D24A77">
        <w:trPr>
          <w:trHeight w:val="20"/>
        </w:trPr>
        <w:tc>
          <w:tcPr>
            <w:tcW w:w="5953" w:type="dxa"/>
          </w:tcPr>
          <w:p w:rsidR="00CA28C3" w:rsidRPr="00A61C2B" w:rsidRDefault="00CA28C3"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Pr="00A61C2B">
              <w:rPr>
                <w:rFonts w:ascii="Arial Narrow" w:hAnsi="Arial Narrow" w:cs="Tahoma"/>
                <w:lang w:eastAsia="es-MX"/>
              </w:rPr>
              <w:t xml:space="preserve">Derechos por el registro de fierros </w:t>
            </w:r>
            <w:r>
              <w:rPr>
                <w:rFonts w:ascii="Arial Narrow" w:hAnsi="Arial Narrow" w:cs="Tahoma"/>
                <w:lang w:eastAsia="es-MX"/>
              </w:rPr>
              <w:t>para marcar ganado y magueyes</w:t>
            </w:r>
          </w:p>
        </w:tc>
        <w:tc>
          <w:tcPr>
            <w:tcW w:w="1843" w:type="dxa"/>
            <w:vAlign w:val="center"/>
          </w:tcPr>
          <w:p w:rsidR="00CA28C3" w:rsidRPr="00A61C2B" w:rsidRDefault="00CA28C3" w:rsidP="004127E7">
            <w:pPr>
              <w:spacing w:after="0" w:line="240" w:lineRule="auto"/>
              <w:jc w:val="center"/>
              <w:rPr>
                <w:rFonts w:ascii="Arial Narrow" w:hAnsi="Arial Narrow"/>
                <w:lang w:eastAsia="es-MX"/>
              </w:rPr>
            </w:pPr>
            <w:r>
              <w:rPr>
                <w:rFonts w:ascii="Arial Narrow" w:hAnsi="Arial Narrow" w:cs="Tahoma"/>
              </w:rPr>
              <w:t>220.00</w:t>
            </w:r>
          </w:p>
        </w:tc>
      </w:tr>
      <w:tr w:rsidR="00CA28C3" w:rsidRPr="00A61C2B" w:rsidTr="00D24A77">
        <w:trPr>
          <w:trHeight w:val="20"/>
        </w:trPr>
        <w:tc>
          <w:tcPr>
            <w:tcW w:w="5953" w:type="dxa"/>
          </w:tcPr>
          <w:p w:rsidR="00CA28C3" w:rsidRDefault="00CA28C3"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Pr="00A61C2B">
              <w:rPr>
                <w:rFonts w:ascii="Arial Narrow" w:hAnsi="Arial Narrow" w:cs="Tahoma"/>
                <w:lang w:eastAsia="es-MX"/>
              </w:rPr>
              <w:t>Derechos por refrendo del registro o revisión de fierro</w:t>
            </w:r>
            <w:r>
              <w:rPr>
                <w:rFonts w:ascii="Arial Narrow" w:hAnsi="Arial Narrow" w:cs="Tahoma"/>
                <w:lang w:eastAsia="es-MX"/>
              </w:rPr>
              <w:t>s para marcar</w:t>
            </w:r>
          </w:p>
          <w:p w:rsidR="00CA28C3" w:rsidRDefault="00CA28C3" w:rsidP="001D5D2D">
            <w:pPr>
              <w:spacing w:after="0" w:line="240" w:lineRule="auto"/>
              <w:jc w:val="both"/>
              <w:rPr>
                <w:rFonts w:ascii="Arial Narrow" w:hAnsi="Arial Narrow" w:cs="Tahoma"/>
                <w:lang w:eastAsia="es-MX"/>
              </w:rPr>
            </w:pPr>
            <w:r>
              <w:rPr>
                <w:rFonts w:ascii="Arial Narrow" w:hAnsi="Arial Narrow" w:cs="Tahoma"/>
                <w:lang w:eastAsia="es-MX"/>
              </w:rPr>
              <w:t xml:space="preserve">     ganado y magueyes</w:t>
            </w:r>
          </w:p>
          <w:p w:rsidR="00CA28C3" w:rsidRPr="00A61C2B" w:rsidRDefault="00CA28C3" w:rsidP="001D5D2D">
            <w:pPr>
              <w:spacing w:after="0" w:line="240" w:lineRule="auto"/>
              <w:jc w:val="both"/>
              <w:rPr>
                <w:rFonts w:ascii="Arial Narrow" w:hAnsi="Arial Narrow" w:cs="Tahoma"/>
                <w:lang w:eastAsia="es-MX"/>
              </w:rPr>
            </w:pPr>
            <w:r w:rsidRPr="00DC2D0F">
              <w:rPr>
                <w:rFonts w:ascii="Arial Narrow" w:hAnsi="Arial Narrow" w:cs="Tahoma"/>
                <w:b/>
                <w:lang w:eastAsia="es-MX"/>
              </w:rPr>
              <w:t>Derechos por guías de tránsito para movilización de ganado, maguey, productos y subproductos pecuarios</w:t>
            </w:r>
            <w:r>
              <w:rPr>
                <w:rFonts w:ascii="Arial Narrow" w:hAnsi="Arial Narrow" w:cs="Tahoma"/>
                <w:lang w:eastAsia="es-MX"/>
              </w:rPr>
              <w:t>.</w:t>
            </w:r>
          </w:p>
        </w:tc>
        <w:tc>
          <w:tcPr>
            <w:tcW w:w="1843" w:type="dxa"/>
            <w:vAlign w:val="center"/>
          </w:tcPr>
          <w:p w:rsidR="00CA28C3" w:rsidRPr="00A61C2B" w:rsidRDefault="00CA28C3" w:rsidP="004127E7">
            <w:pPr>
              <w:spacing w:after="0" w:line="240" w:lineRule="auto"/>
              <w:jc w:val="center"/>
              <w:rPr>
                <w:rFonts w:ascii="Arial Narrow" w:hAnsi="Arial Narrow"/>
                <w:lang w:eastAsia="es-MX"/>
              </w:rPr>
            </w:pPr>
            <w:r>
              <w:rPr>
                <w:rFonts w:ascii="Arial Narrow" w:hAnsi="Arial Narrow" w:cs="Tahoma"/>
              </w:rPr>
              <w:t>150.00</w:t>
            </w:r>
          </w:p>
        </w:tc>
      </w:tr>
    </w:tbl>
    <w:p w:rsidR="00B212E1" w:rsidRDefault="00DC2D0F" w:rsidP="001D5D2D">
      <w:pPr>
        <w:spacing w:after="0" w:line="240" w:lineRule="auto"/>
        <w:jc w:val="both"/>
        <w:rPr>
          <w:rFonts w:ascii="Arial Narrow" w:hAnsi="Arial Narrow" w:cs="Tahoma"/>
        </w:rPr>
      </w:pPr>
      <w:r>
        <w:rPr>
          <w:rFonts w:ascii="Arial Narrow" w:hAnsi="Arial Narrow" w:cs="Tahoma"/>
          <w:b/>
        </w:rPr>
        <w:tab/>
      </w:r>
      <w:r>
        <w:rPr>
          <w:rFonts w:ascii="Arial Narrow" w:hAnsi="Arial Narrow" w:cs="Tahoma"/>
          <w:b/>
        </w:rPr>
        <w:tab/>
      </w:r>
      <w:r w:rsidRPr="00DC2D0F">
        <w:rPr>
          <w:rFonts w:ascii="Arial Narrow" w:hAnsi="Arial Narrow" w:cs="Tahoma"/>
        </w:rPr>
        <w:t xml:space="preserve">Guías de tránsito de ganado                                                                  </w:t>
      </w:r>
      <w:r w:rsidR="006C01ED">
        <w:rPr>
          <w:rFonts w:ascii="Arial Narrow" w:hAnsi="Arial Narrow" w:cs="Tahoma"/>
        </w:rPr>
        <w:t xml:space="preserve">    </w:t>
      </w:r>
      <w:r w:rsidRPr="00DC2D0F">
        <w:rPr>
          <w:rFonts w:ascii="Arial Narrow" w:hAnsi="Arial Narrow" w:cs="Tahoma"/>
        </w:rPr>
        <w:t xml:space="preserve">  </w:t>
      </w:r>
      <w:r w:rsidR="000767F1">
        <w:rPr>
          <w:rFonts w:ascii="Arial Narrow" w:hAnsi="Arial Narrow" w:cs="Tahoma"/>
        </w:rPr>
        <w:t xml:space="preserve"> </w:t>
      </w:r>
      <w:r w:rsidRPr="00DC2D0F">
        <w:rPr>
          <w:rFonts w:ascii="Arial Narrow" w:hAnsi="Arial Narrow" w:cs="Tahoma"/>
        </w:rPr>
        <w:t>100</w:t>
      </w:r>
      <w:r>
        <w:rPr>
          <w:rFonts w:ascii="Arial Narrow" w:hAnsi="Arial Narrow" w:cs="Tahoma"/>
        </w:rPr>
        <w:t>.00</w:t>
      </w:r>
    </w:p>
    <w:p w:rsidR="009A35B3" w:rsidRDefault="00DC2D0F" w:rsidP="001D5D2D">
      <w:pPr>
        <w:spacing w:after="0" w:line="240" w:lineRule="auto"/>
        <w:jc w:val="both"/>
        <w:rPr>
          <w:rFonts w:ascii="Arial Narrow" w:hAnsi="Arial Narrow" w:cs="Tahoma"/>
        </w:rPr>
      </w:pPr>
      <w:r>
        <w:rPr>
          <w:rFonts w:ascii="Arial Narrow" w:hAnsi="Arial Narrow" w:cs="Tahoma"/>
        </w:rPr>
        <w:tab/>
      </w:r>
      <w:r>
        <w:rPr>
          <w:rFonts w:ascii="Arial Narrow" w:hAnsi="Arial Narrow" w:cs="Tahoma"/>
        </w:rPr>
        <w:tab/>
        <w:t>Guías de transito por cada penca de maguey</w:t>
      </w:r>
      <w:r w:rsidR="009A35B3">
        <w:rPr>
          <w:rFonts w:ascii="Arial Narrow" w:hAnsi="Arial Narrow" w:cs="Tahoma"/>
        </w:rPr>
        <w:t xml:space="preserve">                                         </w:t>
      </w:r>
      <w:r w:rsidR="006C01ED">
        <w:rPr>
          <w:rFonts w:ascii="Arial Narrow" w:hAnsi="Arial Narrow" w:cs="Tahoma"/>
        </w:rPr>
        <w:t xml:space="preserve">   </w:t>
      </w:r>
      <w:r w:rsidR="009A35B3">
        <w:rPr>
          <w:rFonts w:ascii="Arial Narrow" w:hAnsi="Arial Narrow" w:cs="Tahoma"/>
        </w:rPr>
        <w:t xml:space="preserve">   </w:t>
      </w:r>
      <w:r w:rsidR="006C01ED">
        <w:rPr>
          <w:rFonts w:ascii="Arial Narrow" w:hAnsi="Arial Narrow" w:cs="Tahoma"/>
        </w:rPr>
        <w:t xml:space="preserve"> </w:t>
      </w:r>
      <w:r w:rsidR="009A35B3">
        <w:rPr>
          <w:rFonts w:ascii="Arial Narrow" w:hAnsi="Arial Narrow" w:cs="Tahoma"/>
        </w:rPr>
        <w:t xml:space="preserve">  </w:t>
      </w:r>
      <w:r w:rsidR="000767F1">
        <w:rPr>
          <w:rFonts w:ascii="Arial Narrow" w:hAnsi="Arial Narrow" w:cs="Tahoma"/>
        </w:rPr>
        <w:t xml:space="preserve"> </w:t>
      </w:r>
      <w:r w:rsidR="009A35B3">
        <w:rPr>
          <w:rFonts w:ascii="Arial Narrow" w:hAnsi="Arial Narrow" w:cs="Tahoma"/>
        </w:rPr>
        <w:t xml:space="preserve"> </w:t>
      </w:r>
      <w:r>
        <w:rPr>
          <w:rFonts w:ascii="Arial Narrow" w:hAnsi="Arial Narrow" w:cs="Tahoma"/>
        </w:rPr>
        <w:t>3.00</w:t>
      </w:r>
    </w:p>
    <w:p w:rsidR="006C01ED" w:rsidRDefault="006C01ED" w:rsidP="001D5D2D">
      <w:pPr>
        <w:spacing w:after="0" w:line="240" w:lineRule="auto"/>
        <w:jc w:val="both"/>
        <w:rPr>
          <w:rFonts w:ascii="Arial Narrow" w:hAnsi="Arial Narrow" w:cs="Tahoma"/>
        </w:rPr>
      </w:pPr>
      <w:r>
        <w:rPr>
          <w:rFonts w:ascii="Arial Narrow" w:hAnsi="Arial Narrow" w:cs="Tahoma"/>
        </w:rPr>
        <w:tab/>
      </w:r>
      <w:r>
        <w:rPr>
          <w:rFonts w:ascii="Arial Narrow" w:hAnsi="Arial Narrow" w:cs="Tahoma"/>
        </w:rPr>
        <w:tab/>
        <w:t xml:space="preserve">Documento de transmisión (Registro de compra-venta)     </w:t>
      </w:r>
      <w:r w:rsidR="00E2314A">
        <w:rPr>
          <w:rFonts w:ascii="Arial Narrow" w:hAnsi="Arial Narrow" w:cs="Tahoma"/>
        </w:rPr>
        <w:t xml:space="preserve">                           </w:t>
      </w:r>
      <w:r w:rsidR="000767F1">
        <w:rPr>
          <w:rFonts w:ascii="Arial Narrow" w:hAnsi="Arial Narrow" w:cs="Tahoma"/>
        </w:rPr>
        <w:t xml:space="preserve"> </w:t>
      </w:r>
      <w:r w:rsidR="00E2314A">
        <w:rPr>
          <w:rFonts w:ascii="Arial Narrow" w:hAnsi="Arial Narrow" w:cs="Tahoma"/>
        </w:rPr>
        <w:t xml:space="preserve">   85</w:t>
      </w:r>
      <w:r>
        <w:rPr>
          <w:rFonts w:ascii="Arial Narrow" w:hAnsi="Arial Narrow" w:cs="Tahoma"/>
        </w:rPr>
        <w:t>.00</w:t>
      </w:r>
    </w:p>
    <w:p w:rsidR="006C01ED" w:rsidRDefault="006C01ED" w:rsidP="001D5D2D">
      <w:pPr>
        <w:spacing w:after="0" w:line="240" w:lineRule="auto"/>
        <w:jc w:val="both"/>
        <w:rPr>
          <w:rFonts w:ascii="Arial Narrow" w:hAnsi="Arial Narrow" w:cs="Tahoma"/>
        </w:rPr>
      </w:pPr>
      <w:r>
        <w:rPr>
          <w:rFonts w:ascii="Arial Narrow" w:hAnsi="Arial Narrow" w:cs="Tahoma"/>
        </w:rPr>
        <w:tab/>
      </w:r>
      <w:r>
        <w:rPr>
          <w:rFonts w:ascii="Arial Narrow" w:hAnsi="Arial Narrow" w:cs="Tahoma"/>
        </w:rPr>
        <w:tab/>
        <w:t xml:space="preserve">Contrato de arrendamiento                                              </w:t>
      </w:r>
      <w:r w:rsidR="00E2314A">
        <w:rPr>
          <w:rFonts w:ascii="Arial Narrow" w:hAnsi="Arial Narrow" w:cs="Tahoma"/>
        </w:rPr>
        <w:t xml:space="preserve">                           </w:t>
      </w:r>
      <w:r w:rsidR="000767F1">
        <w:rPr>
          <w:rFonts w:ascii="Arial Narrow" w:hAnsi="Arial Narrow" w:cs="Tahoma"/>
        </w:rPr>
        <w:t xml:space="preserve"> </w:t>
      </w:r>
      <w:r w:rsidR="00E2314A">
        <w:rPr>
          <w:rFonts w:ascii="Arial Narrow" w:hAnsi="Arial Narrow" w:cs="Tahoma"/>
        </w:rPr>
        <w:t xml:space="preserve">   85</w:t>
      </w:r>
      <w:r>
        <w:rPr>
          <w:rFonts w:ascii="Arial Narrow" w:hAnsi="Arial Narrow" w:cs="Tahoma"/>
        </w:rPr>
        <w:t>.00</w:t>
      </w:r>
    </w:p>
    <w:p w:rsidR="006C01ED" w:rsidRDefault="006C01ED" w:rsidP="001D5D2D">
      <w:pPr>
        <w:spacing w:after="0" w:line="240" w:lineRule="auto"/>
        <w:jc w:val="both"/>
        <w:rPr>
          <w:rFonts w:ascii="Arial Narrow" w:hAnsi="Arial Narrow" w:cs="Tahoma"/>
        </w:rPr>
      </w:pPr>
      <w:r>
        <w:rPr>
          <w:rFonts w:ascii="Arial Narrow" w:hAnsi="Arial Narrow" w:cs="Tahoma"/>
        </w:rPr>
        <w:tab/>
      </w:r>
      <w:r>
        <w:rPr>
          <w:rFonts w:ascii="Arial Narrow" w:hAnsi="Arial Narrow" w:cs="Tahoma"/>
        </w:rPr>
        <w:tab/>
        <w:t xml:space="preserve">Acta de constitución de Grupos para Proyectos Productivos               </w:t>
      </w:r>
      <w:r w:rsidR="00E2314A">
        <w:rPr>
          <w:rFonts w:ascii="Arial Narrow" w:hAnsi="Arial Narrow" w:cs="Tahoma"/>
        </w:rPr>
        <w:t xml:space="preserve">         </w:t>
      </w:r>
      <w:r w:rsidR="000767F1">
        <w:rPr>
          <w:rFonts w:ascii="Arial Narrow" w:hAnsi="Arial Narrow" w:cs="Tahoma"/>
        </w:rPr>
        <w:t xml:space="preserve"> </w:t>
      </w:r>
      <w:r w:rsidR="00E2314A">
        <w:rPr>
          <w:rFonts w:ascii="Arial Narrow" w:hAnsi="Arial Narrow" w:cs="Tahoma"/>
        </w:rPr>
        <w:t xml:space="preserve">    85</w:t>
      </w:r>
      <w:r>
        <w:rPr>
          <w:rFonts w:ascii="Arial Narrow" w:hAnsi="Arial Narrow" w:cs="Tahoma"/>
        </w:rPr>
        <w:t>.00</w:t>
      </w:r>
    </w:p>
    <w:p w:rsidR="009A35B3" w:rsidRDefault="009A35B3" w:rsidP="001D5D2D">
      <w:pPr>
        <w:spacing w:after="0" w:line="240" w:lineRule="auto"/>
        <w:jc w:val="both"/>
        <w:rPr>
          <w:rFonts w:ascii="Arial Narrow" w:hAnsi="Arial Narrow" w:cs="Tahoma"/>
        </w:rPr>
      </w:pPr>
    </w:p>
    <w:p w:rsidR="00B212E1" w:rsidRPr="00A61C2B" w:rsidRDefault="001C4E8B" w:rsidP="001D5D2D">
      <w:pPr>
        <w:spacing w:after="0" w:line="240" w:lineRule="auto"/>
        <w:jc w:val="both"/>
        <w:rPr>
          <w:rFonts w:ascii="Arial Narrow" w:hAnsi="Arial Narrow" w:cs="Tahoma"/>
        </w:rPr>
      </w:pPr>
      <w:r w:rsidRPr="00A61C2B">
        <w:rPr>
          <w:rFonts w:ascii="Arial Narrow" w:hAnsi="Arial Narrow" w:cs="Tahoma"/>
          <w:b/>
        </w:rPr>
        <w:t xml:space="preserve">Artículo 14. </w:t>
      </w:r>
      <w:r w:rsidRPr="00A61C2B">
        <w:rPr>
          <w:rFonts w:ascii="Arial Narrow" w:hAnsi="Arial Narrow" w:cs="Tahoma"/>
        </w:rPr>
        <w:t>Los d</w:t>
      </w:r>
      <w:r w:rsidR="00B212E1" w:rsidRPr="00A61C2B">
        <w:rPr>
          <w:rFonts w:ascii="Arial Narrow" w:hAnsi="Arial Narrow" w:cs="Tahoma"/>
        </w:rPr>
        <w:t>ere</w:t>
      </w:r>
      <w:r w:rsidRPr="00A61C2B">
        <w:rPr>
          <w:rFonts w:ascii="Arial Narrow" w:hAnsi="Arial Narrow" w:cs="Tahoma"/>
        </w:rPr>
        <w:t xml:space="preserve">chos por servicios </w:t>
      </w:r>
      <w:r w:rsidR="00D60E17" w:rsidRPr="00A61C2B">
        <w:rPr>
          <w:rFonts w:ascii="Arial Narrow" w:hAnsi="Arial Narrow" w:cs="Tahoma"/>
        </w:rPr>
        <w:t xml:space="preserve">y uso de </w:t>
      </w:r>
      <w:r w:rsidRPr="00A61C2B">
        <w:rPr>
          <w:rFonts w:ascii="Arial Narrow" w:hAnsi="Arial Narrow" w:cs="Tahoma"/>
        </w:rPr>
        <w:t>panteones</w:t>
      </w:r>
      <w:r w:rsidR="004127E7" w:rsidRPr="00A61C2B">
        <w:rPr>
          <w:rFonts w:ascii="Arial Narrow" w:hAnsi="Arial Narrow" w:cs="Tahoma"/>
        </w:rPr>
        <w:t>,</w:t>
      </w:r>
      <w:r w:rsidRPr="00A61C2B">
        <w:rPr>
          <w:rFonts w:ascii="Arial Narrow" w:hAnsi="Arial Narrow" w:cs="Tahoma"/>
        </w:rPr>
        <w:t xml:space="preserve"> se pagarán conforme a las siguientes cuotas</w:t>
      </w:r>
      <w:r w:rsidR="00D60E17" w:rsidRPr="00A61C2B">
        <w:rPr>
          <w:rFonts w:ascii="Arial Narrow" w:hAnsi="Arial Narrow" w:cs="Tahoma"/>
        </w:rPr>
        <w:t xml:space="preserve"> y de conformidad con lo dispuesto por </w:t>
      </w:r>
      <w:r w:rsidR="00435E41" w:rsidRPr="00A61C2B">
        <w:rPr>
          <w:rFonts w:ascii="Arial Narrow" w:hAnsi="Arial Narrow" w:cs="Tahoma"/>
        </w:rPr>
        <w:t>los artículos</w:t>
      </w:r>
      <w:r w:rsidR="00D60E17" w:rsidRPr="00A61C2B">
        <w:rPr>
          <w:rFonts w:ascii="Arial Narrow" w:hAnsi="Arial Narrow" w:cs="Tahoma"/>
        </w:rPr>
        <w:t xml:space="preserve"> 82 al 89 de la </w:t>
      </w:r>
      <w:r w:rsidR="002643C8" w:rsidRPr="00A61C2B">
        <w:rPr>
          <w:rFonts w:ascii="Arial Narrow" w:hAnsi="Arial Narrow" w:cs="Tahoma"/>
        </w:rPr>
        <w:t>Ley de Hacienda para los Municipios del Estado de Hidalgo.</w:t>
      </w:r>
    </w:p>
    <w:p w:rsidR="004127E7" w:rsidRPr="00A61C2B" w:rsidRDefault="004127E7" w:rsidP="001D5D2D">
      <w:pPr>
        <w:spacing w:after="0" w:line="240" w:lineRule="auto"/>
        <w:jc w:val="both"/>
        <w:rPr>
          <w:rFonts w:ascii="Arial Narrow" w:hAnsi="Arial Narrow" w:cs="Tahoma"/>
          <w:b/>
        </w:rPr>
      </w:pPr>
    </w:p>
    <w:tbl>
      <w:tblPr>
        <w:tblW w:w="0" w:type="auto"/>
        <w:tblInd w:w="1101" w:type="dxa"/>
        <w:tblLook w:val="04A0"/>
      </w:tblPr>
      <w:tblGrid>
        <w:gridCol w:w="5103"/>
        <w:gridCol w:w="2693"/>
      </w:tblGrid>
      <w:tr w:rsidR="006609FD" w:rsidRPr="00A61C2B" w:rsidTr="00356DA8">
        <w:tc>
          <w:tcPr>
            <w:tcW w:w="5103" w:type="dxa"/>
          </w:tcPr>
          <w:p w:rsidR="006609FD" w:rsidRPr="00A61C2B" w:rsidRDefault="006609FD" w:rsidP="001D5D2D">
            <w:pPr>
              <w:spacing w:after="0" w:line="240" w:lineRule="auto"/>
              <w:jc w:val="both"/>
              <w:rPr>
                <w:rFonts w:ascii="Arial Narrow" w:hAnsi="Arial Narrow" w:cs="Tahoma"/>
                <w:b/>
                <w:lang w:eastAsia="es-MX"/>
              </w:rPr>
            </w:pPr>
          </w:p>
        </w:tc>
        <w:tc>
          <w:tcPr>
            <w:tcW w:w="2693" w:type="dxa"/>
          </w:tcPr>
          <w:p w:rsidR="006609FD" w:rsidRPr="00A61C2B" w:rsidRDefault="002102D8" w:rsidP="001D5D2D">
            <w:pPr>
              <w:spacing w:after="0" w:line="240" w:lineRule="auto"/>
              <w:jc w:val="center"/>
              <w:rPr>
                <w:rFonts w:ascii="Arial Narrow" w:hAnsi="Arial Narrow" w:cs="Tahoma"/>
                <w:b/>
                <w:lang w:eastAsia="es-MX"/>
              </w:rPr>
            </w:pPr>
            <w:r w:rsidRPr="00A61C2B">
              <w:rPr>
                <w:rFonts w:ascii="Arial Narrow" w:hAnsi="Arial Narrow"/>
                <w:b/>
                <w:lang w:val="es-ES" w:eastAsia="es-ES"/>
              </w:rPr>
              <w:t>Cuota fija</w:t>
            </w:r>
            <w:r>
              <w:rPr>
                <w:rFonts w:ascii="Arial Narrow" w:hAnsi="Arial Narrow"/>
                <w:b/>
                <w:lang w:val="es-ES" w:eastAsia="es-ES"/>
              </w:rPr>
              <w:t xml:space="preserve"> $</w:t>
            </w:r>
          </w:p>
        </w:tc>
      </w:tr>
      <w:tr w:rsidR="006609FD" w:rsidRPr="00A61C2B" w:rsidTr="00356DA8">
        <w:tc>
          <w:tcPr>
            <w:tcW w:w="5103" w:type="dxa"/>
          </w:tcPr>
          <w:p w:rsidR="006609FD" w:rsidRPr="00A61C2B" w:rsidRDefault="006609FD" w:rsidP="001D5D2D">
            <w:pPr>
              <w:spacing w:after="0" w:line="240" w:lineRule="auto"/>
              <w:ind w:left="-495" w:firstLine="495"/>
              <w:jc w:val="both"/>
              <w:rPr>
                <w:rFonts w:ascii="Arial Narrow" w:hAnsi="Arial Narrow" w:cs="Tahoma"/>
                <w:lang w:eastAsia="es-MX"/>
              </w:rPr>
            </w:pPr>
            <w:r w:rsidRPr="00A61C2B">
              <w:rPr>
                <w:rFonts w:ascii="Arial Narrow" w:hAnsi="Arial Narrow" w:cs="Tahoma"/>
                <w:b/>
                <w:lang w:eastAsia="es-MX"/>
              </w:rPr>
              <w:t>Inhumación de cadáveres y restos</w:t>
            </w:r>
          </w:p>
        </w:tc>
        <w:tc>
          <w:tcPr>
            <w:tcW w:w="2693" w:type="dxa"/>
          </w:tcPr>
          <w:p w:rsidR="006609FD" w:rsidRPr="00A61C2B" w:rsidRDefault="006609FD" w:rsidP="001D5D2D">
            <w:pPr>
              <w:spacing w:after="0" w:line="240" w:lineRule="auto"/>
              <w:jc w:val="center"/>
              <w:rPr>
                <w:rFonts w:ascii="Arial Narrow" w:hAnsi="Arial Narrow" w:cs="Tahoma"/>
                <w:lang w:eastAsia="es-MX"/>
              </w:rPr>
            </w:pPr>
          </w:p>
        </w:tc>
      </w:tr>
      <w:tr w:rsidR="006609FD" w:rsidRPr="00A61C2B" w:rsidTr="00356DA8">
        <w:tc>
          <w:tcPr>
            <w:tcW w:w="5103" w:type="dxa"/>
          </w:tcPr>
          <w:p w:rsidR="006609FD" w:rsidRPr="00A61C2B" w:rsidRDefault="00554D31" w:rsidP="001D5D2D">
            <w:pPr>
              <w:spacing w:after="0" w:line="240" w:lineRule="auto"/>
              <w:ind w:left="-495" w:firstLine="495"/>
              <w:jc w:val="both"/>
              <w:rPr>
                <w:rFonts w:ascii="Arial Narrow" w:hAnsi="Arial Narrow" w:cs="Tahoma"/>
                <w:lang w:eastAsia="es-MX"/>
              </w:rPr>
            </w:pPr>
            <w:r>
              <w:rPr>
                <w:rFonts w:ascii="Arial Narrow" w:hAnsi="Arial Narrow" w:cs="Tahoma"/>
                <w:lang w:eastAsia="es-MX"/>
              </w:rPr>
              <w:t xml:space="preserve">     </w:t>
            </w:r>
            <w:r w:rsidR="006609FD" w:rsidRPr="00A61C2B">
              <w:rPr>
                <w:rFonts w:ascii="Arial Narrow" w:hAnsi="Arial Narrow" w:cs="Tahoma"/>
                <w:lang w:eastAsia="es-MX"/>
              </w:rPr>
              <w:t>Inhumación de cadáveres o restos por 7 años</w:t>
            </w:r>
          </w:p>
        </w:tc>
        <w:tc>
          <w:tcPr>
            <w:tcW w:w="2693" w:type="dxa"/>
          </w:tcPr>
          <w:p w:rsidR="006609FD" w:rsidRPr="00A61C2B" w:rsidRDefault="003006FF" w:rsidP="001D5D2D">
            <w:pPr>
              <w:spacing w:after="0" w:line="240" w:lineRule="auto"/>
              <w:jc w:val="center"/>
              <w:rPr>
                <w:rFonts w:ascii="Arial Narrow" w:hAnsi="Arial Narrow" w:cs="Tahoma"/>
                <w:lang w:eastAsia="es-MX"/>
              </w:rPr>
            </w:pPr>
            <w:r>
              <w:rPr>
                <w:rFonts w:ascii="Arial Narrow" w:hAnsi="Arial Narrow" w:cs="Tahoma"/>
              </w:rPr>
              <w:t>510.00</w:t>
            </w:r>
          </w:p>
        </w:tc>
      </w:tr>
      <w:tr w:rsidR="006609FD" w:rsidRPr="00A61C2B" w:rsidTr="00356DA8">
        <w:tc>
          <w:tcPr>
            <w:tcW w:w="5103" w:type="dxa"/>
          </w:tcPr>
          <w:p w:rsidR="006609FD" w:rsidRPr="00A61C2B" w:rsidRDefault="00554D31" w:rsidP="001D5D2D">
            <w:pPr>
              <w:spacing w:after="0" w:line="240" w:lineRule="auto"/>
              <w:ind w:left="-495" w:firstLine="495"/>
              <w:jc w:val="both"/>
              <w:rPr>
                <w:rFonts w:ascii="Arial Narrow" w:hAnsi="Arial Narrow" w:cs="Tahoma"/>
                <w:lang w:eastAsia="es-MX"/>
              </w:rPr>
            </w:pPr>
            <w:r>
              <w:rPr>
                <w:rFonts w:ascii="Arial Narrow" w:hAnsi="Arial Narrow" w:cs="Tahoma"/>
                <w:lang w:eastAsia="es-MX"/>
              </w:rPr>
              <w:t xml:space="preserve">     Exhumación de restos</w:t>
            </w:r>
          </w:p>
        </w:tc>
        <w:tc>
          <w:tcPr>
            <w:tcW w:w="2693" w:type="dxa"/>
          </w:tcPr>
          <w:p w:rsidR="006609FD" w:rsidRPr="00A61C2B" w:rsidRDefault="003006FF" w:rsidP="001D5D2D">
            <w:pPr>
              <w:spacing w:after="0" w:line="240" w:lineRule="auto"/>
              <w:jc w:val="center"/>
              <w:rPr>
                <w:rFonts w:ascii="Arial Narrow" w:hAnsi="Arial Narrow" w:cs="Tahoma"/>
                <w:lang w:eastAsia="es-MX"/>
              </w:rPr>
            </w:pPr>
            <w:r>
              <w:rPr>
                <w:rFonts w:ascii="Arial Narrow" w:hAnsi="Arial Narrow" w:cs="Tahoma"/>
              </w:rPr>
              <w:t>798.00</w:t>
            </w:r>
          </w:p>
        </w:tc>
      </w:tr>
      <w:tr w:rsidR="006609FD" w:rsidRPr="00A61C2B" w:rsidTr="00356DA8">
        <w:tc>
          <w:tcPr>
            <w:tcW w:w="5103" w:type="dxa"/>
          </w:tcPr>
          <w:p w:rsidR="006609FD" w:rsidRPr="00A61C2B" w:rsidRDefault="00554D31"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7B0C20" w:rsidRPr="00A61C2B">
              <w:rPr>
                <w:rFonts w:ascii="Arial Narrow" w:hAnsi="Arial Narrow" w:cs="Tahoma"/>
                <w:lang w:eastAsia="es-MX"/>
              </w:rPr>
              <w:t>Re inhu</w:t>
            </w:r>
            <w:r w:rsidR="007B0C20">
              <w:rPr>
                <w:rFonts w:ascii="Arial Narrow" w:hAnsi="Arial Narrow" w:cs="Tahoma"/>
                <w:lang w:eastAsia="es-MX"/>
              </w:rPr>
              <w:t>mación</w:t>
            </w:r>
            <w:r>
              <w:rPr>
                <w:rFonts w:ascii="Arial Narrow" w:hAnsi="Arial Narrow" w:cs="Tahoma"/>
                <w:lang w:eastAsia="es-MX"/>
              </w:rPr>
              <w:t xml:space="preserve"> en fosa, capilla o cripta</w:t>
            </w:r>
          </w:p>
        </w:tc>
        <w:tc>
          <w:tcPr>
            <w:tcW w:w="2693" w:type="dxa"/>
          </w:tcPr>
          <w:p w:rsidR="006609FD" w:rsidRPr="00A61C2B" w:rsidRDefault="003006FF" w:rsidP="001D5D2D">
            <w:pPr>
              <w:spacing w:after="0" w:line="240" w:lineRule="auto"/>
              <w:jc w:val="center"/>
              <w:rPr>
                <w:rFonts w:ascii="Arial Narrow" w:hAnsi="Arial Narrow" w:cs="Tahoma"/>
                <w:lang w:eastAsia="es-MX"/>
              </w:rPr>
            </w:pPr>
            <w:r>
              <w:rPr>
                <w:rFonts w:ascii="Arial Narrow" w:hAnsi="Arial Narrow" w:cs="Tahoma"/>
              </w:rPr>
              <w:t>798.00</w:t>
            </w:r>
          </w:p>
        </w:tc>
      </w:tr>
      <w:tr w:rsidR="006609FD" w:rsidRPr="00A61C2B" w:rsidTr="00356DA8">
        <w:tc>
          <w:tcPr>
            <w:tcW w:w="5103" w:type="dxa"/>
          </w:tcPr>
          <w:p w:rsidR="006609FD" w:rsidRPr="00A61C2B" w:rsidRDefault="00554D31" w:rsidP="001D5D2D">
            <w:pPr>
              <w:spacing w:after="0" w:line="240" w:lineRule="auto"/>
              <w:jc w:val="both"/>
              <w:rPr>
                <w:rFonts w:ascii="Arial Narrow" w:hAnsi="Arial Narrow" w:cs="Tahoma"/>
                <w:lang w:eastAsia="es-MX"/>
              </w:rPr>
            </w:pPr>
            <w:r>
              <w:rPr>
                <w:rFonts w:ascii="Arial Narrow" w:hAnsi="Arial Narrow" w:cs="Tahoma"/>
                <w:lang w:eastAsia="es-MX"/>
              </w:rPr>
              <w:t xml:space="preserve">     Refrendos por inhumación</w:t>
            </w:r>
          </w:p>
        </w:tc>
        <w:tc>
          <w:tcPr>
            <w:tcW w:w="2693" w:type="dxa"/>
          </w:tcPr>
          <w:p w:rsidR="006609FD" w:rsidRPr="00A61C2B" w:rsidRDefault="003006FF" w:rsidP="001D5D2D">
            <w:pPr>
              <w:spacing w:after="0" w:line="240" w:lineRule="auto"/>
              <w:jc w:val="center"/>
              <w:rPr>
                <w:rFonts w:ascii="Arial Narrow" w:hAnsi="Arial Narrow" w:cs="Tahoma"/>
                <w:lang w:eastAsia="es-MX"/>
              </w:rPr>
            </w:pPr>
            <w:r>
              <w:rPr>
                <w:rFonts w:ascii="Arial Narrow" w:hAnsi="Arial Narrow" w:cs="Tahoma"/>
              </w:rPr>
              <w:t>510.00</w:t>
            </w:r>
          </w:p>
        </w:tc>
      </w:tr>
      <w:tr w:rsidR="006609FD" w:rsidRPr="00A61C2B" w:rsidTr="00356DA8">
        <w:tc>
          <w:tcPr>
            <w:tcW w:w="5103" w:type="dxa"/>
          </w:tcPr>
          <w:p w:rsidR="006609FD" w:rsidRPr="00A61C2B" w:rsidRDefault="006609FD" w:rsidP="001D5D2D">
            <w:pPr>
              <w:spacing w:after="0" w:line="240" w:lineRule="auto"/>
              <w:jc w:val="both"/>
              <w:rPr>
                <w:rFonts w:ascii="Arial Narrow" w:hAnsi="Arial Narrow" w:cs="Tahoma"/>
                <w:lang w:eastAsia="es-MX"/>
              </w:rPr>
            </w:pPr>
            <w:r w:rsidRPr="00A61C2B">
              <w:rPr>
                <w:rFonts w:ascii="Arial Narrow" w:hAnsi="Arial Narrow" w:cs="Tahoma"/>
                <w:b/>
                <w:lang w:eastAsia="es-MX"/>
              </w:rPr>
              <w:t>Construcción o instalación d</w:t>
            </w:r>
            <w:r w:rsidR="00554D31">
              <w:rPr>
                <w:rFonts w:ascii="Arial Narrow" w:hAnsi="Arial Narrow" w:cs="Tahoma"/>
                <w:b/>
                <w:lang w:eastAsia="es-MX"/>
              </w:rPr>
              <w:t>e monumentos criptas y capillas</w:t>
            </w:r>
          </w:p>
        </w:tc>
        <w:tc>
          <w:tcPr>
            <w:tcW w:w="2693" w:type="dxa"/>
          </w:tcPr>
          <w:p w:rsidR="006609FD" w:rsidRPr="00A61C2B" w:rsidRDefault="006609FD" w:rsidP="001D5D2D">
            <w:pPr>
              <w:spacing w:after="0" w:line="240" w:lineRule="auto"/>
              <w:jc w:val="both"/>
              <w:rPr>
                <w:rFonts w:ascii="Arial Narrow" w:hAnsi="Arial Narrow" w:cs="Tahoma"/>
                <w:lang w:eastAsia="es-MX"/>
              </w:rPr>
            </w:pPr>
          </w:p>
        </w:tc>
      </w:tr>
      <w:tr w:rsidR="00F17392" w:rsidRPr="00A61C2B" w:rsidTr="00356DA8">
        <w:tc>
          <w:tcPr>
            <w:tcW w:w="5103" w:type="dxa"/>
          </w:tcPr>
          <w:p w:rsidR="00F17392" w:rsidRPr="00A61C2B" w:rsidRDefault="00554D31" w:rsidP="001D5D2D">
            <w:pPr>
              <w:spacing w:after="0" w:line="240" w:lineRule="auto"/>
              <w:jc w:val="both"/>
              <w:rPr>
                <w:rFonts w:ascii="Arial Narrow" w:hAnsi="Arial Narrow" w:cs="Tahoma"/>
                <w:b/>
                <w:lang w:eastAsia="es-MX"/>
              </w:rPr>
            </w:pPr>
            <w:r>
              <w:rPr>
                <w:rFonts w:ascii="Arial Narrow" w:hAnsi="Arial Narrow" w:cs="Tahoma"/>
                <w:lang w:eastAsia="es-MX"/>
              </w:rPr>
              <w:t xml:space="preserve">     </w:t>
            </w:r>
            <w:r w:rsidR="00F17392" w:rsidRPr="00A61C2B">
              <w:rPr>
                <w:rFonts w:ascii="Arial Narrow" w:hAnsi="Arial Narrow" w:cs="Tahoma"/>
                <w:lang w:eastAsia="es-MX"/>
              </w:rPr>
              <w:t>Permiso para la instalación o construcción de monumento</w:t>
            </w:r>
          </w:p>
        </w:tc>
        <w:tc>
          <w:tcPr>
            <w:tcW w:w="2693" w:type="dxa"/>
          </w:tcPr>
          <w:p w:rsidR="00F17392" w:rsidRPr="00A61C2B" w:rsidRDefault="00EB416C" w:rsidP="001D5D2D">
            <w:pPr>
              <w:spacing w:after="0" w:line="240" w:lineRule="auto"/>
              <w:jc w:val="center"/>
              <w:rPr>
                <w:rFonts w:ascii="Arial Narrow" w:hAnsi="Arial Narrow"/>
                <w:lang w:eastAsia="es-MX"/>
              </w:rPr>
            </w:pPr>
            <w:r>
              <w:rPr>
                <w:rFonts w:ascii="Arial Narrow" w:hAnsi="Arial Narrow" w:cs="Tahoma"/>
              </w:rPr>
              <w:t>419</w:t>
            </w:r>
            <w:r w:rsidR="003006FF">
              <w:rPr>
                <w:rFonts w:ascii="Arial Narrow" w:hAnsi="Arial Narrow" w:cs="Tahoma"/>
              </w:rPr>
              <w:t>.00</w:t>
            </w:r>
          </w:p>
        </w:tc>
      </w:tr>
      <w:tr w:rsidR="00F17392" w:rsidRPr="00A61C2B" w:rsidTr="00356DA8">
        <w:tc>
          <w:tcPr>
            <w:tcW w:w="5103" w:type="dxa"/>
          </w:tcPr>
          <w:p w:rsidR="00F17392" w:rsidRPr="00A61C2B" w:rsidRDefault="00554D31"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F17392" w:rsidRPr="00A61C2B">
              <w:rPr>
                <w:rFonts w:ascii="Arial Narrow" w:hAnsi="Arial Narrow" w:cs="Tahoma"/>
                <w:lang w:eastAsia="es-MX"/>
              </w:rPr>
              <w:t>Permiso para con</w:t>
            </w:r>
            <w:r>
              <w:rPr>
                <w:rFonts w:ascii="Arial Narrow" w:hAnsi="Arial Narrow" w:cs="Tahoma"/>
                <w:lang w:eastAsia="es-MX"/>
              </w:rPr>
              <w:t>strucción de capilla individual</w:t>
            </w:r>
          </w:p>
        </w:tc>
        <w:tc>
          <w:tcPr>
            <w:tcW w:w="2693" w:type="dxa"/>
          </w:tcPr>
          <w:p w:rsidR="00F17392" w:rsidRPr="00A61C2B" w:rsidRDefault="00EB416C" w:rsidP="001D5D2D">
            <w:pPr>
              <w:spacing w:after="0" w:line="240" w:lineRule="auto"/>
              <w:jc w:val="center"/>
              <w:rPr>
                <w:rFonts w:ascii="Arial Narrow" w:hAnsi="Arial Narrow"/>
                <w:lang w:eastAsia="es-MX"/>
              </w:rPr>
            </w:pPr>
            <w:r>
              <w:rPr>
                <w:rFonts w:ascii="Arial Narrow" w:hAnsi="Arial Narrow" w:cs="Tahoma"/>
              </w:rPr>
              <w:t>670</w:t>
            </w:r>
            <w:r w:rsidR="003006FF">
              <w:rPr>
                <w:rFonts w:ascii="Arial Narrow" w:hAnsi="Arial Narrow" w:cs="Tahoma"/>
              </w:rPr>
              <w:t>.00</w:t>
            </w:r>
          </w:p>
        </w:tc>
      </w:tr>
      <w:tr w:rsidR="00F17392" w:rsidRPr="00A61C2B" w:rsidTr="00356DA8">
        <w:tc>
          <w:tcPr>
            <w:tcW w:w="5103" w:type="dxa"/>
          </w:tcPr>
          <w:p w:rsidR="00F17392" w:rsidRPr="00A61C2B" w:rsidRDefault="00554D31"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F17392" w:rsidRPr="00A61C2B">
              <w:rPr>
                <w:rFonts w:ascii="Arial Narrow" w:hAnsi="Arial Narrow" w:cs="Tahoma"/>
                <w:lang w:eastAsia="es-MX"/>
              </w:rPr>
              <w:t>Permiso para c</w:t>
            </w:r>
            <w:r>
              <w:rPr>
                <w:rFonts w:ascii="Arial Narrow" w:hAnsi="Arial Narrow" w:cs="Tahoma"/>
                <w:lang w:eastAsia="es-MX"/>
              </w:rPr>
              <w:t>onstrucción de capilla familiar</w:t>
            </w:r>
          </w:p>
        </w:tc>
        <w:tc>
          <w:tcPr>
            <w:tcW w:w="2693" w:type="dxa"/>
          </w:tcPr>
          <w:p w:rsidR="00320531" w:rsidRPr="00A61C2B" w:rsidRDefault="009A35B3" w:rsidP="009A35B3">
            <w:pPr>
              <w:spacing w:after="0" w:line="240" w:lineRule="auto"/>
              <w:rPr>
                <w:rFonts w:ascii="Arial Narrow" w:hAnsi="Arial Narrow"/>
                <w:lang w:val="es-ES" w:eastAsia="es-ES"/>
              </w:rPr>
            </w:pPr>
            <w:r>
              <w:rPr>
                <w:rFonts w:ascii="Arial Narrow" w:hAnsi="Arial Narrow" w:cs="Tahoma"/>
              </w:rPr>
              <w:t xml:space="preserve">                </w:t>
            </w:r>
            <w:r w:rsidR="00EB416C">
              <w:rPr>
                <w:rFonts w:ascii="Arial Narrow" w:hAnsi="Arial Narrow" w:cs="Tahoma"/>
              </w:rPr>
              <w:t>1,675</w:t>
            </w:r>
            <w:r w:rsidR="003006FF">
              <w:rPr>
                <w:rFonts w:ascii="Arial Narrow" w:hAnsi="Arial Narrow" w:cs="Tahoma"/>
              </w:rPr>
              <w:t>.00</w:t>
            </w:r>
          </w:p>
        </w:tc>
      </w:tr>
      <w:tr w:rsidR="00F17392" w:rsidRPr="00A61C2B" w:rsidTr="00356DA8">
        <w:tc>
          <w:tcPr>
            <w:tcW w:w="5103" w:type="dxa"/>
          </w:tcPr>
          <w:p w:rsidR="00F17392" w:rsidRPr="00A61C2B" w:rsidRDefault="00554D31"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F17392" w:rsidRPr="00A61C2B">
              <w:rPr>
                <w:rFonts w:ascii="Arial Narrow" w:hAnsi="Arial Narrow" w:cs="Tahoma"/>
                <w:lang w:eastAsia="es-MX"/>
              </w:rPr>
              <w:t>Perm</w:t>
            </w:r>
            <w:r>
              <w:rPr>
                <w:rFonts w:ascii="Arial Narrow" w:hAnsi="Arial Narrow" w:cs="Tahoma"/>
                <w:lang w:eastAsia="es-MX"/>
              </w:rPr>
              <w:t>iso para construcción de gaveta</w:t>
            </w:r>
          </w:p>
        </w:tc>
        <w:tc>
          <w:tcPr>
            <w:tcW w:w="2693" w:type="dxa"/>
          </w:tcPr>
          <w:p w:rsidR="00F17392" w:rsidRPr="00A61C2B" w:rsidRDefault="00EB416C" w:rsidP="001D5D2D">
            <w:pPr>
              <w:spacing w:after="0" w:line="240" w:lineRule="auto"/>
              <w:jc w:val="center"/>
              <w:rPr>
                <w:rFonts w:ascii="Arial Narrow" w:hAnsi="Arial Narrow"/>
                <w:lang w:eastAsia="es-MX"/>
              </w:rPr>
            </w:pPr>
            <w:r>
              <w:rPr>
                <w:rFonts w:ascii="Arial Narrow" w:hAnsi="Arial Narrow" w:cs="Tahoma"/>
              </w:rPr>
              <w:t>670</w:t>
            </w:r>
            <w:r w:rsidR="003006FF">
              <w:rPr>
                <w:rFonts w:ascii="Arial Narrow" w:hAnsi="Arial Narrow" w:cs="Tahoma"/>
              </w:rPr>
              <w:t>.00</w:t>
            </w:r>
          </w:p>
        </w:tc>
      </w:tr>
      <w:tr w:rsidR="006609FD" w:rsidRPr="00A61C2B" w:rsidTr="00356DA8">
        <w:tc>
          <w:tcPr>
            <w:tcW w:w="5103" w:type="dxa"/>
          </w:tcPr>
          <w:p w:rsidR="006609FD" w:rsidRPr="00A61C2B" w:rsidRDefault="006609FD" w:rsidP="001D5D2D">
            <w:pPr>
              <w:spacing w:after="0" w:line="240" w:lineRule="auto"/>
              <w:jc w:val="both"/>
              <w:rPr>
                <w:rFonts w:ascii="Arial Narrow" w:hAnsi="Arial Narrow" w:cs="Tahoma"/>
                <w:lang w:eastAsia="es-MX"/>
              </w:rPr>
            </w:pPr>
            <w:r w:rsidRPr="00A61C2B">
              <w:rPr>
                <w:rFonts w:ascii="Arial Narrow" w:hAnsi="Arial Narrow" w:cs="Tahoma"/>
                <w:b/>
                <w:lang w:eastAsia="es-MX"/>
              </w:rPr>
              <w:lastRenderedPageBreak/>
              <w:t>Crematorio</w:t>
            </w:r>
          </w:p>
        </w:tc>
        <w:tc>
          <w:tcPr>
            <w:tcW w:w="2693" w:type="dxa"/>
          </w:tcPr>
          <w:p w:rsidR="006609FD" w:rsidRPr="00A61C2B" w:rsidRDefault="006609FD" w:rsidP="001D5D2D">
            <w:pPr>
              <w:spacing w:after="0" w:line="240" w:lineRule="auto"/>
              <w:jc w:val="both"/>
              <w:rPr>
                <w:rFonts w:ascii="Arial Narrow" w:hAnsi="Arial Narrow" w:cs="Tahoma"/>
                <w:lang w:eastAsia="es-MX"/>
              </w:rPr>
            </w:pPr>
          </w:p>
        </w:tc>
      </w:tr>
      <w:tr w:rsidR="00406E89" w:rsidRPr="00A61C2B" w:rsidTr="00356DA8">
        <w:tc>
          <w:tcPr>
            <w:tcW w:w="5103" w:type="dxa"/>
          </w:tcPr>
          <w:p w:rsidR="00406E89" w:rsidRPr="00A61C2B" w:rsidRDefault="00554D31" w:rsidP="001D5D2D">
            <w:pPr>
              <w:spacing w:after="0" w:line="240" w:lineRule="auto"/>
              <w:jc w:val="both"/>
              <w:rPr>
                <w:rFonts w:ascii="Arial Narrow" w:hAnsi="Arial Narrow" w:cs="Tahoma"/>
                <w:b/>
                <w:lang w:eastAsia="es-MX"/>
              </w:rPr>
            </w:pPr>
            <w:r>
              <w:rPr>
                <w:rFonts w:ascii="Arial Narrow" w:hAnsi="Arial Narrow" w:cs="Tahoma"/>
                <w:lang w:eastAsia="es-MX"/>
              </w:rPr>
              <w:t xml:space="preserve">     </w:t>
            </w:r>
            <w:r w:rsidR="00406E89" w:rsidRPr="00A61C2B">
              <w:rPr>
                <w:rFonts w:ascii="Arial Narrow" w:hAnsi="Arial Narrow" w:cs="Tahoma"/>
                <w:lang w:eastAsia="es-MX"/>
              </w:rPr>
              <w:t>Permiso de cremación</w:t>
            </w:r>
          </w:p>
        </w:tc>
        <w:tc>
          <w:tcPr>
            <w:tcW w:w="2693" w:type="dxa"/>
          </w:tcPr>
          <w:p w:rsidR="00406E89" w:rsidRPr="00A61C2B" w:rsidRDefault="00406E89" w:rsidP="001D5D2D">
            <w:pPr>
              <w:spacing w:after="0" w:line="240" w:lineRule="auto"/>
              <w:jc w:val="center"/>
              <w:rPr>
                <w:rFonts w:ascii="Arial Narrow" w:hAnsi="Arial Narrow"/>
                <w:lang w:eastAsia="es-MX"/>
              </w:rPr>
            </w:pPr>
            <w:r w:rsidRPr="00A61C2B">
              <w:rPr>
                <w:rFonts w:ascii="Arial Narrow" w:hAnsi="Arial Narrow" w:cs="Tahoma"/>
                <w:lang w:eastAsia="es-MX"/>
              </w:rPr>
              <w:t>N/A</w:t>
            </w:r>
          </w:p>
        </w:tc>
      </w:tr>
      <w:tr w:rsidR="00406E89" w:rsidRPr="00A61C2B" w:rsidTr="00356DA8">
        <w:tc>
          <w:tcPr>
            <w:tcW w:w="5103" w:type="dxa"/>
          </w:tcPr>
          <w:p w:rsidR="00406E89" w:rsidRPr="00A61C2B" w:rsidRDefault="00554D31" w:rsidP="001D5D2D">
            <w:pPr>
              <w:spacing w:after="0" w:line="240" w:lineRule="auto"/>
              <w:jc w:val="both"/>
              <w:rPr>
                <w:rFonts w:ascii="Arial Narrow" w:hAnsi="Arial Narrow" w:cs="Tahoma"/>
                <w:b/>
                <w:lang w:eastAsia="es-MX"/>
              </w:rPr>
            </w:pPr>
            <w:r>
              <w:rPr>
                <w:rFonts w:ascii="Arial Narrow" w:hAnsi="Arial Narrow" w:cs="Tahoma"/>
                <w:lang w:eastAsia="es-MX"/>
              </w:rPr>
              <w:t xml:space="preserve">     </w:t>
            </w:r>
            <w:r w:rsidR="00406E89" w:rsidRPr="00A61C2B">
              <w:rPr>
                <w:rFonts w:ascii="Arial Narrow" w:hAnsi="Arial Narrow" w:cs="Tahoma"/>
                <w:lang w:eastAsia="es-MX"/>
              </w:rPr>
              <w:t>Servicio de cremación</w:t>
            </w:r>
          </w:p>
        </w:tc>
        <w:tc>
          <w:tcPr>
            <w:tcW w:w="2693" w:type="dxa"/>
          </w:tcPr>
          <w:p w:rsidR="00406E89" w:rsidRPr="00A61C2B" w:rsidRDefault="00406E89" w:rsidP="001D5D2D">
            <w:pPr>
              <w:spacing w:after="0" w:line="240" w:lineRule="auto"/>
              <w:jc w:val="center"/>
              <w:rPr>
                <w:rFonts w:ascii="Arial Narrow" w:hAnsi="Arial Narrow"/>
                <w:lang w:eastAsia="es-MX"/>
              </w:rPr>
            </w:pPr>
            <w:r w:rsidRPr="00A61C2B">
              <w:rPr>
                <w:rFonts w:ascii="Arial Narrow" w:hAnsi="Arial Narrow" w:cs="Tahoma"/>
                <w:lang w:eastAsia="es-MX"/>
              </w:rPr>
              <w:t>N/A</w:t>
            </w:r>
          </w:p>
        </w:tc>
      </w:tr>
      <w:tr w:rsidR="00A10208" w:rsidRPr="00A61C2B" w:rsidTr="00356DA8">
        <w:tc>
          <w:tcPr>
            <w:tcW w:w="7796" w:type="dxa"/>
            <w:gridSpan w:val="2"/>
          </w:tcPr>
          <w:p w:rsidR="00A10208" w:rsidRPr="00A61C2B" w:rsidRDefault="00A10208" w:rsidP="001D5D2D">
            <w:pPr>
              <w:spacing w:after="0" w:line="240" w:lineRule="auto"/>
              <w:jc w:val="both"/>
              <w:rPr>
                <w:rFonts w:ascii="Arial Narrow" w:hAnsi="Arial Narrow" w:cs="Tahoma"/>
                <w:lang w:eastAsia="es-MX"/>
              </w:rPr>
            </w:pPr>
            <w:r w:rsidRPr="00A61C2B">
              <w:rPr>
                <w:rFonts w:ascii="Arial Narrow" w:hAnsi="Arial Narrow" w:cs="Tahoma"/>
                <w:b/>
                <w:lang w:eastAsia="es-MX"/>
              </w:rPr>
              <w:t>Por la concesión a personas físicas o morales para operar el servicio de panteón privado, de conformidad al contr</w:t>
            </w:r>
            <w:r w:rsidR="00554D31">
              <w:rPr>
                <w:rFonts w:ascii="Arial Narrow" w:hAnsi="Arial Narrow" w:cs="Tahoma"/>
                <w:b/>
                <w:lang w:eastAsia="es-MX"/>
              </w:rPr>
              <w:t>ato o concesión correspondiente</w:t>
            </w:r>
          </w:p>
        </w:tc>
      </w:tr>
      <w:tr w:rsidR="00406E89" w:rsidRPr="00A61C2B" w:rsidTr="00356DA8">
        <w:tc>
          <w:tcPr>
            <w:tcW w:w="5103" w:type="dxa"/>
          </w:tcPr>
          <w:p w:rsidR="00406E89" w:rsidRPr="00A61C2B" w:rsidRDefault="00406E89" w:rsidP="001D5D2D">
            <w:pPr>
              <w:spacing w:after="0" w:line="240" w:lineRule="auto"/>
              <w:jc w:val="both"/>
              <w:rPr>
                <w:rFonts w:ascii="Arial Narrow" w:hAnsi="Arial Narrow" w:cs="Tahoma"/>
                <w:lang w:eastAsia="es-MX"/>
              </w:rPr>
            </w:pPr>
            <w:r w:rsidRPr="00A61C2B">
              <w:rPr>
                <w:rFonts w:ascii="Arial Narrow" w:hAnsi="Arial Narrow" w:cs="Tahoma"/>
                <w:b/>
                <w:lang w:eastAsia="es-MX"/>
              </w:rPr>
              <w:t>Otros servicios de panteones</w:t>
            </w:r>
          </w:p>
        </w:tc>
        <w:tc>
          <w:tcPr>
            <w:tcW w:w="2693" w:type="dxa"/>
          </w:tcPr>
          <w:p w:rsidR="00406E89" w:rsidRPr="00A61C2B" w:rsidRDefault="00406E89" w:rsidP="001D5D2D">
            <w:pPr>
              <w:spacing w:after="0" w:line="240" w:lineRule="auto"/>
              <w:jc w:val="both"/>
              <w:rPr>
                <w:rFonts w:ascii="Arial Narrow" w:hAnsi="Arial Narrow" w:cs="Tahoma"/>
                <w:lang w:eastAsia="es-MX"/>
              </w:rPr>
            </w:pPr>
          </w:p>
        </w:tc>
      </w:tr>
      <w:tr w:rsidR="00EA2EED" w:rsidRPr="00A61C2B" w:rsidTr="00356DA8">
        <w:tc>
          <w:tcPr>
            <w:tcW w:w="5103" w:type="dxa"/>
          </w:tcPr>
          <w:p w:rsidR="00EA2EED" w:rsidRPr="00A61C2B" w:rsidRDefault="00554D31"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EA2EED" w:rsidRPr="00A61C2B">
              <w:rPr>
                <w:rFonts w:ascii="Arial Narrow" w:hAnsi="Arial Narrow" w:cs="Tahoma"/>
                <w:lang w:eastAsia="es-MX"/>
              </w:rPr>
              <w:t>Búsqueda de datos</w:t>
            </w:r>
          </w:p>
        </w:tc>
        <w:tc>
          <w:tcPr>
            <w:tcW w:w="2693" w:type="dxa"/>
          </w:tcPr>
          <w:p w:rsidR="00EA2EED" w:rsidRPr="00A61C2B" w:rsidRDefault="003006FF" w:rsidP="001D5D2D">
            <w:pPr>
              <w:spacing w:after="0" w:line="240" w:lineRule="auto"/>
              <w:jc w:val="center"/>
              <w:rPr>
                <w:rFonts w:ascii="Arial Narrow" w:hAnsi="Arial Narrow"/>
                <w:lang w:eastAsia="es-MX"/>
              </w:rPr>
            </w:pPr>
            <w:r>
              <w:rPr>
                <w:rFonts w:ascii="Arial Narrow" w:hAnsi="Arial Narrow" w:cs="Tahoma"/>
              </w:rPr>
              <w:t>N/A</w:t>
            </w:r>
          </w:p>
        </w:tc>
      </w:tr>
      <w:tr w:rsidR="00EA2EED" w:rsidRPr="00A61C2B" w:rsidTr="00356DA8">
        <w:tc>
          <w:tcPr>
            <w:tcW w:w="5103" w:type="dxa"/>
          </w:tcPr>
          <w:p w:rsidR="00EA2EED" w:rsidRPr="00A61C2B" w:rsidRDefault="00554D31"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EA2EED" w:rsidRPr="00A61C2B">
              <w:rPr>
                <w:rFonts w:ascii="Arial Narrow" w:hAnsi="Arial Narrow" w:cs="Tahoma"/>
                <w:lang w:eastAsia="es-MX"/>
              </w:rPr>
              <w:t>Venta de Nicho o Restero</w:t>
            </w:r>
          </w:p>
        </w:tc>
        <w:tc>
          <w:tcPr>
            <w:tcW w:w="2693" w:type="dxa"/>
          </w:tcPr>
          <w:p w:rsidR="00EA2EED" w:rsidRPr="00A61C2B" w:rsidRDefault="003006FF" w:rsidP="001D5D2D">
            <w:pPr>
              <w:spacing w:after="0" w:line="240" w:lineRule="auto"/>
              <w:jc w:val="center"/>
              <w:rPr>
                <w:rFonts w:ascii="Arial Narrow" w:hAnsi="Arial Narrow"/>
                <w:lang w:eastAsia="es-MX"/>
              </w:rPr>
            </w:pPr>
            <w:r>
              <w:rPr>
                <w:rFonts w:ascii="Arial Narrow" w:hAnsi="Arial Narrow" w:cs="Tahoma"/>
              </w:rPr>
              <w:t>N/A</w:t>
            </w:r>
          </w:p>
        </w:tc>
      </w:tr>
      <w:tr w:rsidR="00EA2EED" w:rsidRPr="00A61C2B" w:rsidTr="00356DA8">
        <w:tc>
          <w:tcPr>
            <w:tcW w:w="5103" w:type="dxa"/>
          </w:tcPr>
          <w:p w:rsidR="00EA2EED" w:rsidRPr="00A61C2B" w:rsidRDefault="00554D31"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EA2EED" w:rsidRPr="00A61C2B">
              <w:rPr>
                <w:rFonts w:ascii="Arial Narrow" w:hAnsi="Arial Narrow" w:cs="Tahoma"/>
                <w:lang w:eastAsia="es-MX"/>
              </w:rPr>
              <w:t>Venta de Urnas</w:t>
            </w:r>
          </w:p>
        </w:tc>
        <w:tc>
          <w:tcPr>
            <w:tcW w:w="2693" w:type="dxa"/>
          </w:tcPr>
          <w:p w:rsidR="00EA2EED" w:rsidRPr="00A61C2B" w:rsidRDefault="003006FF" w:rsidP="001D5D2D">
            <w:pPr>
              <w:spacing w:after="0" w:line="240" w:lineRule="auto"/>
              <w:jc w:val="center"/>
              <w:rPr>
                <w:rFonts w:ascii="Arial Narrow" w:hAnsi="Arial Narrow"/>
                <w:lang w:eastAsia="es-MX"/>
              </w:rPr>
            </w:pPr>
            <w:r>
              <w:rPr>
                <w:rFonts w:ascii="Arial Narrow" w:hAnsi="Arial Narrow" w:cs="Tahoma"/>
              </w:rPr>
              <w:t>N/A</w:t>
            </w:r>
          </w:p>
        </w:tc>
      </w:tr>
      <w:tr w:rsidR="00406E89" w:rsidRPr="00A61C2B" w:rsidTr="00356DA8">
        <w:tc>
          <w:tcPr>
            <w:tcW w:w="5103" w:type="dxa"/>
          </w:tcPr>
          <w:p w:rsidR="00406E89" w:rsidRPr="00A61C2B" w:rsidRDefault="00554D31"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406E89" w:rsidRPr="00A61C2B">
              <w:rPr>
                <w:rFonts w:ascii="Arial Narrow" w:hAnsi="Arial Narrow" w:cs="Tahoma"/>
                <w:lang w:eastAsia="es-MX"/>
              </w:rPr>
              <w:t>Permiso para introducir vehículo automotriz</w:t>
            </w:r>
          </w:p>
        </w:tc>
        <w:tc>
          <w:tcPr>
            <w:tcW w:w="2693" w:type="dxa"/>
          </w:tcPr>
          <w:p w:rsidR="00406E89" w:rsidRPr="00A61C2B" w:rsidRDefault="003006FF" w:rsidP="001D5D2D">
            <w:pPr>
              <w:spacing w:after="0" w:line="240" w:lineRule="auto"/>
              <w:jc w:val="center"/>
              <w:rPr>
                <w:rFonts w:ascii="Arial Narrow" w:hAnsi="Arial Narrow" w:cs="Tahoma"/>
                <w:lang w:eastAsia="es-MX"/>
              </w:rPr>
            </w:pPr>
            <w:r>
              <w:rPr>
                <w:rFonts w:ascii="Arial Narrow" w:hAnsi="Arial Narrow" w:cs="Tahoma"/>
              </w:rPr>
              <w:t>N/A</w:t>
            </w:r>
          </w:p>
        </w:tc>
      </w:tr>
    </w:tbl>
    <w:p w:rsidR="00821E24" w:rsidRPr="00A61C2B" w:rsidRDefault="00821E24" w:rsidP="001D5D2D">
      <w:pPr>
        <w:spacing w:after="0" w:line="240" w:lineRule="auto"/>
        <w:jc w:val="both"/>
        <w:rPr>
          <w:rFonts w:ascii="Arial Narrow" w:hAnsi="Arial Narrow" w:cs="Tahoma"/>
          <w:b/>
        </w:rPr>
      </w:pPr>
    </w:p>
    <w:p w:rsidR="00821E24" w:rsidRPr="00A61C2B" w:rsidRDefault="00E6018A" w:rsidP="001D5D2D">
      <w:pPr>
        <w:spacing w:after="0" w:line="240" w:lineRule="auto"/>
        <w:jc w:val="both"/>
        <w:rPr>
          <w:rFonts w:ascii="Arial Narrow" w:hAnsi="Arial Narrow" w:cs="Tahoma"/>
        </w:rPr>
      </w:pPr>
      <w:r w:rsidRPr="00A61C2B">
        <w:rPr>
          <w:rFonts w:ascii="Arial Narrow" w:hAnsi="Arial Narrow" w:cs="Tahoma"/>
          <w:b/>
        </w:rPr>
        <w:t xml:space="preserve">Artículo 15. </w:t>
      </w:r>
      <w:r w:rsidRPr="00A61C2B">
        <w:rPr>
          <w:rFonts w:ascii="Arial Narrow" w:hAnsi="Arial Narrow" w:cs="Tahoma"/>
        </w:rPr>
        <w:t>Los d</w:t>
      </w:r>
      <w:r w:rsidR="00821E24" w:rsidRPr="00A61C2B">
        <w:rPr>
          <w:rFonts w:ascii="Arial Narrow" w:hAnsi="Arial Narrow" w:cs="Tahoma"/>
        </w:rPr>
        <w:t>er</w:t>
      </w:r>
      <w:r w:rsidRPr="00A61C2B">
        <w:rPr>
          <w:rFonts w:ascii="Arial Narrow" w:hAnsi="Arial Narrow" w:cs="Tahoma"/>
        </w:rPr>
        <w:t xml:space="preserve">echos por el servicio de limpia </w:t>
      </w:r>
      <w:r w:rsidR="00821E24" w:rsidRPr="00A61C2B">
        <w:rPr>
          <w:rFonts w:ascii="Arial Narrow" w:hAnsi="Arial Narrow" w:cs="Tahoma"/>
        </w:rPr>
        <w:t>que preste el Municipio a las personas físicas y morales que así lo soliciten</w:t>
      </w:r>
      <w:r w:rsidRPr="00A61C2B">
        <w:rPr>
          <w:rFonts w:ascii="Arial Narrow" w:hAnsi="Arial Narrow" w:cs="Tahoma"/>
        </w:rPr>
        <w:t xml:space="preserve"> para la r</w:t>
      </w:r>
      <w:r w:rsidR="00821E24" w:rsidRPr="00A61C2B">
        <w:rPr>
          <w:rFonts w:ascii="Arial Narrow" w:hAnsi="Arial Narrow" w:cs="Tahoma"/>
        </w:rPr>
        <w:t>ecolección</w:t>
      </w:r>
      <w:r w:rsidR="009D315A" w:rsidRPr="00A61C2B">
        <w:rPr>
          <w:rFonts w:ascii="Arial Narrow" w:hAnsi="Arial Narrow" w:cs="Tahoma"/>
        </w:rPr>
        <w:t xml:space="preserve"> adicional de desechos a domicilio</w:t>
      </w:r>
      <w:r w:rsidRPr="00A61C2B">
        <w:rPr>
          <w:rFonts w:ascii="Arial Narrow" w:hAnsi="Arial Narrow" w:cs="Tahoma"/>
        </w:rPr>
        <w:t xml:space="preserve">, se pagarán conforme a las siguientes cuotas, y </w:t>
      </w:r>
      <w:r w:rsidR="009D315A" w:rsidRPr="00A61C2B">
        <w:rPr>
          <w:rFonts w:ascii="Arial Narrow" w:hAnsi="Arial Narrow" w:cs="Tahoma"/>
        </w:rPr>
        <w:t>según</w:t>
      </w:r>
      <w:r w:rsidRPr="00A61C2B">
        <w:rPr>
          <w:rFonts w:ascii="Arial Narrow" w:hAnsi="Arial Narrow" w:cs="Tahoma"/>
        </w:rPr>
        <w:t xml:space="preserve"> lo dispuesto por los artículos 90 al 96 de la </w:t>
      </w:r>
      <w:r w:rsidR="002643C8" w:rsidRPr="00A61C2B">
        <w:rPr>
          <w:rFonts w:ascii="Arial Narrow" w:hAnsi="Arial Narrow" w:cs="Tahoma"/>
        </w:rPr>
        <w:t>Ley de Hacienda para los Municipios del Estado de Hidalgo.</w:t>
      </w:r>
    </w:p>
    <w:p w:rsidR="004E1406" w:rsidRPr="00A61C2B" w:rsidRDefault="004E1406" w:rsidP="001D5D2D">
      <w:pPr>
        <w:spacing w:after="0" w:line="240" w:lineRule="auto"/>
        <w:jc w:val="both"/>
        <w:rPr>
          <w:rFonts w:ascii="Arial Narrow" w:hAnsi="Arial Narrow" w:cs="Tahoma"/>
          <w:b/>
        </w:rPr>
      </w:pPr>
    </w:p>
    <w:tbl>
      <w:tblPr>
        <w:tblW w:w="0" w:type="auto"/>
        <w:tblInd w:w="1101" w:type="dxa"/>
        <w:tblLook w:val="04A0"/>
      </w:tblPr>
      <w:tblGrid>
        <w:gridCol w:w="5103"/>
        <w:gridCol w:w="2693"/>
      </w:tblGrid>
      <w:tr w:rsidR="006609FD" w:rsidRPr="00A61C2B" w:rsidTr="00A3134F">
        <w:tc>
          <w:tcPr>
            <w:tcW w:w="5103" w:type="dxa"/>
          </w:tcPr>
          <w:p w:rsidR="006609FD" w:rsidRPr="00A61C2B" w:rsidRDefault="006609FD" w:rsidP="001D5D2D">
            <w:pPr>
              <w:spacing w:after="0" w:line="240" w:lineRule="auto"/>
              <w:jc w:val="both"/>
              <w:rPr>
                <w:rFonts w:ascii="Arial Narrow" w:hAnsi="Arial Narrow" w:cs="Tahoma"/>
                <w:b/>
                <w:lang w:eastAsia="es-MX"/>
              </w:rPr>
            </w:pPr>
          </w:p>
        </w:tc>
        <w:tc>
          <w:tcPr>
            <w:tcW w:w="2693" w:type="dxa"/>
            <w:vAlign w:val="center"/>
          </w:tcPr>
          <w:p w:rsidR="006609FD" w:rsidRPr="00A61C2B" w:rsidRDefault="002102D8" w:rsidP="004E1406">
            <w:pPr>
              <w:spacing w:after="0" w:line="240" w:lineRule="auto"/>
              <w:jc w:val="center"/>
              <w:rPr>
                <w:rFonts w:ascii="Arial Narrow" w:hAnsi="Arial Narrow" w:cs="Tahoma"/>
                <w:b/>
                <w:lang w:eastAsia="es-MX"/>
              </w:rPr>
            </w:pPr>
            <w:r w:rsidRPr="00A61C2B">
              <w:rPr>
                <w:rFonts w:ascii="Arial Narrow" w:hAnsi="Arial Narrow"/>
                <w:b/>
                <w:lang w:val="es-ES" w:eastAsia="es-ES"/>
              </w:rPr>
              <w:t>Cuota fija</w:t>
            </w:r>
            <w:r>
              <w:rPr>
                <w:rFonts w:ascii="Arial Narrow" w:hAnsi="Arial Narrow"/>
                <w:b/>
                <w:lang w:val="es-ES" w:eastAsia="es-ES"/>
              </w:rPr>
              <w:t xml:space="preserve"> $</w:t>
            </w:r>
          </w:p>
        </w:tc>
      </w:tr>
      <w:tr w:rsidR="00022144" w:rsidRPr="00A61C2B" w:rsidTr="00A3134F">
        <w:tc>
          <w:tcPr>
            <w:tcW w:w="5103" w:type="dxa"/>
          </w:tcPr>
          <w:p w:rsidR="00022144" w:rsidRPr="00A61C2B" w:rsidRDefault="00022144" w:rsidP="001D5D2D">
            <w:pPr>
              <w:spacing w:after="0" w:line="240" w:lineRule="auto"/>
              <w:jc w:val="both"/>
              <w:rPr>
                <w:rFonts w:ascii="Arial Narrow" w:hAnsi="Arial Narrow" w:cs="Tahoma"/>
                <w:lang w:eastAsia="es-MX"/>
              </w:rPr>
            </w:pPr>
            <w:r w:rsidRPr="00A61C2B">
              <w:rPr>
                <w:rFonts w:ascii="Arial Narrow" w:hAnsi="Arial Narrow" w:cs="Tahoma"/>
                <w:lang w:eastAsia="es-MX"/>
              </w:rPr>
              <w:t xml:space="preserve">En bolsa: Su equivalente en </w:t>
            </w:r>
            <w:r w:rsidR="00D66586" w:rsidRPr="00A61C2B">
              <w:rPr>
                <w:rFonts w:ascii="Arial Narrow" w:hAnsi="Arial Narrow" w:cs="Tahoma"/>
              </w:rPr>
              <w:t>m</w:t>
            </w:r>
            <w:r w:rsidR="00D66586" w:rsidRPr="00A61C2B">
              <w:rPr>
                <w:rFonts w:ascii="Arial Narrow" w:hAnsi="Arial Narrow" w:cs="Tahoma"/>
                <w:vertAlign w:val="superscript"/>
              </w:rPr>
              <w:t>3</w:t>
            </w:r>
            <w:r w:rsidRPr="00A61C2B">
              <w:rPr>
                <w:rFonts w:ascii="Arial Narrow" w:hAnsi="Arial Narrow" w:cs="Tahoma"/>
                <w:lang w:eastAsia="es-MX"/>
              </w:rPr>
              <w:t xml:space="preserve"> p</w:t>
            </w:r>
            <w:r w:rsidR="008F667F" w:rsidRPr="00A61C2B">
              <w:rPr>
                <w:rFonts w:ascii="Arial Narrow" w:hAnsi="Arial Narrow" w:cs="Tahoma"/>
                <w:lang w:eastAsia="es-MX"/>
              </w:rPr>
              <w:t>or 1 día de recolección semanal</w:t>
            </w:r>
            <w:r w:rsidRPr="00A61C2B">
              <w:rPr>
                <w:rFonts w:ascii="Arial Narrow" w:hAnsi="Arial Narrow" w:cs="Tahoma"/>
                <w:lang w:eastAsia="es-MX"/>
              </w:rPr>
              <w:t xml:space="preserve"> (</w:t>
            </w:r>
            <w:r w:rsidR="000C3F7E" w:rsidRPr="00A61C2B">
              <w:rPr>
                <w:rFonts w:ascii="Arial Narrow" w:hAnsi="Arial Narrow" w:cs="Tahoma"/>
                <w:lang w:eastAsia="es-MX"/>
              </w:rPr>
              <w:t>T</w:t>
            </w:r>
            <w:r w:rsidRPr="00A61C2B">
              <w:rPr>
                <w:rFonts w:ascii="Arial Narrow" w:hAnsi="Arial Narrow" w:cs="Tahoma"/>
                <w:lang w:eastAsia="es-MX"/>
              </w:rPr>
              <w:t>arifa mensual).</w:t>
            </w:r>
          </w:p>
        </w:tc>
        <w:tc>
          <w:tcPr>
            <w:tcW w:w="2693" w:type="dxa"/>
            <w:vAlign w:val="center"/>
          </w:tcPr>
          <w:p w:rsidR="00022144" w:rsidRPr="00A61C2B" w:rsidRDefault="003006FF" w:rsidP="004E1406">
            <w:pPr>
              <w:spacing w:after="0" w:line="240" w:lineRule="auto"/>
              <w:jc w:val="center"/>
              <w:rPr>
                <w:rFonts w:ascii="Arial Narrow" w:hAnsi="Arial Narrow" w:cs="Tahoma"/>
                <w:lang w:eastAsia="es-MX"/>
              </w:rPr>
            </w:pPr>
            <w:r>
              <w:rPr>
                <w:rFonts w:ascii="Arial Narrow" w:hAnsi="Arial Narrow" w:cs="Tahoma"/>
              </w:rPr>
              <w:t>228.00</w:t>
            </w:r>
          </w:p>
        </w:tc>
      </w:tr>
      <w:tr w:rsidR="00022144" w:rsidRPr="00A61C2B" w:rsidTr="00A3134F">
        <w:tc>
          <w:tcPr>
            <w:tcW w:w="5103" w:type="dxa"/>
          </w:tcPr>
          <w:p w:rsidR="00022144" w:rsidRPr="00A61C2B" w:rsidRDefault="00022144" w:rsidP="001D5D2D">
            <w:pPr>
              <w:spacing w:after="0" w:line="240" w:lineRule="auto"/>
              <w:jc w:val="both"/>
              <w:rPr>
                <w:rFonts w:ascii="Arial Narrow" w:hAnsi="Arial Narrow" w:cs="Tahoma"/>
                <w:lang w:eastAsia="es-MX"/>
              </w:rPr>
            </w:pPr>
            <w:r w:rsidRPr="00A61C2B">
              <w:rPr>
                <w:rFonts w:ascii="Arial Narrow" w:hAnsi="Arial Narrow" w:cs="Tahoma"/>
                <w:lang w:eastAsia="es-MX"/>
              </w:rPr>
              <w:t xml:space="preserve">En tambo: Su equivalente en </w:t>
            </w:r>
            <w:r w:rsidR="00D66586" w:rsidRPr="00A61C2B">
              <w:rPr>
                <w:rFonts w:ascii="Arial Narrow" w:hAnsi="Arial Narrow" w:cs="Tahoma"/>
              </w:rPr>
              <w:t>m</w:t>
            </w:r>
            <w:r w:rsidR="00D66586" w:rsidRPr="00A61C2B">
              <w:rPr>
                <w:rFonts w:ascii="Arial Narrow" w:hAnsi="Arial Narrow" w:cs="Tahoma"/>
                <w:vertAlign w:val="superscript"/>
              </w:rPr>
              <w:t>3</w:t>
            </w:r>
            <w:r w:rsidRPr="00A61C2B">
              <w:rPr>
                <w:rFonts w:ascii="Arial Narrow" w:hAnsi="Arial Narrow" w:cs="Tahoma"/>
                <w:lang w:eastAsia="es-MX"/>
              </w:rPr>
              <w:t xml:space="preserve"> p</w:t>
            </w:r>
            <w:r w:rsidR="008F667F" w:rsidRPr="00A61C2B">
              <w:rPr>
                <w:rFonts w:ascii="Arial Narrow" w:hAnsi="Arial Narrow" w:cs="Tahoma"/>
                <w:lang w:eastAsia="es-MX"/>
              </w:rPr>
              <w:t>or 1 día de recolección semanal</w:t>
            </w:r>
            <w:r w:rsidRPr="00A61C2B">
              <w:rPr>
                <w:rFonts w:ascii="Arial Narrow" w:hAnsi="Arial Narrow" w:cs="Tahoma"/>
                <w:lang w:eastAsia="es-MX"/>
              </w:rPr>
              <w:t xml:space="preserve"> (</w:t>
            </w:r>
            <w:r w:rsidR="000C3F7E" w:rsidRPr="00A61C2B">
              <w:rPr>
                <w:rFonts w:ascii="Arial Narrow" w:hAnsi="Arial Narrow" w:cs="Tahoma"/>
                <w:lang w:eastAsia="es-MX"/>
              </w:rPr>
              <w:t>T</w:t>
            </w:r>
            <w:r w:rsidRPr="00A61C2B">
              <w:rPr>
                <w:rFonts w:ascii="Arial Narrow" w:hAnsi="Arial Narrow" w:cs="Tahoma"/>
                <w:lang w:eastAsia="es-MX"/>
              </w:rPr>
              <w:t>arifa mensual).</w:t>
            </w:r>
          </w:p>
        </w:tc>
        <w:tc>
          <w:tcPr>
            <w:tcW w:w="2693" w:type="dxa"/>
            <w:vAlign w:val="center"/>
          </w:tcPr>
          <w:p w:rsidR="00022144" w:rsidRPr="00A61C2B" w:rsidRDefault="003006FF" w:rsidP="004E1406">
            <w:pPr>
              <w:spacing w:after="0" w:line="240" w:lineRule="auto"/>
              <w:jc w:val="center"/>
              <w:rPr>
                <w:rFonts w:ascii="Arial Narrow" w:hAnsi="Arial Narrow" w:cs="Tahoma"/>
                <w:lang w:eastAsia="es-MX"/>
              </w:rPr>
            </w:pPr>
            <w:r>
              <w:rPr>
                <w:rFonts w:ascii="Arial Narrow" w:hAnsi="Arial Narrow" w:cs="Tahoma"/>
              </w:rPr>
              <w:t>304.00</w:t>
            </w:r>
          </w:p>
        </w:tc>
      </w:tr>
      <w:tr w:rsidR="00022144" w:rsidRPr="00A61C2B" w:rsidTr="00A3134F">
        <w:tc>
          <w:tcPr>
            <w:tcW w:w="5103" w:type="dxa"/>
          </w:tcPr>
          <w:p w:rsidR="00022144" w:rsidRPr="00A61C2B" w:rsidRDefault="00022144" w:rsidP="001D5D2D">
            <w:pPr>
              <w:spacing w:after="0" w:line="240" w:lineRule="auto"/>
              <w:jc w:val="both"/>
              <w:rPr>
                <w:rFonts w:ascii="Arial Narrow" w:hAnsi="Arial Narrow" w:cs="Tahoma"/>
                <w:lang w:eastAsia="es-MX"/>
              </w:rPr>
            </w:pPr>
            <w:r w:rsidRPr="00A61C2B">
              <w:rPr>
                <w:rFonts w:ascii="Arial Narrow" w:hAnsi="Arial Narrow" w:cs="Tahoma"/>
                <w:lang w:eastAsia="es-MX"/>
              </w:rPr>
              <w:t>Renta y recolección en contenedor de 6</w:t>
            </w:r>
            <w:r w:rsidR="00D66586" w:rsidRPr="00A61C2B">
              <w:rPr>
                <w:rFonts w:ascii="Arial Narrow" w:hAnsi="Arial Narrow" w:cs="Tahoma"/>
                <w:lang w:eastAsia="es-MX"/>
              </w:rPr>
              <w:t xml:space="preserve"> </w:t>
            </w:r>
            <w:r w:rsidR="00D66586" w:rsidRPr="00A61C2B">
              <w:rPr>
                <w:rFonts w:ascii="Arial Narrow" w:hAnsi="Arial Narrow" w:cs="Tahoma"/>
              </w:rPr>
              <w:t>m</w:t>
            </w:r>
            <w:r w:rsidR="00D66586" w:rsidRPr="00A61C2B">
              <w:rPr>
                <w:rFonts w:ascii="Arial Narrow" w:hAnsi="Arial Narrow" w:cs="Tahoma"/>
                <w:vertAlign w:val="superscript"/>
              </w:rPr>
              <w:t>3</w:t>
            </w:r>
            <w:r w:rsidR="008F667F" w:rsidRPr="00A61C2B">
              <w:rPr>
                <w:rFonts w:ascii="Arial Narrow" w:hAnsi="Arial Narrow" w:cs="Tahoma"/>
                <w:lang w:eastAsia="es-MX"/>
              </w:rPr>
              <w:t xml:space="preserve"> por día de recolección semanal</w:t>
            </w:r>
            <w:r w:rsidRPr="00A61C2B">
              <w:rPr>
                <w:rFonts w:ascii="Arial Narrow" w:hAnsi="Arial Narrow" w:cs="Tahoma"/>
                <w:lang w:eastAsia="es-MX"/>
              </w:rPr>
              <w:t xml:space="preserve"> (</w:t>
            </w:r>
            <w:r w:rsidR="000C3F7E" w:rsidRPr="00A61C2B">
              <w:rPr>
                <w:rFonts w:ascii="Arial Narrow" w:hAnsi="Arial Narrow" w:cs="Tahoma"/>
                <w:lang w:eastAsia="es-MX"/>
              </w:rPr>
              <w:t>T</w:t>
            </w:r>
            <w:r w:rsidRPr="00A61C2B">
              <w:rPr>
                <w:rFonts w:ascii="Arial Narrow" w:hAnsi="Arial Narrow" w:cs="Tahoma"/>
                <w:lang w:eastAsia="es-MX"/>
              </w:rPr>
              <w:t>arifa mensual).</w:t>
            </w:r>
          </w:p>
        </w:tc>
        <w:tc>
          <w:tcPr>
            <w:tcW w:w="2693" w:type="dxa"/>
            <w:vAlign w:val="center"/>
          </w:tcPr>
          <w:p w:rsidR="00022144" w:rsidRPr="00A61C2B" w:rsidRDefault="003006FF" w:rsidP="004E1406">
            <w:pPr>
              <w:spacing w:after="0" w:line="240" w:lineRule="auto"/>
              <w:jc w:val="center"/>
              <w:rPr>
                <w:rFonts w:ascii="Arial Narrow" w:hAnsi="Arial Narrow" w:cs="Tahoma"/>
                <w:lang w:eastAsia="es-MX"/>
              </w:rPr>
            </w:pPr>
            <w:r>
              <w:rPr>
                <w:rFonts w:ascii="Arial Narrow" w:hAnsi="Arial Narrow" w:cs="Tahoma"/>
              </w:rPr>
              <w:t>N/A</w:t>
            </w:r>
          </w:p>
        </w:tc>
      </w:tr>
      <w:tr w:rsidR="00022144" w:rsidRPr="00A61C2B" w:rsidTr="00A3134F">
        <w:tc>
          <w:tcPr>
            <w:tcW w:w="5103" w:type="dxa"/>
          </w:tcPr>
          <w:p w:rsidR="00022144" w:rsidRPr="00A61C2B" w:rsidRDefault="00022144" w:rsidP="001D5D2D">
            <w:pPr>
              <w:spacing w:after="0" w:line="240" w:lineRule="auto"/>
              <w:jc w:val="both"/>
              <w:rPr>
                <w:rFonts w:ascii="Arial Narrow" w:hAnsi="Arial Narrow" w:cs="Tahoma"/>
                <w:lang w:eastAsia="es-MX"/>
              </w:rPr>
            </w:pPr>
            <w:r w:rsidRPr="00A61C2B">
              <w:rPr>
                <w:rFonts w:ascii="Arial Narrow" w:hAnsi="Arial Narrow" w:cs="Tahoma"/>
                <w:lang w:eastAsia="es-MX"/>
              </w:rPr>
              <w:t>Renta y recolección en contenedor de 16</w:t>
            </w:r>
            <w:r w:rsidR="00D66586" w:rsidRPr="00A61C2B">
              <w:rPr>
                <w:rFonts w:ascii="Arial Narrow" w:hAnsi="Arial Narrow" w:cs="Tahoma"/>
                <w:lang w:eastAsia="es-MX"/>
              </w:rPr>
              <w:t xml:space="preserve"> </w:t>
            </w:r>
            <w:r w:rsidR="00D66586" w:rsidRPr="00A61C2B">
              <w:rPr>
                <w:rFonts w:ascii="Arial Narrow" w:hAnsi="Arial Narrow" w:cs="Tahoma"/>
              </w:rPr>
              <w:t>m</w:t>
            </w:r>
            <w:r w:rsidR="00D66586" w:rsidRPr="00A61C2B">
              <w:rPr>
                <w:rFonts w:ascii="Arial Narrow" w:hAnsi="Arial Narrow" w:cs="Tahoma"/>
                <w:vertAlign w:val="superscript"/>
              </w:rPr>
              <w:t>3</w:t>
            </w:r>
            <w:r w:rsidRPr="00A61C2B">
              <w:rPr>
                <w:rFonts w:ascii="Arial Narrow" w:hAnsi="Arial Narrow" w:cs="Tahoma"/>
                <w:lang w:eastAsia="es-MX"/>
              </w:rPr>
              <w:t xml:space="preserve"> por día de recolección semanal (</w:t>
            </w:r>
            <w:r w:rsidR="000C3F7E" w:rsidRPr="00A61C2B">
              <w:rPr>
                <w:rFonts w:ascii="Arial Narrow" w:hAnsi="Arial Narrow" w:cs="Tahoma"/>
                <w:lang w:eastAsia="es-MX"/>
              </w:rPr>
              <w:t>T</w:t>
            </w:r>
            <w:r w:rsidRPr="00A61C2B">
              <w:rPr>
                <w:rFonts w:ascii="Arial Narrow" w:hAnsi="Arial Narrow" w:cs="Tahoma"/>
                <w:lang w:eastAsia="es-MX"/>
              </w:rPr>
              <w:t>arifa mensual).</w:t>
            </w:r>
          </w:p>
        </w:tc>
        <w:tc>
          <w:tcPr>
            <w:tcW w:w="2693" w:type="dxa"/>
            <w:vAlign w:val="center"/>
          </w:tcPr>
          <w:p w:rsidR="00022144" w:rsidRDefault="003006FF" w:rsidP="004E1406">
            <w:pPr>
              <w:spacing w:after="0" w:line="240" w:lineRule="auto"/>
              <w:jc w:val="center"/>
              <w:rPr>
                <w:rFonts w:ascii="Arial Narrow" w:hAnsi="Arial Narrow" w:cs="Tahoma"/>
              </w:rPr>
            </w:pPr>
            <w:r>
              <w:rPr>
                <w:rFonts w:ascii="Arial Narrow" w:hAnsi="Arial Narrow" w:cs="Tahoma"/>
              </w:rPr>
              <w:t>N/A</w:t>
            </w:r>
          </w:p>
          <w:p w:rsidR="00A3134F" w:rsidRPr="00A61C2B" w:rsidRDefault="00A3134F" w:rsidP="004E1406">
            <w:pPr>
              <w:spacing w:after="0" w:line="240" w:lineRule="auto"/>
              <w:jc w:val="center"/>
              <w:rPr>
                <w:rFonts w:ascii="Arial Narrow" w:hAnsi="Arial Narrow" w:cs="Tahoma"/>
                <w:lang w:eastAsia="es-MX"/>
              </w:rPr>
            </w:pPr>
          </w:p>
        </w:tc>
      </w:tr>
    </w:tbl>
    <w:p w:rsidR="006609FD" w:rsidRPr="00A61C2B" w:rsidRDefault="006609FD" w:rsidP="001D5D2D">
      <w:pPr>
        <w:spacing w:after="0" w:line="240" w:lineRule="auto"/>
        <w:jc w:val="both"/>
        <w:rPr>
          <w:rFonts w:ascii="Arial Narrow" w:hAnsi="Arial Narrow" w:cs="Tahoma"/>
          <w:b/>
        </w:rPr>
      </w:pPr>
    </w:p>
    <w:p w:rsidR="00A3134F" w:rsidRPr="00A3134F" w:rsidRDefault="00A3134F" w:rsidP="001D5D2D">
      <w:pPr>
        <w:spacing w:after="0" w:line="240" w:lineRule="auto"/>
        <w:jc w:val="both"/>
        <w:rPr>
          <w:rFonts w:ascii="Arial Narrow" w:hAnsi="Arial Narrow" w:cs="Tahoma"/>
        </w:rPr>
      </w:pPr>
      <w:r w:rsidRPr="00A3134F">
        <w:rPr>
          <w:rFonts w:ascii="Arial Narrow" w:hAnsi="Arial Narrow" w:cs="Tahoma"/>
        </w:rPr>
        <w:t>Para el caso de contribuyentes que por sí mismos trasladen sus desechos al depósito munic</w:t>
      </w:r>
      <w:r>
        <w:rPr>
          <w:rFonts w:ascii="Arial Narrow" w:hAnsi="Arial Narrow" w:cs="Tahoma"/>
        </w:rPr>
        <w:t xml:space="preserve">ipal, les será aplicada la cuota fija que corresponda </w:t>
      </w:r>
      <w:r w:rsidRPr="00A3134F">
        <w:rPr>
          <w:rFonts w:ascii="Arial Narrow" w:hAnsi="Arial Narrow" w:cs="Tahoma"/>
        </w:rPr>
        <w:t>después de disminuirla en un cincuenta por ciento.</w:t>
      </w:r>
    </w:p>
    <w:p w:rsidR="00A3134F" w:rsidRDefault="00A3134F" w:rsidP="001D5D2D">
      <w:pPr>
        <w:spacing w:after="0" w:line="240" w:lineRule="auto"/>
        <w:jc w:val="both"/>
        <w:rPr>
          <w:rFonts w:ascii="Arial Narrow" w:hAnsi="Arial Narrow" w:cs="Tahoma"/>
          <w:b/>
        </w:rPr>
      </w:pPr>
    </w:p>
    <w:tbl>
      <w:tblPr>
        <w:tblW w:w="0" w:type="auto"/>
        <w:tblInd w:w="1101" w:type="dxa"/>
        <w:tblLook w:val="04A0"/>
      </w:tblPr>
      <w:tblGrid>
        <w:gridCol w:w="5103"/>
        <w:gridCol w:w="2693"/>
      </w:tblGrid>
      <w:tr w:rsidR="00A3134F" w:rsidRPr="00A61C2B" w:rsidTr="00A3134F">
        <w:tc>
          <w:tcPr>
            <w:tcW w:w="5103" w:type="dxa"/>
          </w:tcPr>
          <w:p w:rsidR="00A3134F" w:rsidRPr="00A61C2B" w:rsidRDefault="00A3134F" w:rsidP="0099497A">
            <w:pPr>
              <w:spacing w:after="0" w:line="240" w:lineRule="auto"/>
              <w:jc w:val="both"/>
              <w:rPr>
                <w:rFonts w:ascii="Arial Narrow" w:hAnsi="Arial Narrow" w:cs="Tahoma"/>
                <w:b/>
                <w:lang w:eastAsia="es-MX"/>
              </w:rPr>
            </w:pPr>
          </w:p>
        </w:tc>
        <w:tc>
          <w:tcPr>
            <w:tcW w:w="2693" w:type="dxa"/>
            <w:vAlign w:val="center"/>
          </w:tcPr>
          <w:p w:rsidR="00A3134F" w:rsidRPr="00A61C2B" w:rsidRDefault="002102D8" w:rsidP="0099497A">
            <w:pPr>
              <w:spacing w:after="0" w:line="240" w:lineRule="auto"/>
              <w:jc w:val="center"/>
              <w:rPr>
                <w:rFonts w:ascii="Arial Narrow" w:hAnsi="Arial Narrow" w:cs="Tahoma"/>
                <w:b/>
                <w:lang w:eastAsia="es-MX"/>
              </w:rPr>
            </w:pPr>
            <w:r w:rsidRPr="00A61C2B">
              <w:rPr>
                <w:rFonts w:ascii="Arial Narrow" w:hAnsi="Arial Narrow"/>
                <w:b/>
                <w:lang w:val="es-ES" w:eastAsia="es-ES"/>
              </w:rPr>
              <w:t>Cuota fija</w:t>
            </w:r>
            <w:r>
              <w:rPr>
                <w:rFonts w:ascii="Arial Narrow" w:hAnsi="Arial Narrow"/>
                <w:b/>
                <w:lang w:val="es-ES" w:eastAsia="es-ES"/>
              </w:rPr>
              <w:t xml:space="preserve"> $</w:t>
            </w:r>
          </w:p>
        </w:tc>
      </w:tr>
      <w:tr w:rsidR="00A3134F" w:rsidRPr="00A61C2B" w:rsidTr="00A3134F">
        <w:tc>
          <w:tcPr>
            <w:tcW w:w="7796" w:type="dxa"/>
            <w:gridSpan w:val="2"/>
            <w:vAlign w:val="center"/>
          </w:tcPr>
          <w:p w:rsidR="00A3134F" w:rsidRPr="00A61C2B" w:rsidRDefault="00A3134F" w:rsidP="0099497A">
            <w:pPr>
              <w:spacing w:after="0" w:line="240" w:lineRule="auto"/>
              <w:rPr>
                <w:rFonts w:ascii="Arial Narrow" w:hAnsi="Arial Narrow" w:cs="Tahoma"/>
                <w:b/>
                <w:lang w:eastAsia="es-MX"/>
              </w:rPr>
            </w:pPr>
            <w:r w:rsidRPr="00A61C2B">
              <w:rPr>
                <w:rFonts w:ascii="Arial Narrow" w:hAnsi="Arial Narrow" w:cs="Tahoma"/>
                <w:b/>
                <w:lang w:eastAsia="es-MX"/>
              </w:rPr>
              <w:t xml:space="preserve">Recepción de basura en relleno sanitario (por unidad vehicular) </w:t>
            </w:r>
          </w:p>
        </w:tc>
      </w:tr>
      <w:tr w:rsidR="00A3134F" w:rsidRPr="00A61C2B" w:rsidTr="00A3134F">
        <w:tc>
          <w:tcPr>
            <w:tcW w:w="5103" w:type="dxa"/>
          </w:tcPr>
          <w:p w:rsidR="00A3134F" w:rsidRPr="00A61C2B" w:rsidRDefault="00A33266" w:rsidP="0099497A">
            <w:pPr>
              <w:spacing w:after="0" w:line="240" w:lineRule="auto"/>
              <w:jc w:val="both"/>
              <w:rPr>
                <w:rFonts w:ascii="Arial Narrow" w:hAnsi="Arial Narrow" w:cs="Tahoma"/>
                <w:lang w:eastAsia="es-MX"/>
              </w:rPr>
            </w:pPr>
            <w:r>
              <w:rPr>
                <w:rFonts w:ascii="Arial Narrow" w:hAnsi="Arial Narrow" w:cs="Tahoma"/>
                <w:lang w:eastAsia="es-MX"/>
              </w:rPr>
              <w:t xml:space="preserve">     Auto particular</w:t>
            </w:r>
          </w:p>
        </w:tc>
        <w:tc>
          <w:tcPr>
            <w:tcW w:w="2693" w:type="dxa"/>
            <w:vAlign w:val="center"/>
          </w:tcPr>
          <w:p w:rsidR="00A3134F" w:rsidRPr="00A61C2B" w:rsidRDefault="003006FF" w:rsidP="0099497A">
            <w:pPr>
              <w:spacing w:after="0" w:line="240" w:lineRule="auto"/>
              <w:jc w:val="center"/>
              <w:rPr>
                <w:rFonts w:ascii="Arial Narrow" w:hAnsi="Arial Narrow"/>
                <w:lang w:eastAsia="es-MX"/>
              </w:rPr>
            </w:pPr>
            <w:r>
              <w:rPr>
                <w:rFonts w:ascii="Arial Narrow" w:hAnsi="Arial Narrow" w:cs="Tahoma"/>
              </w:rPr>
              <w:t>80.00</w:t>
            </w:r>
          </w:p>
        </w:tc>
      </w:tr>
      <w:tr w:rsidR="00A3134F" w:rsidRPr="00A61C2B" w:rsidTr="00A3134F">
        <w:tc>
          <w:tcPr>
            <w:tcW w:w="5103" w:type="dxa"/>
          </w:tcPr>
          <w:p w:rsidR="00A3134F" w:rsidRPr="00A61C2B" w:rsidRDefault="00A33266" w:rsidP="0099497A">
            <w:pPr>
              <w:spacing w:after="0" w:line="240" w:lineRule="auto"/>
              <w:jc w:val="both"/>
              <w:rPr>
                <w:rFonts w:ascii="Arial Narrow" w:hAnsi="Arial Narrow" w:cs="Tahoma"/>
                <w:lang w:eastAsia="es-MX"/>
              </w:rPr>
            </w:pPr>
            <w:r>
              <w:rPr>
                <w:rFonts w:ascii="Arial Narrow" w:hAnsi="Arial Narrow" w:cs="Tahoma"/>
                <w:lang w:eastAsia="es-MX"/>
              </w:rPr>
              <w:t xml:space="preserve">     Camioneta concesionada</w:t>
            </w:r>
          </w:p>
        </w:tc>
        <w:tc>
          <w:tcPr>
            <w:tcW w:w="2693" w:type="dxa"/>
            <w:vAlign w:val="center"/>
          </w:tcPr>
          <w:p w:rsidR="00A3134F" w:rsidRPr="00A61C2B" w:rsidRDefault="003006FF" w:rsidP="0099497A">
            <w:pPr>
              <w:spacing w:after="0" w:line="240" w:lineRule="auto"/>
              <w:jc w:val="center"/>
              <w:rPr>
                <w:rFonts w:ascii="Arial Narrow" w:hAnsi="Arial Narrow"/>
                <w:lang w:eastAsia="es-MX"/>
              </w:rPr>
            </w:pPr>
            <w:r>
              <w:rPr>
                <w:rFonts w:ascii="Arial Narrow" w:hAnsi="Arial Narrow" w:cs="Tahoma"/>
              </w:rPr>
              <w:t>160.00</w:t>
            </w:r>
          </w:p>
        </w:tc>
      </w:tr>
      <w:tr w:rsidR="00A3134F" w:rsidRPr="00A61C2B" w:rsidTr="00A3134F">
        <w:tc>
          <w:tcPr>
            <w:tcW w:w="5103" w:type="dxa"/>
          </w:tcPr>
          <w:p w:rsidR="00A3134F" w:rsidRPr="00A61C2B" w:rsidRDefault="00A33266" w:rsidP="00A33266">
            <w:pPr>
              <w:spacing w:after="0" w:line="240" w:lineRule="auto"/>
              <w:jc w:val="both"/>
              <w:rPr>
                <w:rFonts w:ascii="Arial Narrow" w:hAnsi="Arial Narrow" w:cs="Tahoma"/>
                <w:lang w:eastAsia="es-MX"/>
              </w:rPr>
            </w:pPr>
            <w:r>
              <w:rPr>
                <w:rFonts w:ascii="Arial Narrow" w:hAnsi="Arial Narrow" w:cs="Tahoma"/>
                <w:lang w:eastAsia="es-MX"/>
              </w:rPr>
              <w:t xml:space="preserve">     Camioneta Pick Up</w:t>
            </w:r>
          </w:p>
        </w:tc>
        <w:tc>
          <w:tcPr>
            <w:tcW w:w="2693" w:type="dxa"/>
            <w:vAlign w:val="center"/>
          </w:tcPr>
          <w:p w:rsidR="00A3134F" w:rsidRPr="00A61C2B" w:rsidRDefault="003006FF" w:rsidP="0099497A">
            <w:pPr>
              <w:spacing w:after="0" w:line="240" w:lineRule="auto"/>
              <w:jc w:val="center"/>
              <w:rPr>
                <w:rFonts w:ascii="Arial Narrow" w:hAnsi="Arial Narrow"/>
                <w:lang w:eastAsia="es-MX"/>
              </w:rPr>
            </w:pPr>
            <w:r>
              <w:rPr>
                <w:rFonts w:ascii="Arial Narrow" w:hAnsi="Arial Narrow" w:cs="Tahoma"/>
              </w:rPr>
              <w:t>160.00</w:t>
            </w:r>
          </w:p>
        </w:tc>
      </w:tr>
      <w:tr w:rsidR="00A3134F" w:rsidRPr="00A61C2B" w:rsidTr="00A3134F">
        <w:tc>
          <w:tcPr>
            <w:tcW w:w="5103" w:type="dxa"/>
          </w:tcPr>
          <w:p w:rsidR="00A3134F" w:rsidRPr="00A61C2B" w:rsidRDefault="00A33266" w:rsidP="0099497A">
            <w:pPr>
              <w:spacing w:after="0" w:line="240" w:lineRule="auto"/>
              <w:jc w:val="both"/>
              <w:rPr>
                <w:rFonts w:ascii="Arial Narrow" w:hAnsi="Arial Narrow" w:cs="Tahoma"/>
                <w:lang w:eastAsia="es-MX"/>
              </w:rPr>
            </w:pPr>
            <w:r>
              <w:rPr>
                <w:rFonts w:ascii="Arial Narrow" w:hAnsi="Arial Narrow" w:cs="Tahoma"/>
                <w:lang w:eastAsia="es-MX"/>
              </w:rPr>
              <w:t xml:space="preserve">     Camioneta de 3.5 toneladas de carga</w:t>
            </w:r>
          </w:p>
        </w:tc>
        <w:tc>
          <w:tcPr>
            <w:tcW w:w="2693" w:type="dxa"/>
            <w:vAlign w:val="center"/>
          </w:tcPr>
          <w:p w:rsidR="00A3134F" w:rsidRPr="00A61C2B" w:rsidRDefault="003006FF" w:rsidP="0099497A">
            <w:pPr>
              <w:spacing w:after="0" w:line="240" w:lineRule="auto"/>
              <w:jc w:val="center"/>
              <w:rPr>
                <w:rFonts w:ascii="Arial Narrow" w:hAnsi="Arial Narrow"/>
                <w:lang w:eastAsia="es-MX"/>
              </w:rPr>
            </w:pPr>
            <w:r>
              <w:rPr>
                <w:rFonts w:ascii="Arial Narrow" w:hAnsi="Arial Narrow" w:cs="Tahoma"/>
              </w:rPr>
              <w:t>239.00</w:t>
            </w:r>
          </w:p>
        </w:tc>
      </w:tr>
      <w:tr w:rsidR="00A3134F" w:rsidRPr="00A61C2B" w:rsidTr="00A3134F">
        <w:tc>
          <w:tcPr>
            <w:tcW w:w="5103" w:type="dxa"/>
          </w:tcPr>
          <w:p w:rsidR="00A3134F" w:rsidRPr="00A61C2B" w:rsidRDefault="00A33266" w:rsidP="0099497A">
            <w:pPr>
              <w:spacing w:after="0" w:line="240" w:lineRule="auto"/>
              <w:jc w:val="both"/>
              <w:rPr>
                <w:rFonts w:ascii="Arial Narrow" w:hAnsi="Arial Narrow" w:cs="Tahoma"/>
                <w:lang w:eastAsia="es-MX"/>
              </w:rPr>
            </w:pPr>
            <w:r>
              <w:rPr>
                <w:rFonts w:ascii="Arial Narrow" w:hAnsi="Arial Narrow" w:cs="Tahoma"/>
                <w:lang w:eastAsia="es-MX"/>
              </w:rPr>
              <w:t xml:space="preserve">     Camión de volteo o rabón</w:t>
            </w:r>
          </w:p>
        </w:tc>
        <w:tc>
          <w:tcPr>
            <w:tcW w:w="2693" w:type="dxa"/>
            <w:vAlign w:val="center"/>
          </w:tcPr>
          <w:p w:rsidR="00A3134F" w:rsidRPr="00A61C2B" w:rsidRDefault="003006FF" w:rsidP="0099497A">
            <w:pPr>
              <w:spacing w:after="0" w:line="240" w:lineRule="auto"/>
              <w:jc w:val="center"/>
              <w:rPr>
                <w:rFonts w:ascii="Arial Narrow" w:hAnsi="Arial Narrow"/>
                <w:lang w:eastAsia="es-MX"/>
              </w:rPr>
            </w:pPr>
            <w:r>
              <w:rPr>
                <w:rFonts w:ascii="Arial Narrow" w:hAnsi="Arial Narrow" w:cs="Tahoma"/>
              </w:rPr>
              <w:t>319.00</w:t>
            </w:r>
          </w:p>
        </w:tc>
      </w:tr>
      <w:tr w:rsidR="00A3134F" w:rsidRPr="00A61C2B" w:rsidTr="00A3134F">
        <w:tc>
          <w:tcPr>
            <w:tcW w:w="5103" w:type="dxa"/>
          </w:tcPr>
          <w:p w:rsidR="00A3134F" w:rsidRPr="00A61C2B" w:rsidRDefault="00A33266" w:rsidP="0099497A">
            <w:pPr>
              <w:spacing w:after="0" w:line="240" w:lineRule="auto"/>
              <w:jc w:val="both"/>
              <w:rPr>
                <w:rFonts w:ascii="Arial Narrow" w:hAnsi="Arial Narrow" w:cs="Tahoma"/>
                <w:lang w:eastAsia="es-MX"/>
              </w:rPr>
            </w:pPr>
            <w:r>
              <w:rPr>
                <w:rFonts w:ascii="Arial Narrow" w:hAnsi="Arial Narrow" w:cs="Tahoma"/>
                <w:lang w:eastAsia="es-MX"/>
              </w:rPr>
              <w:t xml:space="preserve">     </w:t>
            </w:r>
            <w:r w:rsidR="00A3134F" w:rsidRPr="00A61C2B">
              <w:rPr>
                <w:rFonts w:ascii="Arial Narrow" w:hAnsi="Arial Narrow" w:cs="Tahoma"/>
                <w:lang w:eastAsia="es-MX"/>
              </w:rPr>
              <w:t>V</w:t>
            </w:r>
            <w:r>
              <w:rPr>
                <w:rFonts w:ascii="Arial Narrow" w:hAnsi="Arial Narrow" w:cs="Tahoma"/>
                <w:lang w:eastAsia="es-MX"/>
              </w:rPr>
              <w:t>ehículo superior a doble rodada</w:t>
            </w:r>
          </w:p>
        </w:tc>
        <w:tc>
          <w:tcPr>
            <w:tcW w:w="2693" w:type="dxa"/>
            <w:vAlign w:val="center"/>
          </w:tcPr>
          <w:p w:rsidR="00A3134F" w:rsidRPr="00A61C2B" w:rsidRDefault="003006FF" w:rsidP="0099497A">
            <w:pPr>
              <w:spacing w:after="0" w:line="240" w:lineRule="auto"/>
              <w:jc w:val="center"/>
              <w:rPr>
                <w:rFonts w:ascii="Arial Narrow" w:hAnsi="Arial Narrow"/>
                <w:lang w:eastAsia="es-MX"/>
              </w:rPr>
            </w:pPr>
            <w:r>
              <w:rPr>
                <w:rFonts w:ascii="Arial Narrow" w:hAnsi="Arial Narrow" w:cs="Tahoma"/>
              </w:rPr>
              <w:t>N/A</w:t>
            </w:r>
          </w:p>
        </w:tc>
      </w:tr>
      <w:tr w:rsidR="00A3134F" w:rsidRPr="00A61C2B" w:rsidTr="00A3134F">
        <w:tc>
          <w:tcPr>
            <w:tcW w:w="5103" w:type="dxa"/>
          </w:tcPr>
          <w:p w:rsidR="00A3134F" w:rsidRPr="00A61C2B" w:rsidRDefault="00A33266" w:rsidP="00A33266">
            <w:pPr>
              <w:spacing w:after="0" w:line="240" w:lineRule="auto"/>
              <w:jc w:val="both"/>
              <w:rPr>
                <w:rFonts w:ascii="Arial Narrow" w:hAnsi="Arial Narrow" w:cs="Tahoma"/>
                <w:lang w:eastAsia="es-MX"/>
              </w:rPr>
            </w:pPr>
            <w:r>
              <w:rPr>
                <w:rFonts w:ascii="Arial Narrow" w:hAnsi="Arial Narrow" w:cs="Tahoma"/>
                <w:lang w:eastAsia="es-MX"/>
              </w:rPr>
              <w:t xml:space="preserve">     </w:t>
            </w:r>
            <w:r w:rsidR="00A3134F" w:rsidRPr="00A61C2B">
              <w:rPr>
                <w:rFonts w:ascii="Arial Narrow" w:hAnsi="Arial Narrow" w:cs="Tahoma"/>
                <w:lang w:eastAsia="es-MX"/>
              </w:rPr>
              <w:t>Por recepción de neumáticos</w:t>
            </w:r>
            <w:r w:rsidRPr="00A61C2B">
              <w:rPr>
                <w:rFonts w:ascii="Arial Narrow" w:hAnsi="Arial Narrow" w:cs="Tahoma"/>
                <w:lang w:eastAsia="es-MX"/>
              </w:rPr>
              <w:t xml:space="preserve"> </w:t>
            </w:r>
            <w:r w:rsidR="00A3134F" w:rsidRPr="00A61C2B">
              <w:rPr>
                <w:rFonts w:ascii="Arial Narrow" w:hAnsi="Arial Narrow" w:cs="Tahoma"/>
                <w:lang w:eastAsia="es-MX"/>
              </w:rPr>
              <w:t>(Por unidad)</w:t>
            </w:r>
          </w:p>
        </w:tc>
        <w:tc>
          <w:tcPr>
            <w:tcW w:w="2693" w:type="dxa"/>
            <w:vAlign w:val="center"/>
          </w:tcPr>
          <w:p w:rsidR="00A3134F" w:rsidRPr="00A61C2B" w:rsidRDefault="003006FF" w:rsidP="0099497A">
            <w:pPr>
              <w:spacing w:after="0" w:line="240" w:lineRule="auto"/>
              <w:jc w:val="center"/>
              <w:rPr>
                <w:rFonts w:ascii="Arial Narrow" w:hAnsi="Arial Narrow" w:cs="Tahoma"/>
                <w:b/>
                <w:lang w:eastAsia="es-MX"/>
              </w:rPr>
            </w:pPr>
            <w:r>
              <w:rPr>
                <w:rFonts w:ascii="Arial Narrow" w:hAnsi="Arial Narrow" w:cs="Tahoma"/>
              </w:rPr>
              <w:t>N/A</w:t>
            </w:r>
          </w:p>
        </w:tc>
      </w:tr>
      <w:tr w:rsidR="00A3134F" w:rsidRPr="00A61C2B" w:rsidTr="00A3134F">
        <w:tc>
          <w:tcPr>
            <w:tcW w:w="7796" w:type="dxa"/>
            <w:gridSpan w:val="2"/>
            <w:vAlign w:val="center"/>
          </w:tcPr>
          <w:p w:rsidR="003006FF" w:rsidRDefault="003006FF" w:rsidP="0099497A">
            <w:pPr>
              <w:spacing w:after="0" w:line="240" w:lineRule="auto"/>
              <w:jc w:val="both"/>
              <w:rPr>
                <w:rFonts w:ascii="Arial Narrow" w:hAnsi="Arial Narrow" w:cs="Tahoma"/>
                <w:b/>
                <w:lang w:eastAsia="es-MX"/>
              </w:rPr>
            </w:pPr>
          </w:p>
          <w:p w:rsidR="00A3134F" w:rsidRPr="00A61C2B" w:rsidRDefault="00A3134F" w:rsidP="0099497A">
            <w:pPr>
              <w:spacing w:after="0" w:line="240" w:lineRule="auto"/>
              <w:jc w:val="both"/>
              <w:rPr>
                <w:rFonts w:ascii="Arial Narrow" w:hAnsi="Arial Narrow" w:cs="Tahoma"/>
                <w:lang w:eastAsia="es-MX"/>
              </w:rPr>
            </w:pPr>
            <w:r w:rsidRPr="00A61C2B">
              <w:rPr>
                <w:rFonts w:ascii="Arial Narrow" w:hAnsi="Arial Narrow" w:cs="Tahoma"/>
                <w:b/>
                <w:lang w:eastAsia="es-MX"/>
              </w:rPr>
              <w:t>Por la concesión a personas físicas o morales para prestar el servicio de limpia adicional a que se refiere este derecho,  de conformidad al contrato o concesión correspondiente</w:t>
            </w:r>
          </w:p>
        </w:tc>
      </w:tr>
      <w:tr w:rsidR="00A3134F" w:rsidRPr="00A61C2B" w:rsidTr="00A3134F">
        <w:tc>
          <w:tcPr>
            <w:tcW w:w="5103" w:type="dxa"/>
          </w:tcPr>
          <w:p w:rsidR="00A3134F" w:rsidRPr="00A61C2B" w:rsidRDefault="00A33266" w:rsidP="0099497A">
            <w:pPr>
              <w:spacing w:after="0" w:line="240" w:lineRule="auto"/>
              <w:jc w:val="both"/>
              <w:rPr>
                <w:rFonts w:ascii="Arial Narrow" w:hAnsi="Arial Narrow" w:cs="Tahoma"/>
                <w:lang w:eastAsia="es-MX"/>
              </w:rPr>
            </w:pPr>
            <w:r>
              <w:rPr>
                <w:rFonts w:ascii="Arial Narrow" w:hAnsi="Arial Narrow" w:cs="Tahoma"/>
                <w:lang w:eastAsia="es-MX"/>
              </w:rPr>
              <w:t xml:space="preserve">     </w:t>
            </w:r>
            <w:r w:rsidR="00A3134F" w:rsidRPr="00A61C2B">
              <w:rPr>
                <w:rFonts w:ascii="Arial Narrow" w:hAnsi="Arial Narrow" w:cs="Tahoma"/>
                <w:lang w:eastAsia="es-MX"/>
              </w:rPr>
              <w:t>Mantenimiento y limpieza de terrenos baldíos, por m²</w:t>
            </w:r>
          </w:p>
        </w:tc>
        <w:tc>
          <w:tcPr>
            <w:tcW w:w="2693" w:type="dxa"/>
            <w:vAlign w:val="center"/>
          </w:tcPr>
          <w:p w:rsidR="00A3134F" w:rsidRPr="00A61C2B" w:rsidRDefault="003006FF" w:rsidP="0099497A">
            <w:pPr>
              <w:spacing w:after="0" w:line="240" w:lineRule="auto"/>
              <w:jc w:val="center"/>
              <w:rPr>
                <w:rFonts w:ascii="Arial Narrow" w:hAnsi="Arial Narrow" w:cs="Tahoma"/>
                <w:lang w:eastAsia="es-MX"/>
              </w:rPr>
            </w:pPr>
            <w:r>
              <w:rPr>
                <w:rFonts w:ascii="Arial Narrow" w:hAnsi="Arial Narrow" w:cs="Tahoma"/>
              </w:rPr>
              <w:t>N/A</w:t>
            </w:r>
          </w:p>
        </w:tc>
      </w:tr>
    </w:tbl>
    <w:p w:rsidR="00A3134F" w:rsidRDefault="00A3134F" w:rsidP="001D5D2D">
      <w:pPr>
        <w:spacing w:after="0" w:line="240" w:lineRule="auto"/>
        <w:jc w:val="both"/>
        <w:rPr>
          <w:rFonts w:ascii="Arial Narrow" w:hAnsi="Arial Narrow" w:cs="Tahoma"/>
          <w:b/>
        </w:rPr>
      </w:pPr>
    </w:p>
    <w:p w:rsidR="00A3134F" w:rsidRDefault="00A3134F" w:rsidP="001D5D2D">
      <w:pPr>
        <w:spacing w:after="0" w:line="240" w:lineRule="auto"/>
        <w:jc w:val="both"/>
        <w:rPr>
          <w:rFonts w:ascii="Arial Narrow" w:hAnsi="Arial Narrow" w:cs="Tahoma"/>
          <w:b/>
        </w:rPr>
      </w:pPr>
    </w:p>
    <w:p w:rsidR="007C6511" w:rsidRPr="00A61C2B" w:rsidRDefault="003328CA" w:rsidP="001D5D2D">
      <w:pPr>
        <w:spacing w:after="0" w:line="240" w:lineRule="auto"/>
        <w:jc w:val="both"/>
        <w:rPr>
          <w:rFonts w:ascii="Arial Narrow" w:hAnsi="Arial Narrow" w:cs="Tahoma"/>
        </w:rPr>
      </w:pPr>
      <w:r w:rsidRPr="00A61C2B">
        <w:rPr>
          <w:rFonts w:ascii="Arial Narrow" w:hAnsi="Arial Narrow" w:cs="Tahoma"/>
          <w:b/>
        </w:rPr>
        <w:t xml:space="preserve">Artículo 16. </w:t>
      </w:r>
      <w:r w:rsidRPr="00A61C2B">
        <w:rPr>
          <w:rFonts w:ascii="Arial Narrow" w:hAnsi="Arial Narrow" w:cs="Tahoma"/>
        </w:rPr>
        <w:t>Los d</w:t>
      </w:r>
      <w:r w:rsidR="007C6511" w:rsidRPr="00A61C2B">
        <w:rPr>
          <w:rFonts w:ascii="Arial Narrow" w:hAnsi="Arial Narrow" w:cs="Tahoma"/>
        </w:rPr>
        <w:t xml:space="preserve">erechos por </w:t>
      </w:r>
      <w:r w:rsidR="00484349" w:rsidRPr="00484349">
        <w:rPr>
          <w:rFonts w:ascii="Arial Narrow" w:hAnsi="Arial Narrow" w:cs="Tahoma"/>
          <w:color w:val="000000"/>
        </w:rPr>
        <w:t>r</w:t>
      </w:r>
      <w:r w:rsidR="007C6511" w:rsidRPr="00484349">
        <w:rPr>
          <w:rFonts w:ascii="Arial Narrow" w:hAnsi="Arial Narrow" w:cs="Tahoma"/>
          <w:color w:val="000000"/>
        </w:rPr>
        <w:t xml:space="preserve">egistro </w:t>
      </w:r>
      <w:r w:rsidR="00484349" w:rsidRPr="00484349">
        <w:rPr>
          <w:rFonts w:ascii="Arial Narrow" w:hAnsi="Arial Narrow" w:cs="Tahoma"/>
          <w:color w:val="000000"/>
        </w:rPr>
        <w:t>f</w:t>
      </w:r>
      <w:r w:rsidR="007C6511" w:rsidRPr="00484349">
        <w:rPr>
          <w:rFonts w:ascii="Arial Narrow" w:hAnsi="Arial Narrow" w:cs="Tahoma"/>
          <w:color w:val="000000"/>
        </w:rPr>
        <w:t>amiliar</w:t>
      </w:r>
      <w:r w:rsidRPr="00A61C2B">
        <w:rPr>
          <w:rFonts w:ascii="Arial Narrow" w:hAnsi="Arial Narrow" w:cs="Tahoma"/>
        </w:rPr>
        <w:t xml:space="preserve">, se </w:t>
      </w:r>
      <w:r w:rsidR="003A40F2" w:rsidRPr="00A61C2B">
        <w:rPr>
          <w:rFonts w:ascii="Arial Narrow" w:hAnsi="Arial Narrow" w:cs="Tahoma"/>
        </w:rPr>
        <w:t>determinará</w:t>
      </w:r>
      <w:r w:rsidRPr="00A61C2B">
        <w:rPr>
          <w:rFonts w:ascii="Arial Narrow" w:hAnsi="Arial Narrow" w:cs="Tahoma"/>
        </w:rPr>
        <w:t xml:space="preserve">n conforme a lo dispuesto </w:t>
      </w:r>
      <w:r w:rsidR="00862050" w:rsidRPr="00A61C2B">
        <w:rPr>
          <w:rFonts w:ascii="Arial Narrow" w:hAnsi="Arial Narrow" w:cs="Tahoma"/>
        </w:rPr>
        <w:t>por</w:t>
      </w:r>
      <w:r w:rsidRPr="00A61C2B">
        <w:rPr>
          <w:rFonts w:ascii="Arial Narrow" w:hAnsi="Arial Narrow" w:cs="Tahoma"/>
        </w:rPr>
        <w:t xml:space="preserve"> los artículo</w:t>
      </w:r>
      <w:r w:rsidR="00316C85" w:rsidRPr="00A61C2B">
        <w:rPr>
          <w:rFonts w:ascii="Arial Narrow" w:hAnsi="Arial Narrow" w:cs="Tahoma"/>
        </w:rPr>
        <w:t>s</w:t>
      </w:r>
      <w:r w:rsidRPr="00A61C2B">
        <w:rPr>
          <w:rFonts w:ascii="Arial Narrow" w:hAnsi="Arial Narrow" w:cs="Tahoma"/>
        </w:rPr>
        <w:t xml:space="preserve"> 97 al 99 de la Ley de Hacienda para los Municipios</w:t>
      </w:r>
      <w:r w:rsidR="00127352" w:rsidRPr="00A61C2B">
        <w:rPr>
          <w:rFonts w:ascii="Arial Narrow" w:hAnsi="Arial Narrow" w:cs="Tahoma"/>
        </w:rPr>
        <w:t xml:space="preserve"> del Estado de Hidalgo</w:t>
      </w:r>
      <w:r w:rsidRPr="00A61C2B">
        <w:rPr>
          <w:rFonts w:ascii="Arial Narrow" w:hAnsi="Arial Narrow" w:cs="Tahoma"/>
        </w:rPr>
        <w:t>, debiéndose pagar c</w:t>
      </w:r>
      <w:r w:rsidR="00F10436" w:rsidRPr="00A61C2B">
        <w:rPr>
          <w:rFonts w:ascii="Arial Narrow" w:hAnsi="Arial Narrow" w:cs="Tahoma"/>
        </w:rPr>
        <w:t>onforme a las siguientes cuotas:</w:t>
      </w:r>
    </w:p>
    <w:p w:rsidR="005011DA" w:rsidRPr="00A61C2B" w:rsidRDefault="005011DA" w:rsidP="001D5D2D">
      <w:pPr>
        <w:spacing w:after="0" w:line="240" w:lineRule="auto"/>
        <w:jc w:val="both"/>
        <w:rPr>
          <w:rFonts w:ascii="Arial Narrow" w:hAnsi="Arial Narrow" w:cs="Tahoma"/>
          <w:b/>
        </w:rPr>
      </w:pPr>
    </w:p>
    <w:tbl>
      <w:tblPr>
        <w:tblW w:w="0" w:type="auto"/>
        <w:tblInd w:w="1101" w:type="dxa"/>
        <w:tblLook w:val="04A0"/>
      </w:tblPr>
      <w:tblGrid>
        <w:gridCol w:w="5103"/>
        <w:gridCol w:w="2693"/>
      </w:tblGrid>
      <w:tr w:rsidR="005011DA" w:rsidRPr="00A61C2B" w:rsidTr="00225284">
        <w:tc>
          <w:tcPr>
            <w:tcW w:w="5103" w:type="dxa"/>
          </w:tcPr>
          <w:p w:rsidR="005011DA" w:rsidRPr="00A61C2B" w:rsidRDefault="005011DA" w:rsidP="001D5D2D">
            <w:pPr>
              <w:spacing w:after="0" w:line="240" w:lineRule="auto"/>
              <w:jc w:val="both"/>
              <w:rPr>
                <w:rFonts w:ascii="Arial Narrow" w:hAnsi="Arial Narrow" w:cs="Tahoma"/>
                <w:lang w:eastAsia="es-MX"/>
              </w:rPr>
            </w:pPr>
          </w:p>
        </w:tc>
        <w:tc>
          <w:tcPr>
            <w:tcW w:w="2693" w:type="dxa"/>
            <w:vAlign w:val="center"/>
          </w:tcPr>
          <w:p w:rsidR="005011DA" w:rsidRPr="00A61C2B" w:rsidRDefault="002102D8" w:rsidP="00225284">
            <w:pPr>
              <w:spacing w:after="0" w:line="240" w:lineRule="auto"/>
              <w:jc w:val="center"/>
              <w:rPr>
                <w:rFonts w:ascii="Arial Narrow" w:hAnsi="Arial Narrow" w:cs="Tahoma"/>
                <w:b/>
                <w:lang w:eastAsia="es-MX"/>
              </w:rPr>
            </w:pPr>
            <w:r w:rsidRPr="00A61C2B">
              <w:rPr>
                <w:rFonts w:ascii="Arial Narrow" w:hAnsi="Arial Narrow"/>
                <w:b/>
                <w:lang w:val="es-ES" w:eastAsia="es-ES"/>
              </w:rPr>
              <w:t>Cuota fija</w:t>
            </w:r>
            <w:r>
              <w:rPr>
                <w:rFonts w:ascii="Arial Narrow" w:hAnsi="Arial Narrow"/>
                <w:b/>
                <w:lang w:val="es-ES" w:eastAsia="es-ES"/>
              </w:rPr>
              <w:t xml:space="preserve"> $</w:t>
            </w:r>
          </w:p>
        </w:tc>
      </w:tr>
      <w:tr w:rsidR="005011DA" w:rsidRPr="00A61C2B" w:rsidTr="00225284">
        <w:tc>
          <w:tcPr>
            <w:tcW w:w="5103" w:type="dxa"/>
          </w:tcPr>
          <w:p w:rsidR="005011DA" w:rsidRPr="00A61C2B" w:rsidRDefault="005011DA" w:rsidP="00484349">
            <w:pPr>
              <w:spacing w:after="0" w:line="240" w:lineRule="auto"/>
              <w:jc w:val="both"/>
              <w:rPr>
                <w:rFonts w:ascii="Arial Narrow" w:hAnsi="Arial Narrow" w:cs="Tahoma"/>
                <w:b/>
                <w:lang w:eastAsia="es-MX"/>
              </w:rPr>
            </w:pPr>
            <w:r w:rsidRPr="00A61C2B">
              <w:rPr>
                <w:rFonts w:ascii="Arial Narrow" w:hAnsi="Arial Narrow" w:cs="Tahoma"/>
                <w:b/>
                <w:lang w:eastAsia="es-MX"/>
              </w:rPr>
              <w:t xml:space="preserve">Por la validez jurídica de cualquier acto del </w:t>
            </w:r>
            <w:r w:rsidR="00484349">
              <w:rPr>
                <w:rFonts w:ascii="Arial Narrow" w:hAnsi="Arial Narrow" w:cs="Tahoma"/>
                <w:b/>
                <w:lang w:eastAsia="es-MX"/>
              </w:rPr>
              <w:t>registro del Estado</w:t>
            </w:r>
            <w:r w:rsidRPr="00A61C2B">
              <w:rPr>
                <w:rFonts w:ascii="Arial Narrow" w:hAnsi="Arial Narrow" w:cs="Tahoma"/>
                <w:b/>
                <w:lang w:eastAsia="es-MX"/>
              </w:rPr>
              <w:t xml:space="preserve"> </w:t>
            </w:r>
            <w:r w:rsidR="00484349">
              <w:rPr>
                <w:rFonts w:ascii="Arial Narrow" w:hAnsi="Arial Narrow" w:cs="Tahoma"/>
                <w:b/>
                <w:lang w:eastAsia="es-MX"/>
              </w:rPr>
              <w:t>F</w:t>
            </w:r>
            <w:r w:rsidRPr="00A61C2B">
              <w:rPr>
                <w:rFonts w:ascii="Arial Narrow" w:hAnsi="Arial Narrow" w:cs="Tahoma"/>
                <w:b/>
                <w:lang w:eastAsia="es-MX"/>
              </w:rPr>
              <w:t>am</w:t>
            </w:r>
            <w:r w:rsidR="00037980">
              <w:rPr>
                <w:rFonts w:ascii="Arial Narrow" w:hAnsi="Arial Narrow" w:cs="Tahoma"/>
                <w:b/>
                <w:lang w:eastAsia="es-MX"/>
              </w:rPr>
              <w:t>iliar dentro de la oficina</w:t>
            </w:r>
          </w:p>
        </w:tc>
        <w:tc>
          <w:tcPr>
            <w:tcW w:w="2693" w:type="dxa"/>
            <w:vAlign w:val="center"/>
          </w:tcPr>
          <w:p w:rsidR="005011DA" w:rsidRPr="00A61C2B" w:rsidRDefault="005011DA" w:rsidP="00225284">
            <w:pPr>
              <w:spacing w:after="0" w:line="240" w:lineRule="auto"/>
              <w:jc w:val="center"/>
              <w:rPr>
                <w:rFonts w:ascii="Arial Narrow" w:hAnsi="Arial Narrow" w:cs="Tahoma"/>
                <w:lang w:eastAsia="es-MX"/>
              </w:rPr>
            </w:pPr>
          </w:p>
        </w:tc>
      </w:tr>
      <w:tr w:rsidR="005011DA" w:rsidRPr="00A61C2B" w:rsidTr="00225284">
        <w:tc>
          <w:tcPr>
            <w:tcW w:w="5103" w:type="dxa"/>
          </w:tcPr>
          <w:p w:rsidR="005011DA" w:rsidRPr="00A61C2B" w:rsidRDefault="00037980"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5011DA" w:rsidRPr="00A61C2B">
              <w:rPr>
                <w:rFonts w:ascii="Arial Narrow" w:hAnsi="Arial Narrow" w:cs="Tahoma"/>
                <w:lang w:eastAsia="es-MX"/>
              </w:rPr>
              <w:t>Inscripción de sente</w:t>
            </w:r>
            <w:r>
              <w:rPr>
                <w:rFonts w:ascii="Arial Narrow" w:hAnsi="Arial Narrow" w:cs="Tahoma"/>
                <w:lang w:eastAsia="es-MX"/>
              </w:rPr>
              <w:t>ncias de autoridades judiciales</w:t>
            </w:r>
          </w:p>
        </w:tc>
        <w:tc>
          <w:tcPr>
            <w:tcW w:w="2693" w:type="dxa"/>
            <w:vAlign w:val="center"/>
          </w:tcPr>
          <w:p w:rsidR="005011DA" w:rsidRPr="00A61C2B" w:rsidRDefault="003006FF" w:rsidP="00225284">
            <w:pPr>
              <w:spacing w:after="0" w:line="240" w:lineRule="auto"/>
              <w:jc w:val="center"/>
              <w:rPr>
                <w:rFonts w:ascii="Arial Narrow" w:hAnsi="Arial Narrow" w:cs="Tahoma"/>
                <w:lang w:eastAsia="es-MX"/>
              </w:rPr>
            </w:pPr>
            <w:r>
              <w:rPr>
                <w:rFonts w:ascii="Arial Narrow" w:hAnsi="Arial Narrow" w:cs="Tahoma"/>
              </w:rPr>
              <w:t>419.00</w:t>
            </w:r>
          </w:p>
        </w:tc>
      </w:tr>
      <w:tr w:rsidR="005011DA" w:rsidRPr="00A61C2B" w:rsidTr="00225284">
        <w:tc>
          <w:tcPr>
            <w:tcW w:w="5103" w:type="dxa"/>
          </w:tcPr>
          <w:p w:rsidR="005011DA" w:rsidRPr="00A61C2B" w:rsidRDefault="00037980" w:rsidP="001D5D2D">
            <w:pPr>
              <w:spacing w:after="0" w:line="240" w:lineRule="auto"/>
              <w:jc w:val="both"/>
              <w:rPr>
                <w:rFonts w:ascii="Arial Narrow" w:hAnsi="Arial Narrow" w:cs="Tahoma"/>
                <w:lang w:eastAsia="es-MX"/>
              </w:rPr>
            </w:pPr>
            <w:r>
              <w:rPr>
                <w:rFonts w:ascii="Arial Narrow" w:hAnsi="Arial Narrow" w:cs="Tahoma"/>
                <w:lang w:eastAsia="es-MX"/>
              </w:rPr>
              <w:t xml:space="preserve">     Reconocimiento de hijo</w:t>
            </w:r>
          </w:p>
        </w:tc>
        <w:tc>
          <w:tcPr>
            <w:tcW w:w="2693" w:type="dxa"/>
            <w:vAlign w:val="center"/>
          </w:tcPr>
          <w:p w:rsidR="005011DA" w:rsidRPr="00A61C2B" w:rsidRDefault="003006FF" w:rsidP="00225284">
            <w:pPr>
              <w:spacing w:after="0" w:line="240" w:lineRule="auto"/>
              <w:jc w:val="center"/>
              <w:rPr>
                <w:rFonts w:ascii="Arial Narrow" w:hAnsi="Arial Narrow" w:cs="Tahoma"/>
                <w:lang w:eastAsia="es-MX"/>
              </w:rPr>
            </w:pPr>
            <w:r>
              <w:rPr>
                <w:rFonts w:ascii="Arial Narrow" w:hAnsi="Arial Narrow" w:cs="Tahoma"/>
              </w:rPr>
              <w:t>325.00</w:t>
            </w:r>
          </w:p>
        </w:tc>
      </w:tr>
      <w:tr w:rsidR="005011DA" w:rsidRPr="00A61C2B" w:rsidTr="00225284">
        <w:tc>
          <w:tcPr>
            <w:tcW w:w="5103" w:type="dxa"/>
          </w:tcPr>
          <w:p w:rsidR="005011DA" w:rsidRPr="00A61C2B" w:rsidRDefault="00037980" w:rsidP="001D5D2D">
            <w:pPr>
              <w:spacing w:after="0" w:line="240" w:lineRule="auto"/>
              <w:jc w:val="both"/>
              <w:rPr>
                <w:rFonts w:ascii="Arial Narrow" w:hAnsi="Arial Narrow" w:cs="Tahoma"/>
                <w:lang w:eastAsia="es-MX"/>
              </w:rPr>
            </w:pPr>
            <w:r>
              <w:rPr>
                <w:rFonts w:ascii="Arial Narrow" w:hAnsi="Arial Narrow" w:cs="Tahoma"/>
                <w:lang w:eastAsia="es-MX"/>
              </w:rPr>
              <w:t xml:space="preserve">     Registro de matrimonio</w:t>
            </w:r>
          </w:p>
        </w:tc>
        <w:tc>
          <w:tcPr>
            <w:tcW w:w="2693" w:type="dxa"/>
            <w:vAlign w:val="center"/>
          </w:tcPr>
          <w:p w:rsidR="005011DA" w:rsidRPr="00A61C2B" w:rsidRDefault="003006FF" w:rsidP="00225284">
            <w:pPr>
              <w:spacing w:after="0" w:line="240" w:lineRule="auto"/>
              <w:jc w:val="center"/>
              <w:rPr>
                <w:rFonts w:ascii="Arial Narrow" w:hAnsi="Arial Narrow" w:cs="Tahoma"/>
                <w:lang w:eastAsia="es-MX"/>
              </w:rPr>
            </w:pPr>
            <w:r>
              <w:rPr>
                <w:rFonts w:ascii="Arial Narrow" w:hAnsi="Arial Narrow" w:cs="Tahoma"/>
              </w:rPr>
              <w:t>909.00</w:t>
            </w:r>
          </w:p>
        </w:tc>
      </w:tr>
      <w:tr w:rsidR="000C3F7E" w:rsidRPr="00A61C2B" w:rsidTr="00225284">
        <w:tc>
          <w:tcPr>
            <w:tcW w:w="5103" w:type="dxa"/>
          </w:tcPr>
          <w:p w:rsidR="000C3F7E" w:rsidRPr="00A61C2B" w:rsidRDefault="00037980" w:rsidP="001D5D2D">
            <w:pPr>
              <w:spacing w:after="0" w:line="240" w:lineRule="auto"/>
              <w:jc w:val="both"/>
              <w:rPr>
                <w:rFonts w:ascii="Arial Narrow" w:hAnsi="Arial Narrow" w:cs="Tahoma"/>
                <w:lang w:eastAsia="es-MX"/>
              </w:rPr>
            </w:pPr>
            <w:r>
              <w:rPr>
                <w:rFonts w:ascii="Arial Narrow" w:hAnsi="Arial Narrow" w:cs="Tahoma"/>
                <w:lang w:eastAsia="es-MX"/>
              </w:rPr>
              <w:lastRenderedPageBreak/>
              <w:t xml:space="preserve">     </w:t>
            </w:r>
            <w:r w:rsidR="000C3F7E" w:rsidRPr="00A61C2B">
              <w:rPr>
                <w:rFonts w:ascii="Arial Narrow" w:hAnsi="Arial Narrow" w:cs="Tahoma"/>
                <w:lang w:eastAsia="es-MX"/>
              </w:rPr>
              <w:t>Registro de defunción</w:t>
            </w:r>
          </w:p>
        </w:tc>
        <w:tc>
          <w:tcPr>
            <w:tcW w:w="2693" w:type="dxa"/>
            <w:vAlign w:val="center"/>
          </w:tcPr>
          <w:p w:rsidR="000C3F7E" w:rsidRPr="00A61C2B" w:rsidRDefault="003006FF" w:rsidP="00225284">
            <w:pPr>
              <w:spacing w:after="0" w:line="240" w:lineRule="auto"/>
              <w:jc w:val="center"/>
              <w:rPr>
                <w:rFonts w:ascii="Arial Narrow" w:hAnsi="Arial Narrow" w:cs="Tahoma"/>
                <w:lang w:eastAsia="es-MX"/>
              </w:rPr>
            </w:pPr>
            <w:r>
              <w:rPr>
                <w:rFonts w:ascii="Arial Narrow" w:hAnsi="Arial Narrow" w:cs="Tahoma"/>
              </w:rPr>
              <w:t>652.00</w:t>
            </w:r>
          </w:p>
        </w:tc>
      </w:tr>
      <w:tr w:rsidR="000C3F7E" w:rsidRPr="00A61C2B" w:rsidTr="00225284">
        <w:tc>
          <w:tcPr>
            <w:tcW w:w="5103" w:type="dxa"/>
          </w:tcPr>
          <w:p w:rsidR="000C3F7E" w:rsidRPr="00A61C2B" w:rsidRDefault="00037980"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0C3F7E" w:rsidRPr="00A61C2B">
              <w:rPr>
                <w:rFonts w:ascii="Arial Narrow" w:hAnsi="Arial Narrow" w:cs="Tahoma"/>
                <w:lang w:eastAsia="es-MX"/>
              </w:rPr>
              <w:t>Registro de emancipación</w:t>
            </w:r>
          </w:p>
        </w:tc>
        <w:tc>
          <w:tcPr>
            <w:tcW w:w="2693" w:type="dxa"/>
            <w:vAlign w:val="center"/>
          </w:tcPr>
          <w:p w:rsidR="000C3F7E" w:rsidRPr="00A61C2B" w:rsidRDefault="003006FF" w:rsidP="00225284">
            <w:pPr>
              <w:spacing w:after="0" w:line="240" w:lineRule="auto"/>
              <w:jc w:val="center"/>
              <w:rPr>
                <w:rFonts w:ascii="Arial Narrow" w:hAnsi="Arial Narrow" w:cs="Tahoma"/>
                <w:lang w:eastAsia="es-MX"/>
              </w:rPr>
            </w:pPr>
            <w:r>
              <w:rPr>
                <w:rFonts w:ascii="Arial Narrow" w:hAnsi="Arial Narrow" w:cs="Tahoma"/>
              </w:rPr>
              <w:t>325.00</w:t>
            </w:r>
          </w:p>
        </w:tc>
      </w:tr>
      <w:tr w:rsidR="000C3F7E" w:rsidRPr="00A61C2B" w:rsidTr="00225284">
        <w:tc>
          <w:tcPr>
            <w:tcW w:w="5103" w:type="dxa"/>
          </w:tcPr>
          <w:p w:rsidR="000C3F7E" w:rsidRPr="00A61C2B" w:rsidRDefault="00037980" w:rsidP="001D5D2D">
            <w:pPr>
              <w:spacing w:after="0" w:line="240" w:lineRule="auto"/>
              <w:jc w:val="both"/>
              <w:rPr>
                <w:rFonts w:ascii="Arial Narrow" w:hAnsi="Arial Narrow" w:cs="Tahoma"/>
                <w:lang w:eastAsia="es-MX"/>
              </w:rPr>
            </w:pPr>
            <w:r>
              <w:rPr>
                <w:rFonts w:ascii="Arial Narrow" w:hAnsi="Arial Narrow" w:cs="Tahoma"/>
                <w:lang w:eastAsia="es-MX"/>
              </w:rPr>
              <w:t xml:space="preserve">     Registro de concubinatos</w:t>
            </w:r>
          </w:p>
        </w:tc>
        <w:tc>
          <w:tcPr>
            <w:tcW w:w="2693" w:type="dxa"/>
            <w:vAlign w:val="center"/>
          </w:tcPr>
          <w:p w:rsidR="000C3F7E" w:rsidRPr="00A61C2B" w:rsidRDefault="003006FF" w:rsidP="00225284">
            <w:pPr>
              <w:spacing w:after="0" w:line="240" w:lineRule="auto"/>
              <w:jc w:val="center"/>
              <w:rPr>
                <w:rFonts w:ascii="Arial Narrow" w:hAnsi="Arial Narrow" w:cs="Tahoma"/>
                <w:lang w:eastAsia="es-MX"/>
              </w:rPr>
            </w:pPr>
            <w:r>
              <w:rPr>
                <w:rFonts w:ascii="Arial Narrow" w:hAnsi="Arial Narrow" w:cs="Tahoma"/>
              </w:rPr>
              <w:t>325.00</w:t>
            </w:r>
          </w:p>
        </w:tc>
      </w:tr>
      <w:tr w:rsidR="000C3F7E" w:rsidRPr="00A61C2B" w:rsidTr="00225284">
        <w:tc>
          <w:tcPr>
            <w:tcW w:w="5103" w:type="dxa"/>
          </w:tcPr>
          <w:p w:rsidR="00037980" w:rsidRDefault="00037980"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0C3F7E" w:rsidRPr="00A61C2B">
              <w:rPr>
                <w:rFonts w:ascii="Arial Narrow" w:hAnsi="Arial Narrow" w:cs="Tahoma"/>
                <w:lang w:eastAsia="es-MX"/>
              </w:rPr>
              <w:t>Inscripción de actos del Registro del Estado Familiar</w:t>
            </w:r>
          </w:p>
          <w:p w:rsidR="000C3F7E" w:rsidRPr="00A61C2B" w:rsidRDefault="00037980" w:rsidP="00037980">
            <w:pPr>
              <w:spacing w:after="0" w:line="240" w:lineRule="auto"/>
              <w:jc w:val="both"/>
              <w:rPr>
                <w:rFonts w:ascii="Arial Narrow" w:hAnsi="Arial Narrow" w:cs="Tahoma"/>
                <w:lang w:eastAsia="es-MX"/>
              </w:rPr>
            </w:pPr>
            <w:r>
              <w:rPr>
                <w:rFonts w:ascii="Arial Narrow" w:hAnsi="Arial Narrow" w:cs="Tahoma"/>
                <w:lang w:eastAsia="es-MX"/>
              </w:rPr>
              <w:t xml:space="preserve">     </w:t>
            </w:r>
            <w:r w:rsidR="000C3F7E" w:rsidRPr="00A61C2B">
              <w:rPr>
                <w:rFonts w:ascii="Arial Narrow" w:hAnsi="Arial Narrow" w:cs="Tahoma"/>
                <w:lang w:eastAsia="es-MX"/>
              </w:rPr>
              <w:t>realizados</w:t>
            </w:r>
            <w:r>
              <w:rPr>
                <w:rFonts w:ascii="Arial Narrow" w:hAnsi="Arial Narrow" w:cs="Tahoma"/>
                <w:lang w:eastAsia="es-MX"/>
              </w:rPr>
              <w:t xml:space="preserve"> por mexicanos en el extranjero</w:t>
            </w:r>
          </w:p>
        </w:tc>
        <w:tc>
          <w:tcPr>
            <w:tcW w:w="2693" w:type="dxa"/>
            <w:vAlign w:val="center"/>
          </w:tcPr>
          <w:p w:rsidR="000C3F7E" w:rsidRPr="00A61C2B" w:rsidRDefault="003006FF" w:rsidP="00225284">
            <w:pPr>
              <w:spacing w:after="0" w:line="240" w:lineRule="auto"/>
              <w:jc w:val="center"/>
              <w:rPr>
                <w:rFonts w:ascii="Arial Narrow" w:hAnsi="Arial Narrow" w:cs="Tahoma"/>
                <w:lang w:eastAsia="es-MX"/>
              </w:rPr>
            </w:pPr>
            <w:r>
              <w:rPr>
                <w:rFonts w:ascii="Arial Narrow" w:hAnsi="Arial Narrow" w:cs="Tahoma"/>
              </w:rPr>
              <w:t>369.00</w:t>
            </w:r>
          </w:p>
        </w:tc>
      </w:tr>
      <w:tr w:rsidR="000C3F7E" w:rsidRPr="00A61C2B" w:rsidTr="00225284">
        <w:tc>
          <w:tcPr>
            <w:tcW w:w="5103" w:type="dxa"/>
          </w:tcPr>
          <w:p w:rsidR="00037980" w:rsidRDefault="00037980"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0C3F7E" w:rsidRPr="00A61C2B">
              <w:rPr>
                <w:rFonts w:ascii="Arial Narrow" w:hAnsi="Arial Narrow" w:cs="Tahoma"/>
                <w:lang w:eastAsia="es-MX"/>
              </w:rPr>
              <w:t>An</w:t>
            </w:r>
            <w:r>
              <w:rPr>
                <w:rFonts w:ascii="Arial Narrow" w:hAnsi="Arial Narrow" w:cs="Tahoma"/>
                <w:lang w:eastAsia="es-MX"/>
              </w:rPr>
              <w:t>otación de actas ordenadas por a</w:t>
            </w:r>
            <w:r w:rsidR="000C3F7E" w:rsidRPr="00A61C2B">
              <w:rPr>
                <w:rFonts w:ascii="Arial Narrow" w:hAnsi="Arial Narrow" w:cs="Tahoma"/>
                <w:lang w:eastAsia="es-MX"/>
              </w:rPr>
              <w:t>utoridades de la</w:t>
            </w:r>
          </w:p>
          <w:p w:rsidR="000C3F7E" w:rsidRPr="00A61C2B" w:rsidRDefault="00037980" w:rsidP="00037980">
            <w:pPr>
              <w:spacing w:after="0" w:line="240" w:lineRule="auto"/>
              <w:jc w:val="both"/>
              <w:rPr>
                <w:rFonts w:ascii="Arial Narrow" w:hAnsi="Arial Narrow" w:cs="Tahoma"/>
                <w:lang w:eastAsia="es-MX"/>
              </w:rPr>
            </w:pPr>
            <w:r>
              <w:rPr>
                <w:rFonts w:ascii="Arial Narrow" w:hAnsi="Arial Narrow" w:cs="Tahoma"/>
                <w:lang w:eastAsia="es-MX"/>
              </w:rPr>
              <w:t xml:space="preserve">     r</w:t>
            </w:r>
            <w:r w:rsidR="000C3F7E" w:rsidRPr="00A61C2B">
              <w:rPr>
                <w:rFonts w:ascii="Arial Narrow" w:hAnsi="Arial Narrow" w:cs="Tahoma"/>
                <w:lang w:eastAsia="es-MX"/>
              </w:rPr>
              <w:t>esol</w:t>
            </w:r>
            <w:r>
              <w:rPr>
                <w:rFonts w:ascii="Arial Narrow" w:hAnsi="Arial Narrow" w:cs="Tahoma"/>
                <w:lang w:eastAsia="es-MX"/>
              </w:rPr>
              <w:t>ución judicial o administrativa</w:t>
            </w:r>
          </w:p>
        </w:tc>
        <w:tc>
          <w:tcPr>
            <w:tcW w:w="2693" w:type="dxa"/>
            <w:vAlign w:val="center"/>
          </w:tcPr>
          <w:p w:rsidR="000C3F7E" w:rsidRPr="00A61C2B" w:rsidRDefault="003006FF" w:rsidP="00225284">
            <w:pPr>
              <w:spacing w:after="0" w:line="240" w:lineRule="auto"/>
              <w:jc w:val="center"/>
              <w:rPr>
                <w:rFonts w:ascii="Arial Narrow" w:hAnsi="Arial Narrow" w:cs="Tahoma"/>
                <w:lang w:eastAsia="es-MX"/>
              </w:rPr>
            </w:pPr>
            <w:r>
              <w:rPr>
                <w:rFonts w:ascii="Arial Narrow" w:hAnsi="Arial Narrow" w:cs="Tahoma"/>
              </w:rPr>
              <w:t>600.00</w:t>
            </w:r>
          </w:p>
        </w:tc>
      </w:tr>
      <w:tr w:rsidR="000C3F7E" w:rsidRPr="00A61C2B" w:rsidTr="00225284">
        <w:tc>
          <w:tcPr>
            <w:tcW w:w="5103" w:type="dxa"/>
          </w:tcPr>
          <w:p w:rsidR="000C3F7E" w:rsidRPr="00A61C2B" w:rsidRDefault="000C3F7E" w:rsidP="001D5D2D">
            <w:pPr>
              <w:spacing w:after="0" w:line="240" w:lineRule="auto"/>
              <w:jc w:val="both"/>
              <w:rPr>
                <w:rFonts w:ascii="Arial Narrow" w:hAnsi="Arial Narrow" w:cs="Tahoma"/>
                <w:b/>
                <w:lang w:eastAsia="es-MX"/>
              </w:rPr>
            </w:pPr>
            <w:r w:rsidRPr="00A61C2B">
              <w:rPr>
                <w:rFonts w:ascii="Arial Narrow" w:hAnsi="Arial Narrow" w:cs="Tahoma"/>
                <w:b/>
                <w:lang w:eastAsia="es-MX"/>
              </w:rPr>
              <w:t xml:space="preserve">Por la validez jurídica de cualquier acto </w:t>
            </w:r>
            <w:r w:rsidR="00484349" w:rsidRPr="00A61C2B">
              <w:rPr>
                <w:rFonts w:ascii="Arial Narrow" w:hAnsi="Arial Narrow" w:cs="Tahoma"/>
                <w:b/>
                <w:lang w:eastAsia="es-MX"/>
              </w:rPr>
              <w:t xml:space="preserve">del </w:t>
            </w:r>
            <w:r w:rsidR="00484349">
              <w:rPr>
                <w:rFonts w:ascii="Arial Narrow" w:hAnsi="Arial Narrow" w:cs="Tahoma"/>
                <w:b/>
                <w:lang w:eastAsia="es-MX"/>
              </w:rPr>
              <w:t>Registro del Estado</w:t>
            </w:r>
            <w:r w:rsidR="00484349" w:rsidRPr="00A61C2B">
              <w:rPr>
                <w:rFonts w:ascii="Arial Narrow" w:hAnsi="Arial Narrow" w:cs="Tahoma"/>
                <w:b/>
                <w:lang w:eastAsia="es-MX"/>
              </w:rPr>
              <w:t xml:space="preserve"> </w:t>
            </w:r>
            <w:r w:rsidR="00484349">
              <w:rPr>
                <w:rFonts w:ascii="Arial Narrow" w:hAnsi="Arial Narrow" w:cs="Tahoma"/>
                <w:b/>
                <w:lang w:eastAsia="es-MX"/>
              </w:rPr>
              <w:t>F</w:t>
            </w:r>
            <w:r w:rsidR="00484349" w:rsidRPr="00A61C2B">
              <w:rPr>
                <w:rFonts w:ascii="Arial Narrow" w:hAnsi="Arial Narrow" w:cs="Tahoma"/>
                <w:b/>
                <w:lang w:eastAsia="es-MX"/>
              </w:rPr>
              <w:t>amiliar</w:t>
            </w:r>
            <w:r w:rsidRPr="00A61C2B">
              <w:rPr>
                <w:rFonts w:ascii="Arial Narrow" w:hAnsi="Arial Narrow" w:cs="Tahoma"/>
                <w:b/>
                <w:lang w:eastAsia="es-MX"/>
              </w:rPr>
              <w:t xml:space="preserve"> fuera</w:t>
            </w:r>
            <w:r w:rsidR="00D832A2">
              <w:rPr>
                <w:rFonts w:ascii="Arial Narrow" w:hAnsi="Arial Narrow" w:cs="Tahoma"/>
                <w:b/>
                <w:lang w:eastAsia="es-MX"/>
              </w:rPr>
              <w:t xml:space="preserve"> de la oficina</w:t>
            </w:r>
          </w:p>
        </w:tc>
        <w:tc>
          <w:tcPr>
            <w:tcW w:w="2693" w:type="dxa"/>
            <w:vAlign w:val="center"/>
          </w:tcPr>
          <w:p w:rsidR="000C3F7E" w:rsidRPr="00A61C2B" w:rsidRDefault="000C3F7E" w:rsidP="00225284">
            <w:pPr>
              <w:spacing w:after="0" w:line="240" w:lineRule="auto"/>
              <w:jc w:val="center"/>
              <w:rPr>
                <w:rFonts w:ascii="Arial Narrow" w:hAnsi="Arial Narrow" w:cs="Tahoma"/>
                <w:lang w:eastAsia="es-MX"/>
              </w:rPr>
            </w:pPr>
          </w:p>
        </w:tc>
      </w:tr>
      <w:tr w:rsidR="000C3F7E" w:rsidRPr="00A61C2B" w:rsidTr="00225284">
        <w:tc>
          <w:tcPr>
            <w:tcW w:w="5103" w:type="dxa"/>
          </w:tcPr>
          <w:p w:rsidR="000C3F7E" w:rsidRPr="00A61C2B" w:rsidRDefault="00D832A2" w:rsidP="001D5D2D">
            <w:pPr>
              <w:spacing w:after="0" w:line="240" w:lineRule="auto"/>
              <w:jc w:val="both"/>
              <w:rPr>
                <w:rFonts w:ascii="Arial Narrow" w:hAnsi="Arial Narrow" w:cs="Tahoma"/>
                <w:lang w:eastAsia="es-MX"/>
              </w:rPr>
            </w:pPr>
            <w:r>
              <w:rPr>
                <w:rFonts w:ascii="Arial Narrow" w:hAnsi="Arial Narrow" w:cs="Tahoma"/>
                <w:lang w:eastAsia="es-MX"/>
              </w:rPr>
              <w:t xml:space="preserve">     Registro de matrimonios</w:t>
            </w:r>
          </w:p>
        </w:tc>
        <w:tc>
          <w:tcPr>
            <w:tcW w:w="2693" w:type="dxa"/>
            <w:vAlign w:val="center"/>
          </w:tcPr>
          <w:p w:rsidR="000C3F7E" w:rsidRPr="00A61C2B" w:rsidRDefault="003006FF" w:rsidP="00225284">
            <w:pPr>
              <w:spacing w:after="0" w:line="240" w:lineRule="auto"/>
              <w:jc w:val="center"/>
              <w:rPr>
                <w:rFonts w:ascii="Arial Narrow" w:hAnsi="Arial Narrow" w:cs="Tahoma"/>
                <w:lang w:eastAsia="es-MX"/>
              </w:rPr>
            </w:pPr>
            <w:r>
              <w:rPr>
                <w:rFonts w:ascii="Arial Narrow" w:hAnsi="Arial Narrow" w:cs="Tahoma"/>
              </w:rPr>
              <w:t>1,169.00</w:t>
            </w:r>
          </w:p>
        </w:tc>
      </w:tr>
      <w:tr w:rsidR="000C3F7E" w:rsidRPr="00A61C2B" w:rsidTr="00225284">
        <w:tc>
          <w:tcPr>
            <w:tcW w:w="5103" w:type="dxa"/>
          </w:tcPr>
          <w:p w:rsidR="000C3F7E" w:rsidRPr="00A61C2B" w:rsidRDefault="00D832A2" w:rsidP="00D832A2">
            <w:pPr>
              <w:spacing w:after="0" w:line="240" w:lineRule="auto"/>
              <w:jc w:val="both"/>
              <w:rPr>
                <w:rFonts w:ascii="Arial Narrow" w:hAnsi="Arial Narrow" w:cs="Tahoma"/>
                <w:lang w:eastAsia="es-MX"/>
              </w:rPr>
            </w:pPr>
            <w:r>
              <w:rPr>
                <w:rFonts w:ascii="Arial Narrow" w:hAnsi="Arial Narrow" w:cs="Tahoma"/>
                <w:lang w:eastAsia="es-MX"/>
              </w:rPr>
              <w:t xml:space="preserve">     </w:t>
            </w:r>
            <w:r w:rsidR="000C3F7E" w:rsidRPr="00A61C2B">
              <w:rPr>
                <w:rFonts w:ascii="Arial Narrow" w:hAnsi="Arial Narrow" w:cs="Tahoma"/>
                <w:lang w:eastAsia="es-MX"/>
              </w:rPr>
              <w:t>Registro extemporáneo de nacimientos (</w:t>
            </w:r>
            <w:r>
              <w:rPr>
                <w:rFonts w:ascii="Arial Narrow" w:hAnsi="Arial Narrow" w:cs="Tahoma"/>
                <w:lang w:eastAsia="es-MX"/>
              </w:rPr>
              <w:t>a</w:t>
            </w:r>
            <w:r w:rsidR="000C3F7E" w:rsidRPr="00A61C2B">
              <w:rPr>
                <w:rFonts w:ascii="Arial Narrow" w:hAnsi="Arial Narrow" w:cs="Tahoma"/>
                <w:lang w:eastAsia="es-MX"/>
              </w:rPr>
              <w:t>ño vencido)</w:t>
            </w:r>
          </w:p>
        </w:tc>
        <w:tc>
          <w:tcPr>
            <w:tcW w:w="2693" w:type="dxa"/>
            <w:vAlign w:val="center"/>
          </w:tcPr>
          <w:p w:rsidR="000C3F7E" w:rsidRPr="00A61C2B" w:rsidRDefault="00DE6D36" w:rsidP="00225284">
            <w:pPr>
              <w:spacing w:after="0" w:line="240" w:lineRule="auto"/>
              <w:jc w:val="center"/>
              <w:rPr>
                <w:rFonts w:ascii="Arial Narrow" w:hAnsi="Arial Narrow" w:cs="Tahoma"/>
                <w:lang w:eastAsia="es-MX"/>
              </w:rPr>
            </w:pPr>
            <w:r w:rsidRPr="00A61C2B">
              <w:rPr>
                <w:rFonts w:ascii="Arial Narrow" w:hAnsi="Arial Narrow" w:cs="Tahoma"/>
              </w:rPr>
              <w:t>___</w:t>
            </w:r>
          </w:p>
        </w:tc>
      </w:tr>
    </w:tbl>
    <w:p w:rsidR="005011DA" w:rsidRDefault="005011DA" w:rsidP="001D5D2D">
      <w:pPr>
        <w:spacing w:after="0" w:line="240" w:lineRule="auto"/>
        <w:jc w:val="both"/>
        <w:rPr>
          <w:rFonts w:ascii="Arial Narrow" w:hAnsi="Arial Narrow" w:cs="Tahoma"/>
          <w:b/>
        </w:rPr>
      </w:pPr>
    </w:p>
    <w:p w:rsidR="00AD20F0" w:rsidRDefault="00AD20F0" w:rsidP="001D5D2D">
      <w:pPr>
        <w:spacing w:after="0" w:line="240" w:lineRule="auto"/>
        <w:jc w:val="both"/>
        <w:rPr>
          <w:rFonts w:ascii="Arial Narrow" w:hAnsi="Arial Narrow" w:cs="Tahoma"/>
          <w:b/>
        </w:rPr>
      </w:pPr>
      <w:r>
        <w:rPr>
          <w:rFonts w:ascii="Arial Narrow" w:hAnsi="Arial Narrow" w:cs="Tahoma"/>
          <w:b/>
        </w:rPr>
        <w:t xml:space="preserve">Las autoridades municipales exentarán de cobro el </w:t>
      </w:r>
      <w:r w:rsidR="004E37D2">
        <w:rPr>
          <w:rFonts w:ascii="Arial Narrow" w:hAnsi="Arial Narrow" w:cs="Tahoma"/>
          <w:b/>
        </w:rPr>
        <w:t>D</w:t>
      </w:r>
      <w:r>
        <w:rPr>
          <w:rFonts w:ascii="Arial Narrow" w:hAnsi="Arial Narrow" w:cs="Tahoma"/>
          <w:b/>
        </w:rPr>
        <w:t xml:space="preserve">erecho por el </w:t>
      </w:r>
      <w:r w:rsidR="004E37D2">
        <w:rPr>
          <w:rFonts w:ascii="Arial Narrow" w:hAnsi="Arial Narrow" w:cs="Tahoma"/>
          <w:b/>
        </w:rPr>
        <w:t>R</w:t>
      </w:r>
      <w:r>
        <w:rPr>
          <w:rFonts w:ascii="Arial Narrow" w:hAnsi="Arial Narrow" w:cs="Tahoma"/>
          <w:b/>
        </w:rPr>
        <w:t xml:space="preserve">egistro de </w:t>
      </w:r>
      <w:r w:rsidR="004E37D2">
        <w:rPr>
          <w:rFonts w:ascii="Arial Narrow" w:hAnsi="Arial Narrow" w:cs="Tahoma"/>
          <w:b/>
        </w:rPr>
        <w:t>N</w:t>
      </w:r>
      <w:r>
        <w:rPr>
          <w:rFonts w:ascii="Arial Narrow" w:hAnsi="Arial Narrow" w:cs="Tahoma"/>
          <w:b/>
        </w:rPr>
        <w:t>acimiento.</w:t>
      </w:r>
    </w:p>
    <w:p w:rsidR="003918BF" w:rsidRPr="00A61C2B" w:rsidRDefault="003918BF" w:rsidP="001D5D2D">
      <w:pPr>
        <w:spacing w:after="0" w:line="240" w:lineRule="auto"/>
        <w:jc w:val="both"/>
        <w:rPr>
          <w:rFonts w:ascii="Arial Narrow" w:hAnsi="Arial Narrow" w:cs="Tahoma"/>
          <w:b/>
        </w:rPr>
      </w:pPr>
    </w:p>
    <w:p w:rsidR="00862050" w:rsidRPr="00A61C2B" w:rsidRDefault="00862050" w:rsidP="001D5D2D">
      <w:pPr>
        <w:spacing w:after="0" w:line="240" w:lineRule="auto"/>
        <w:jc w:val="both"/>
        <w:rPr>
          <w:rFonts w:ascii="Arial Narrow" w:hAnsi="Arial Narrow" w:cs="Tahoma"/>
        </w:rPr>
      </w:pPr>
      <w:r w:rsidRPr="00A61C2B">
        <w:rPr>
          <w:rFonts w:ascii="Arial Narrow" w:hAnsi="Arial Narrow" w:cs="Tahoma"/>
          <w:b/>
        </w:rPr>
        <w:t>Artículo 1</w:t>
      </w:r>
      <w:r w:rsidR="00086FB9" w:rsidRPr="00A61C2B">
        <w:rPr>
          <w:rFonts w:ascii="Arial Narrow" w:hAnsi="Arial Narrow" w:cs="Tahoma"/>
          <w:b/>
        </w:rPr>
        <w:t>7</w:t>
      </w:r>
      <w:r w:rsidR="00464E38" w:rsidRPr="00A61C2B">
        <w:rPr>
          <w:rFonts w:ascii="Arial Narrow" w:hAnsi="Arial Narrow" w:cs="Tahoma"/>
          <w:b/>
        </w:rPr>
        <w:t xml:space="preserve">. </w:t>
      </w:r>
      <w:r w:rsidR="006F7474">
        <w:rPr>
          <w:rFonts w:ascii="Arial Narrow" w:hAnsi="Arial Narrow" w:cs="Tahoma"/>
        </w:rPr>
        <w:t>Los d</w:t>
      </w:r>
      <w:r w:rsidRPr="00A61C2B">
        <w:rPr>
          <w:rFonts w:ascii="Arial Narrow" w:hAnsi="Arial Narrow" w:cs="Tahoma"/>
        </w:rPr>
        <w:t xml:space="preserve">erechos por servicios de </w:t>
      </w:r>
      <w:r w:rsidR="00484349" w:rsidRPr="00A61C2B">
        <w:rPr>
          <w:rFonts w:ascii="Arial Narrow" w:hAnsi="Arial Narrow" w:cs="Tahoma"/>
        </w:rPr>
        <w:t>certificacion</w:t>
      </w:r>
      <w:r w:rsidR="00484349">
        <w:rPr>
          <w:rFonts w:ascii="Arial Narrow" w:hAnsi="Arial Narrow" w:cs="Tahoma"/>
        </w:rPr>
        <w:t>es, legalizaciones</w:t>
      </w:r>
      <w:r w:rsidR="00D61C2E" w:rsidRPr="00A61C2B">
        <w:rPr>
          <w:rFonts w:ascii="Arial Narrow" w:hAnsi="Arial Narrow" w:cs="Tahoma"/>
        </w:rPr>
        <w:t xml:space="preserve"> y expedición de</w:t>
      </w:r>
      <w:r w:rsidRPr="00A61C2B">
        <w:rPr>
          <w:rFonts w:ascii="Arial Narrow" w:hAnsi="Arial Narrow" w:cs="Tahoma"/>
        </w:rPr>
        <w:t xml:space="preserve"> copia</w:t>
      </w:r>
      <w:r w:rsidR="00D61C2E" w:rsidRPr="00A61C2B">
        <w:rPr>
          <w:rFonts w:ascii="Arial Narrow" w:hAnsi="Arial Narrow" w:cs="Tahoma"/>
        </w:rPr>
        <w:t>s certificadas,</w:t>
      </w:r>
      <w:r w:rsidRPr="00A61C2B">
        <w:rPr>
          <w:rFonts w:ascii="Arial Narrow" w:hAnsi="Arial Narrow" w:cs="Tahoma"/>
        </w:rPr>
        <w:t xml:space="preserve"> se </w:t>
      </w:r>
      <w:r w:rsidR="003A40F2" w:rsidRPr="00A61C2B">
        <w:rPr>
          <w:rFonts w:ascii="Arial Narrow" w:hAnsi="Arial Narrow" w:cs="Tahoma"/>
        </w:rPr>
        <w:t>determinará</w:t>
      </w:r>
      <w:r w:rsidRPr="00A61C2B">
        <w:rPr>
          <w:rFonts w:ascii="Arial Narrow" w:hAnsi="Arial Narrow" w:cs="Tahoma"/>
        </w:rPr>
        <w:t>n conforme a lo dispuesto por los artículo</w:t>
      </w:r>
      <w:r w:rsidR="00086FB9" w:rsidRPr="00A61C2B">
        <w:rPr>
          <w:rFonts w:ascii="Arial Narrow" w:hAnsi="Arial Narrow" w:cs="Tahoma"/>
        </w:rPr>
        <w:t>s</w:t>
      </w:r>
      <w:r w:rsidRPr="00A61C2B">
        <w:rPr>
          <w:rFonts w:ascii="Arial Narrow" w:hAnsi="Arial Narrow" w:cs="Tahoma"/>
        </w:rPr>
        <w:t xml:space="preserve"> 100 al 102 de la Ley de Hacienda para los Municipios, debiéndose pagar c</w:t>
      </w:r>
      <w:r w:rsidR="00F10436" w:rsidRPr="00A61C2B">
        <w:rPr>
          <w:rFonts w:ascii="Arial Narrow" w:hAnsi="Arial Narrow" w:cs="Tahoma"/>
        </w:rPr>
        <w:t>onforme a las siguientes cuotas:</w:t>
      </w:r>
    </w:p>
    <w:p w:rsidR="00225284" w:rsidRPr="00A61C2B" w:rsidRDefault="00225284" w:rsidP="001D5D2D">
      <w:pPr>
        <w:spacing w:after="0" w:line="240" w:lineRule="auto"/>
        <w:jc w:val="both"/>
        <w:rPr>
          <w:rFonts w:ascii="Arial Narrow" w:hAnsi="Arial Narrow" w:cs="Tahoma"/>
        </w:rPr>
      </w:pPr>
    </w:p>
    <w:p w:rsidR="00225284" w:rsidRPr="00A61C2B" w:rsidRDefault="00225284" w:rsidP="001D5D2D">
      <w:pPr>
        <w:spacing w:after="0" w:line="240" w:lineRule="auto"/>
        <w:jc w:val="both"/>
        <w:rPr>
          <w:rFonts w:ascii="Arial Narrow" w:hAnsi="Arial Narrow" w:cs="Tahoma"/>
        </w:rPr>
      </w:pPr>
    </w:p>
    <w:tbl>
      <w:tblPr>
        <w:tblW w:w="0" w:type="auto"/>
        <w:tblInd w:w="1101" w:type="dxa"/>
        <w:tblLook w:val="04A0"/>
      </w:tblPr>
      <w:tblGrid>
        <w:gridCol w:w="5103"/>
        <w:gridCol w:w="2693"/>
      </w:tblGrid>
      <w:tr w:rsidR="00E375EB" w:rsidRPr="00A61C2B" w:rsidTr="00356DA8">
        <w:tc>
          <w:tcPr>
            <w:tcW w:w="5103" w:type="dxa"/>
          </w:tcPr>
          <w:p w:rsidR="00E375EB" w:rsidRPr="00A61C2B" w:rsidRDefault="00E375EB" w:rsidP="001D5D2D">
            <w:pPr>
              <w:spacing w:after="0" w:line="240" w:lineRule="auto"/>
              <w:jc w:val="both"/>
              <w:rPr>
                <w:rFonts w:ascii="Arial Narrow" w:hAnsi="Arial Narrow" w:cs="Tahoma"/>
                <w:lang w:eastAsia="es-MX"/>
              </w:rPr>
            </w:pPr>
          </w:p>
        </w:tc>
        <w:tc>
          <w:tcPr>
            <w:tcW w:w="2693" w:type="dxa"/>
          </w:tcPr>
          <w:p w:rsidR="00E375EB" w:rsidRPr="00A61C2B" w:rsidRDefault="002102D8" w:rsidP="001D5D2D">
            <w:pPr>
              <w:spacing w:after="0" w:line="240" w:lineRule="auto"/>
              <w:jc w:val="center"/>
              <w:rPr>
                <w:rFonts w:ascii="Arial Narrow" w:hAnsi="Arial Narrow" w:cs="Tahoma"/>
                <w:b/>
                <w:lang w:eastAsia="es-MX"/>
              </w:rPr>
            </w:pPr>
            <w:r w:rsidRPr="00A61C2B">
              <w:rPr>
                <w:rFonts w:ascii="Arial Narrow" w:hAnsi="Arial Narrow"/>
                <w:b/>
                <w:lang w:val="es-ES" w:eastAsia="es-ES"/>
              </w:rPr>
              <w:t>Cuota fija</w:t>
            </w:r>
            <w:r>
              <w:rPr>
                <w:rFonts w:ascii="Arial Narrow" w:hAnsi="Arial Narrow"/>
                <w:b/>
                <w:lang w:val="es-ES" w:eastAsia="es-ES"/>
              </w:rPr>
              <w:t xml:space="preserve"> $</w:t>
            </w:r>
          </w:p>
        </w:tc>
      </w:tr>
      <w:tr w:rsidR="00AD1D12" w:rsidRPr="00A61C2B" w:rsidTr="00356DA8">
        <w:tc>
          <w:tcPr>
            <w:tcW w:w="5103" w:type="dxa"/>
          </w:tcPr>
          <w:p w:rsidR="00AD1D12" w:rsidRPr="00A61C2B" w:rsidRDefault="00E375EB" w:rsidP="001D5D2D">
            <w:pPr>
              <w:spacing w:after="0" w:line="240" w:lineRule="auto"/>
              <w:jc w:val="both"/>
              <w:rPr>
                <w:rFonts w:ascii="Arial Narrow" w:hAnsi="Arial Narrow" w:cs="Tahoma"/>
                <w:b/>
                <w:lang w:eastAsia="es-MX"/>
              </w:rPr>
            </w:pPr>
            <w:r w:rsidRPr="00A61C2B">
              <w:rPr>
                <w:rFonts w:ascii="Arial Narrow" w:hAnsi="Arial Narrow" w:cs="Tahoma"/>
                <w:b/>
                <w:lang w:eastAsia="es-MX"/>
              </w:rPr>
              <w:t>Certificación de documentos de actos o hechos jurídico</w:t>
            </w:r>
            <w:r w:rsidR="00B53663">
              <w:rPr>
                <w:rFonts w:ascii="Arial Narrow" w:hAnsi="Arial Narrow" w:cs="Tahoma"/>
                <w:b/>
                <w:lang w:eastAsia="es-MX"/>
              </w:rPr>
              <w:t>s</w:t>
            </w:r>
            <w:r w:rsidR="00F31257">
              <w:rPr>
                <w:rFonts w:ascii="Arial Narrow" w:hAnsi="Arial Narrow" w:cs="Tahoma"/>
                <w:b/>
                <w:lang w:eastAsia="es-MX"/>
              </w:rPr>
              <w:t>.</w:t>
            </w:r>
          </w:p>
        </w:tc>
        <w:tc>
          <w:tcPr>
            <w:tcW w:w="2693" w:type="dxa"/>
          </w:tcPr>
          <w:p w:rsidR="00AD1D12" w:rsidRPr="00A61C2B" w:rsidRDefault="00AD1D12" w:rsidP="001D5D2D">
            <w:pPr>
              <w:spacing w:after="0" w:line="240" w:lineRule="auto"/>
              <w:jc w:val="both"/>
              <w:rPr>
                <w:rFonts w:ascii="Arial Narrow" w:hAnsi="Arial Narrow" w:cs="Tahoma"/>
                <w:b/>
                <w:lang w:eastAsia="es-MX"/>
              </w:rPr>
            </w:pPr>
          </w:p>
        </w:tc>
      </w:tr>
      <w:tr w:rsidR="00BE0B65" w:rsidRPr="00A61C2B" w:rsidTr="00356DA8">
        <w:tc>
          <w:tcPr>
            <w:tcW w:w="5103" w:type="dxa"/>
          </w:tcPr>
          <w:p w:rsidR="00BE0B65" w:rsidRPr="00A61C2B" w:rsidRDefault="00A03449"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BE0B65" w:rsidRPr="00A61C2B">
              <w:rPr>
                <w:rFonts w:ascii="Arial Narrow" w:hAnsi="Arial Narrow" w:cs="Tahoma"/>
                <w:lang w:eastAsia="es-MX"/>
              </w:rPr>
              <w:t>Certi</w:t>
            </w:r>
            <w:r>
              <w:rPr>
                <w:rFonts w:ascii="Arial Narrow" w:hAnsi="Arial Narrow" w:cs="Tahoma"/>
                <w:lang w:eastAsia="es-MX"/>
              </w:rPr>
              <w:t>ficación y expedición de copias</w:t>
            </w:r>
          </w:p>
        </w:tc>
        <w:tc>
          <w:tcPr>
            <w:tcW w:w="2693" w:type="dxa"/>
          </w:tcPr>
          <w:p w:rsidR="00BE0B65" w:rsidRPr="00A61C2B" w:rsidRDefault="002B25E2" w:rsidP="001D5D2D">
            <w:pPr>
              <w:spacing w:after="0" w:line="240" w:lineRule="auto"/>
              <w:jc w:val="center"/>
              <w:rPr>
                <w:rFonts w:ascii="Arial Narrow" w:hAnsi="Arial Narrow" w:cs="Tahoma"/>
                <w:lang w:eastAsia="es-MX"/>
              </w:rPr>
            </w:pPr>
            <w:r>
              <w:rPr>
                <w:rFonts w:ascii="Arial Narrow" w:hAnsi="Arial Narrow" w:cs="Tahoma"/>
              </w:rPr>
              <w:t>85</w:t>
            </w:r>
            <w:r w:rsidR="003006FF">
              <w:rPr>
                <w:rFonts w:ascii="Arial Narrow" w:hAnsi="Arial Narrow" w:cs="Tahoma"/>
              </w:rPr>
              <w:t>.00</w:t>
            </w:r>
          </w:p>
        </w:tc>
      </w:tr>
      <w:tr w:rsidR="00BE0B65" w:rsidRPr="00A61C2B" w:rsidTr="00356DA8">
        <w:tc>
          <w:tcPr>
            <w:tcW w:w="5103" w:type="dxa"/>
          </w:tcPr>
          <w:p w:rsidR="00A03449" w:rsidRDefault="00A03449"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BE0B65" w:rsidRPr="00A61C2B">
              <w:rPr>
                <w:rFonts w:ascii="Arial Narrow" w:hAnsi="Arial Narrow" w:cs="Tahoma"/>
                <w:lang w:eastAsia="es-MX"/>
              </w:rPr>
              <w:t>Expedición de constancias de documentos que obren en</w:t>
            </w:r>
          </w:p>
          <w:p w:rsidR="00BE0B65" w:rsidRPr="00A61C2B" w:rsidRDefault="00A03449"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BE0B65" w:rsidRPr="00A61C2B">
              <w:rPr>
                <w:rFonts w:ascii="Arial Narrow" w:hAnsi="Arial Narrow" w:cs="Tahoma"/>
                <w:lang w:eastAsia="es-MX"/>
              </w:rPr>
              <w:t>los archivos municipales</w:t>
            </w:r>
            <w:r w:rsidR="00590751" w:rsidRPr="00A61C2B">
              <w:rPr>
                <w:rFonts w:ascii="Arial Narrow" w:hAnsi="Arial Narrow" w:cs="Tahoma"/>
                <w:lang w:eastAsia="es-MX"/>
              </w:rPr>
              <w:t xml:space="preserve"> (Por foja)</w:t>
            </w:r>
          </w:p>
        </w:tc>
        <w:tc>
          <w:tcPr>
            <w:tcW w:w="2693" w:type="dxa"/>
          </w:tcPr>
          <w:p w:rsidR="00BE0B65" w:rsidRDefault="00402A5D" w:rsidP="001D5D2D">
            <w:pPr>
              <w:spacing w:after="0" w:line="240" w:lineRule="auto"/>
              <w:jc w:val="center"/>
              <w:rPr>
                <w:rFonts w:ascii="Arial Narrow" w:hAnsi="Arial Narrow" w:cs="Tahoma"/>
              </w:rPr>
            </w:pPr>
            <w:r>
              <w:rPr>
                <w:rFonts w:ascii="Arial Narrow" w:hAnsi="Arial Narrow" w:cs="Tahoma"/>
              </w:rPr>
              <w:t>85</w:t>
            </w:r>
            <w:r w:rsidR="003006FF">
              <w:rPr>
                <w:rFonts w:ascii="Arial Narrow" w:hAnsi="Arial Narrow" w:cs="Tahoma"/>
              </w:rPr>
              <w:t>.00</w:t>
            </w:r>
          </w:p>
          <w:p w:rsidR="007B0C20" w:rsidRPr="00A61C2B" w:rsidRDefault="007B0C20" w:rsidP="001D5D2D">
            <w:pPr>
              <w:spacing w:after="0" w:line="240" w:lineRule="auto"/>
              <w:jc w:val="center"/>
              <w:rPr>
                <w:rFonts w:ascii="Arial Narrow" w:hAnsi="Arial Narrow" w:cs="Tahoma"/>
                <w:lang w:eastAsia="es-MX"/>
              </w:rPr>
            </w:pPr>
          </w:p>
        </w:tc>
      </w:tr>
      <w:tr w:rsidR="00BE0B65" w:rsidRPr="00A61C2B" w:rsidTr="00356DA8">
        <w:tc>
          <w:tcPr>
            <w:tcW w:w="5103" w:type="dxa"/>
          </w:tcPr>
          <w:p w:rsidR="00BE0B65" w:rsidRDefault="00A03449"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BE0B65" w:rsidRPr="00A61C2B">
              <w:rPr>
                <w:rFonts w:ascii="Arial Narrow" w:hAnsi="Arial Narrow" w:cs="Tahoma"/>
                <w:lang w:eastAsia="es-MX"/>
              </w:rPr>
              <w:t>Exped</w:t>
            </w:r>
            <w:r>
              <w:rPr>
                <w:rFonts w:ascii="Arial Narrow" w:hAnsi="Arial Narrow" w:cs="Tahoma"/>
                <w:lang w:eastAsia="es-MX"/>
              </w:rPr>
              <w:t>ición de constancias en general</w:t>
            </w:r>
          </w:p>
          <w:p w:rsidR="007B0C20" w:rsidRPr="00A61C2B" w:rsidRDefault="007B0C20" w:rsidP="001D5D2D">
            <w:pPr>
              <w:spacing w:after="0" w:line="240" w:lineRule="auto"/>
              <w:jc w:val="both"/>
              <w:rPr>
                <w:rFonts w:ascii="Arial Narrow" w:hAnsi="Arial Narrow" w:cs="Tahoma"/>
                <w:highlight w:val="yellow"/>
                <w:lang w:eastAsia="es-MX"/>
              </w:rPr>
            </w:pPr>
            <w:r w:rsidRPr="007B0C20">
              <w:rPr>
                <w:rFonts w:ascii="Arial Narrow" w:hAnsi="Arial Narrow" w:cs="Tahoma"/>
                <w:lang w:eastAsia="es-MX"/>
              </w:rPr>
              <w:t xml:space="preserve">     Certificación y expedición de copias foráneas</w:t>
            </w:r>
          </w:p>
        </w:tc>
        <w:tc>
          <w:tcPr>
            <w:tcW w:w="2693" w:type="dxa"/>
          </w:tcPr>
          <w:p w:rsidR="00BE0B65" w:rsidRDefault="002B25E2" w:rsidP="001D5D2D">
            <w:pPr>
              <w:spacing w:after="0" w:line="240" w:lineRule="auto"/>
              <w:jc w:val="center"/>
              <w:rPr>
                <w:rFonts w:ascii="Arial Narrow" w:hAnsi="Arial Narrow" w:cs="Tahoma"/>
              </w:rPr>
            </w:pPr>
            <w:r>
              <w:rPr>
                <w:rFonts w:ascii="Arial Narrow" w:hAnsi="Arial Narrow" w:cs="Tahoma"/>
              </w:rPr>
              <w:t>85</w:t>
            </w:r>
            <w:r w:rsidR="0033256B">
              <w:rPr>
                <w:rFonts w:ascii="Arial Narrow" w:hAnsi="Arial Narrow" w:cs="Tahoma"/>
              </w:rPr>
              <w:t>.00</w:t>
            </w:r>
          </w:p>
          <w:p w:rsidR="007B0C20" w:rsidRPr="00A61C2B" w:rsidRDefault="00C13EE2" w:rsidP="001D5D2D">
            <w:pPr>
              <w:spacing w:after="0" w:line="240" w:lineRule="auto"/>
              <w:jc w:val="center"/>
              <w:rPr>
                <w:rFonts w:ascii="Arial Narrow" w:hAnsi="Arial Narrow" w:cs="Tahoma"/>
                <w:lang w:eastAsia="es-MX"/>
              </w:rPr>
            </w:pPr>
            <w:r>
              <w:rPr>
                <w:rFonts w:ascii="Arial Narrow" w:hAnsi="Arial Narrow" w:cs="Tahoma"/>
              </w:rPr>
              <w:t>105</w:t>
            </w:r>
            <w:r w:rsidR="007B0C20">
              <w:rPr>
                <w:rFonts w:ascii="Arial Narrow" w:hAnsi="Arial Narrow" w:cs="Tahoma"/>
              </w:rPr>
              <w:t>.00</w:t>
            </w:r>
          </w:p>
        </w:tc>
      </w:tr>
      <w:tr w:rsidR="00BE0B65" w:rsidRPr="00A61C2B" w:rsidTr="00356DA8">
        <w:tc>
          <w:tcPr>
            <w:tcW w:w="5103" w:type="dxa"/>
          </w:tcPr>
          <w:p w:rsidR="00A03449" w:rsidRDefault="00A03449"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BE0B65" w:rsidRPr="00A61C2B">
              <w:rPr>
                <w:rFonts w:ascii="Arial Narrow" w:hAnsi="Arial Narrow" w:cs="Tahoma"/>
                <w:lang w:eastAsia="es-MX"/>
              </w:rPr>
              <w:t>Búsqueda en archivo de antecedentes por periodo anua</w:t>
            </w:r>
            <w:r>
              <w:rPr>
                <w:rFonts w:ascii="Arial Narrow" w:hAnsi="Arial Narrow" w:cs="Tahoma"/>
                <w:lang w:eastAsia="es-MX"/>
              </w:rPr>
              <w:t>l</w:t>
            </w:r>
          </w:p>
          <w:p w:rsidR="00BE0B65" w:rsidRPr="00A61C2B" w:rsidRDefault="00A03449" w:rsidP="001D5D2D">
            <w:pPr>
              <w:spacing w:after="0" w:line="240" w:lineRule="auto"/>
              <w:jc w:val="both"/>
              <w:rPr>
                <w:rFonts w:ascii="Arial Narrow" w:hAnsi="Arial Narrow" w:cs="Tahoma"/>
                <w:lang w:eastAsia="es-MX"/>
              </w:rPr>
            </w:pPr>
            <w:r>
              <w:rPr>
                <w:rFonts w:ascii="Arial Narrow" w:hAnsi="Arial Narrow" w:cs="Tahoma"/>
                <w:lang w:eastAsia="es-MX"/>
              </w:rPr>
              <w:t xml:space="preserve">     o fracción, documento o fecha</w:t>
            </w:r>
          </w:p>
        </w:tc>
        <w:tc>
          <w:tcPr>
            <w:tcW w:w="2693" w:type="dxa"/>
          </w:tcPr>
          <w:p w:rsidR="00BE0B65" w:rsidRPr="00A61C2B" w:rsidRDefault="002B25E2" w:rsidP="001D5D2D">
            <w:pPr>
              <w:spacing w:after="0" w:line="240" w:lineRule="auto"/>
              <w:jc w:val="center"/>
              <w:rPr>
                <w:rFonts w:ascii="Arial Narrow" w:hAnsi="Arial Narrow" w:cs="Tahoma"/>
                <w:lang w:eastAsia="es-MX"/>
              </w:rPr>
            </w:pPr>
            <w:r>
              <w:rPr>
                <w:rFonts w:ascii="Arial Narrow" w:hAnsi="Arial Narrow" w:cs="Tahoma"/>
                <w:lang w:eastAsia="es-MX"/>
              </w:rPr>
              <w:t>85</w:t>
            </w:r>
            <w:r w:rsidR="0033256B">
              <w:rPr>
                <w:rFonts w:ascii="Arial Narrow" w:hAnsi="Arial Narrow" w:cs="Tahoma"/>
                <w:lang w:eastAsia="es-MX"/>
              </w:rPr>
              <w:t>.00</w:t>
            </w:r>
          </w:p>
        </w:tc>
      </w:tr>
      <w:tr w:rsidR="00BE0B65" w:rsidRPr="00A61C2B" w:rsidTr="00356DA8">
        <w:tc>
          <w:tcPr>
            <w:tcW w:w="5103" w:type="dxa"/>
          </w:tcPr>
          <w:p w:rsidR="00BE0B65" w:rsidRPr="00A61C2B" w:rsidRDefault="006177A1"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BE0B65" w:rsidRPr="00A61C2B">
              <w:rPr>
                <w:rFonts w:ascii="Arial Narrow" w:hAnsi="Arial Narrow" w:cs="Tahoma"/>
                <w:lang w:eastAsia="es-MX"/>
              </w:rPr>
              <w:t>Certificado de registro en el padrón catastral y valor fiscal</w:t>
            </w:r>
          </w:p>
        </w:tc>
        <w:tc>
          <w:tcPr>
            <w:tcW w:w="2693" w:type="dxa"/>
          </w:tcPr>
          <w:p w:rsidR="00BE0B65" w:rsidRPr="00A61C2B" w:rsidRDefault="000E68B3" w:rsidP="001D5D2D">
            <w:pPr>
              <w:spacing w:after="0" w:line="240" w:lineRule="auto"/>
              <w:jc w:val="center"/>
              <w:rPr>
                <w:rFonts w:ascii="Arial Narrow" w:hAnsi="Arial Narrow" w:cs="Tahoma"/>
                <w:lang w:eastAsia="es-MX"/>
              </w:rPr>
            </w:pPr>
            <w:r>
              <w:rPr>
                <w:rFonts w:ascii="Arial Narrow" w:hAnsi="Arial Narrow" w:cs="Tahoma"/>
              </w:rPr>
              <w:t>257</w:t>
            </w:r>
            <w:r w:rsidR="0033256B">
              <w:rPr>
                <w:rFonts w:ascii="Arial Narrow" w:hAnsi="Arial Narrow" w:cs="Tahoma"/>
              </w:rPr>
              <w:t>.00</w:t>
            </w:r>
          </w:p>
        </w:tc>
      </w:tr>
      <w:tr w:rsidR="00BE0B65" w:rsidRPr="00A61C2B" w:rsidTr="00356DA8">
        <w:tc>
          <w:tcPr>
            <w:tcW w:w="5103" w:type="dxa"/>
          </w:tcPr>
          <w:p w:rsidR="00BE0B65" w:rsidRPr="00A61C2B" w:rsidRDefault="006177A1"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BE0B65" w:rsidRPr="00A61C2B">
              <w:rPr>
                <w:rFonts w:ascii="Arial Narrow" w:hAnsi="Arial Narrow" w:cs="Tahoma"/>
                <w:lang w:eastAsia="es-MX"/>
              </w:rPr>
              <w:t>Certificado de no adeudo fiscal.</w:t>
            </w:r>
          </w:p>
        </w:tc>
        <w:tc>
          <w:tcPr>
            <w:tcW w:w="2693" w:type="dxa"/>
          </w:tcPr>
          <w:p w:rsidR="00BE0B65" w:rsidRPr="00A61C2B" w:rsidRDefault="000E68B3" w:rsidP="001D5D2D">
            <w:pPr>
              <w:spacing w:after="0" w:line="240" w:lineRule="auto"/>
              <w:jc w:val="center"/>
              <w:rPr>
                <w:rFonts w:ascii="Arial Narrow" w:hAnsi="Arial Narrow" w:cs="Tahoma"/>
                <w:lang w:eastAsia="es-MX"/>
              </w:rPr>
            </w:pPr>
            <w:r>
              <w:rPr>
                <w:rFonts w:ascii="Arial Narrow" w:hAnsi="Arial Narrow" w:cs="Tahoma"/>
              </w:rPr>
              <w:t>67</w:t>
            </w:r>
            <w:r w:rsidR="0033256B">
              <w:rPr>
                <w:rFonts w:ascii="Arial Narrow" w:hAnsi="Arial Narrow" w:cs="Tahoma"/>
              </w:rPr>
              <w:t>.00</w:t>
            </w:r>
          </w:p>
        </w:tc>
      </w:tr>
      <w:tr w:rsidR="00BE0B65" w:rsidRPr="00A61C2B" w:rsidTr="00356DA8">
        <w:tc>
          <w:tcPr>
            <w:tcW w:w="5103" w:type="dxa"/>
          </w:tcPr>
          <w:p w:rsidR="00BE0B65" w:rsidRPr="00A61C2B" w:rsidRDefault="006177A1"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BE0B65" w:rsidRPr="00A61C2B">
              <w:rPr>
                <w:rFonts w:ascii="Arial Narrow" w:hAnsi="Arial Narrow" w:cs="Tahoma"/>
                <w:lang w:eastAsia="es-MX"/>
              </w:rPr>
              <w:t>Costo de tarjeta</w:t>
            </w:r>
            <w:r w:rsidR="009C65D0" w:rsidRPr="00A61C2B">
              <w:rPr>
                <w:rFonts w:ascii="Arial Narrow" w:hAnsi="Arial Narrow" w:cs="Tahoma"/>
                <w:lang w:eastAsia="es-MX"/>
              </w:rPr>
              <w:t xml:space="preserve"> y/o boleta predial.</w:t>
            </w:r>
          </w:p>
        </w:tc>
        <w:tc>
          <w:tcPr>
            <w:tcW w:w="2693" w:type="dxa"/>
          </w:tcPr>
          <w:p w:rsidR="00BE0B65" w:rsidRPr="00A61C2B" w:rsidRDefault="0033256B" w:rsidP="001D5D2D">
            <w:pPr>
              <w:spacing w:after="0" w:line="240" w:lineRule="auto"/>
              <w:jc w:val="center"/>
              <w:rPr>
                <w:rFonts w:ascii="Arial Narrow" w:hAnsi="Arial Narrow" w:cs="Tahoma"/>
                <w:lang w:eastAsia="es-MX"/>
              </w:rPr>
            </w:pPr>
            <w:r>
              <w:rPr>
                <w:rFonts w:ascii="Arial Narrow" w:hAnsi="Arial Narrow" w:cs="Tahoma"/>
              </w:rPr>
              <w:t>N/A</w:t>
            </w:r>
          </w:p>
        </w:tc>
      </w:tr>
      <w:tr w:rsidR="00BE0B65" w:rsidRPr="00A61C2B" w:rsidTr="00356DA8">
        <w:tc>
          <w:tcPr>
            <w:tcW w:w="5103" w:type="dxa"/>
          </w:tcPr>
          <w:p w:rsidR="00BE0B65" w:rsidRPr="00A61C2B" w:rsidRDefault="006177A1" w:rsidP="001D5D2D">
            <w:pPr>
              <w:spacing w:after="0" w:line="240" w:lineRule="auto"/>
              <w:jc w:val="both"/>
              <w:rPr>
                <w:rFonts w:ascii="Arial Narrow" w:hAnsi="Arial Narrow" w:cs="Tahoma"/>
                <w:lang w:eastAsia="es-MX"/>
              </w:rPr>
            </w:pPr>
            <w:r>
              <w:rPr>
                <w:rFonts w:ascii="Arial Narrow" w:hAnsi="Arial Narrow" w:cs="Tahoma"/>
                <w:lang w:eastAsia="es-MX"/>
              </w:rPr>
              <w:t xml:space="preserve">     </w:t>
            </w:r>
            <w:r w:rsidR="00BE0B65" w:rsidRPr="00A61C2B">
              <w:rPr>
                <w:rFonts w:ascii="Arial Narrow" w:hAnsi="Arial Narrow" w:cs="Tahoma"/>
                <w:lang w:eastAsia="es-MX"/>
              </w:rPr>
              <w:t>Copia simple de documento digitalizado.</w:t>
            </w:r>
          </w:p>
        </w:tc>
        <w:tc>
          <w:tcPr>
            <w:tcW w:w="2693" w:type="dxa"/>
          </w:tcPr>
          <w:p w:rsidR="00BE0B65" w:rsidRPr="00A61C2B" w:rsidRDefault="00402A5D" w:rsidP="001D5D2D">
            <w:pPr>
              <w:spacing w:after="0" w:line="240" w:lineRule="auto"/>
              <w:jc w:val="center"/>
              <w:rPr>
                <w:rFonts w:ascii="Arial Narrow" w:hAnsi="Arial Narrow" w:cs="Tahoma"/>
                <w:lang w:eastAsia="es-MX"/>
              </w:rPr>
            </w:pPr>
            <w:r>
              <w:rPr>
                <w:rFonts w:ascii="Arial Narrow" w:hAnsi="Arial Narrow" w:cs="Tahoma"/>
              </w:rPr>
              <w:t>82</w:t>
            </w:r>
            <w:r w:rsidR="0033256B">
              <w:rPr>
                <w:rFonts w:ascii="Arial Narrow" w:hAnsi="Arial Narrow" w:cs="Tahoma"/>
              </w:rPr>
              <w:t>.00</w:t>
            </w:r>
          </w:p>
        </w:tc>
      </w:tr>
    </w:tbl>
    <w:p w:rsidR="00AD20F0" w:rsidRDefault="00AD20F0" w:rsidP="001D5D2D">
      <w:pPr>
        <w:spacing w:after="0" w:line="240" w:lineRule="auto"/>
        <w:jc w:val="both"/>
        <w:rPr>
          <w:rFonts w:ascii="Arial Narrow" w:hAnsi="Arial Narrow" w:cs="Tahoma"/>
          <w:b/>
        </w:rPr>
      </w:pPr>
    </w:p>
    <w:p w:rsidR="00AD1D12" w:rsidRDefault="00AD20F0" w:rsidP="001D5D2D">
      <w:pPr>
        <w:spacing w:after="0" w:line="240" w:lineRule="auto"/>
        <w:jc w:val="both"/>
        <w:rPr>
          <w:rFonts w:ascii="Arial Narrow" w:hAnsi="Arial Narrow" w:cs="Tahoma"/>
          <w:b/>
        </w:rPr>
      </w:pPr>
      <w:r>
        <w:rPr>
          <w:rFonts w:ascii="Arial Narrow" w:hAnsi="Arial Narrow" w:cs="Tahoma"/>
          <w:b/>
        </w:rPr>
        <w:t>La  primera copia certificada del acta de nacimiento será expedida sin costo por las autoridades municipales.</w:t>
      </w:r>
    </w:p>
    <w:p w:rsidR="00AD20F0" w:rsidRPr="00A61C2B" w:rsidRDefault="00AD20F0" w:rsidP="001D5D2D">
      <w:pPr>
        <w:spacing w:after="0" w:line="240" w:lineRule="auto"/>
        <w:jc w:val="both"/>
        <w:rPr>
          <w:rFonts w:ascii="Arial Narrow" w:hAnsi="Arial Narrow" w:cs="Tahoma"/>
          <w:b/>
        </w:rPr>
      </w:pPr>
    </w:p>
    <w:p w:rsidR="00B829CC" w:rsidRDefault="00B829CC" w:rsidP="00B829CC">
      <w:pPr>
        <w:spacing w:after="120" w:line="240" w:lineRule="auto"/>
        <w:jc w:val="both"/>
        <w:rPr>
          <w:rFonts w:ascii="Arial Narrow" w:hAnsi="Arial Narrow" w:cs="Tahoma"/>
        </w:rPr>
      </w:pPr>
      <w:r w:rsidRPr="00A61C2B">
        <w:rPr>
          <w:rFonts w:ascii="Arial Narrow" w:hAnsi="Arial Narrow" w:cs="Tahoma"/>
          <w:b/>
        </w:rPr>
        <w:t xml:space="preserve">Artículo 18. </w:t>
      </w:r>
      <w:r w:rsidR="006F7474">
        <w:rPr>
          <w:rFonts w:ascii="Arial Narrow" w:hAnsi="Arial Narrow" w:cs="Tahoma"/>
        </w:rPr>
        <w:t>Los d</w:t>
      </w:r>
      <w:r w:rsidRPr="00A61C2B">
        <w:rPr>
          <w:rFonts w:ascii="Arial Narrow" w:hAnsi="Arial Narrow" w:cs="Tahoma"/>
        </w:rPr>
        <w:t>erechos por servicios de expedición y renovación de placa de funcionamiento de establecimientos comerciales e industriales, se determinarán según  lo dispuesto por los artículos 103 al 109 de la Ley de Hacienda para los Municipios del Estado de Hidalgo, debiéndose pagar conforme a la siguiente tarifa:</w:t>
      </w:r>
    </w:p>
    <w:p w:rsidR="004948DA" w:rsidRDefault="004948DA" w:rsidP="00B829CC">
      <w:pPr>
        <w:spacing w:after="120" w:line="240" w:lineRule="auto"/>
        <w:jc w:val="both"/>
        <w:rPr>
          <w:rFonts w:ascii="Arial Narrow" w:hAnsi="Arial Narrow" w:cs="Tahoma"/>
        </w:rPr>
      </w:pPr>
    </w:p>
    <w:tbl>
      <w:tblPr>
        <w:tblW w:w="0" w:type="auto"/>
        <w:tblInd w:w="1101" w:type="dxa"/>
        <w:tblLook w:val="04A0"/>
      </w:tblPr>
      <w:tblGrid>
        <w:gridCol w:w="8583"/>
        <w:gridCol w:w="222"/>
      </w:tblGrid>
      <w:tr w:rsidR="00D15522" w:rsidRPr="00D15522" w:rsidTr="004948DA">
        <w:tc>
          <w:tcPr>
            <w:tcW w:w="8583" w:type="dxa"/>
          </w:tcPr>
          <w:tbl>
            <w:tblPr>
              <w:tblW w:w="8380" w:type="dxa"/>
              <w:tblCellMar>
                <w:left w:w="70" w:type="dxa"/>
                <w:right w:w="70" w:type="dxa"/>
              </w:tblCellMar>
              <w:tblLook w:val="04A0"/>
            </w:tblPr>
            <w:tblGrid>
              <w:gridCol w:w="2620"/>
              <w:gridCol w:w="1440"/>
              <w:gridCol w:w="1440"/>
              <w:gridCol w:w="1440"/>
              <w:gridCol w:w="1440"/>
            </w:tblGrid>
            <w:tr w:rsidR="004948DA" w:rsidRPr="004948DA" w:rsidTr="004948DA">
              <w:trPr>
                <w:trHeight w:val="315"/>
              </w:trPr>
              <w:tc>
                <w:tcPr>
                  <w:tcW w:w="2620" w:type="dxa"/>
                  <w:vMerge w:val="restart"/>
                  <w:tcBorders>
                    <w:top w:val="single" w:sz="8" w:space="0" w:color="auto"/>
                    <w:left w:val="single" w:sz="8" w:space="0" w:color="auto"/>
                    <w:bottom w:val="single" w:sz="8" w:space="0" w:color="000000"/>
                    <w:right w:val="single" w:sz="8" w:space="0" w:color="auto"/>
                  </w:tcBorders>
                  <w:shd w:val="clear" w:color="000000" w:fill="BFBFBF"/>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GIRO.</w:t>
                  </w:r>
                </w:p>
              </w:tc>
              <w:tc>
                <w:tcPr>
                  <w:tcW w:w="1440" w:type="dxa"/>
                  <w:tcBorders>
                    <w:top w:val="single" w:sz="8" w:space="0" w:color="auto"/>
                    <w:left w:val="nil"/>
                    <w:bottom w:val="single" w:sz="8" w:space="0" w:color="auto"/>
                    <w:right w:val="single" w:sz="8" w:space="0" w:color="auto"/>
                  </w:tcBorders>
                  <w:shd w:val="clear" w:color="000000" w:fill="BFBFBF"/>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ZONA.</w:t>
                  </w:r>
                </w:p>
              </w:tc>
              <w:tc>
                <w:tcPr>
                  <w:tcW w:w="4320" w:type="dxa"/>
                  <w:gridSpan w:val="3"/>
                  <w:tcBorders>
                    <w:top w:val="single" w:sz="8" w:space="0" w:color="auto"/>
                    <w:left w:val="nil"/>
                    <w:bottom w:val="single" w:sz="8" w:space="0" w:color="auto"/>
                    <w:right w:val="single" w:sz="8" w:space="0" w:color="000000"/>
                  </w:tcBorders>
                  <w:shd w:val="clear" w:color="000000" w:fill="BFBFBF"/>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Cabecera Municipal y Localidades.</w:t>
                  </w:r>
                </w:p>
              </w:tc>
            </w:tr>
            <w:tr w:rsidR="004948DA" w:rsidRPr="004948DA" w:rsidTr="004948DA">
              <w:trPr>
                <w:trHeight w:val="555"/>
              </w:trPr>
              <w:tc>
                <w:tcPr>
                  <w:tcW w:w="2620" w:type="dxa"/>
                  <w:vMerge/>
                  <w:tcBorders>
                    <w:top w:val="single" w:sz="8" w:space="0" w:color="auto"/>
                    <w:left w:val="single" w:sz="8" w:space="0" w:color="auto"/>
                    <w:bottom w:val="single" w:sz="8" w:space="0" w:color="000000"/>
                    <w:right w:val="single" w:sz="8"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nil"/>
                    <w:right w:val="single" w:sz="8" w:space="0" w:color="auto"/>
                  </w:tcBorders>
                  <w:shd w:val="clear" w:color="000000" w:fill="BFBFBF"/>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Construcción en m²</w:t>
                  </w:r>
                </w:p>
              </w:tc>
              <w:tc>
                <w:tcPr>
                  <w:tcW w:w="1440" w:type="dxa"/>
                  <w:tcBorders>
                    <w:top w:val="nil"/>
                    <w:left w:val="nil"/>
                    <w:bottom w:val="nil"/>
                    <w:right w:val="single" w:sz="8" w:space="0" w:color="auto"/>
                  </w:tcBorders>
                  <w:shd w:val="clear" w:color="000000" w:fill="BFBFBF"/>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hasta 30</w:t>
                  </w:r>
                </w:p>
              </w:tc>
              <w:tc>
                <w:tcPr>
                  <w:tcW w:w="1440" w:type="dxa"/>
                  <w:tcBorders>
                    <w:top w:val="nil"/>
                    <w:left w:val="nil"/>
                    <w:bottom w:val="nil"/>
                    <w:right w:val="single" w:sz="8" w:space="0" w:color="auto"/>
                  </w:tcBorders>
                  <w:shd w:val="clear" w:color="000000" w:fill="BFBFBF"/>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de 31 a 120</w:t>
                  </w:r>
                </w:p>
              </w:tc>
              <w:tc>
                <w:tcPr>
                  <w:tcW w:w="1440" w:type="dxa"/>
                  <w:tcBorders>
                    <w:top w:val="nil"/>
                    <w:left w:val="nil"/>
                    <w:bottom w:val="nil"/>
                    <w:right w:val="single" w:sz="8" w:space="0" w:color="auto"/>
                  </w:tcBorders>
                  <w:shd w:val="clear" w:color="000000" w:fill="BFBFBF"/>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de más de 120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Abarrotes</w:t>
                  </w:r>
                </w:p>
              </w:tc>
              <w:tc>
                <w:tcPr>
                  <w:tcW w:w="1440" w:type="dxa"/>
                  <w:tcBorders>
                    <w:top w:val="single" w:sz="8" w:space="0" w:color="auto"/>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single" w:sz="8" w:space="0" w:color="auto"/>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single" w:sz="8" w:space="0" w:color="auto"/>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Acuarios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Oficinas administrativas de transporte público de personas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649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682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716</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617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648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679</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lastRenderedPageBreak/>
                    <w:t>Agencias automotrices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2322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2488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2760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2157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2322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2588</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Agencias de modelos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1162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1244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1380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1078</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1162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1294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Agencias de viaje</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Agroquímicos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433</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454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431</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453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Alquiladoras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541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568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596</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540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567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Aluminio y Acabados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Antojitos mexicanos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Artículos para fiestas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995</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1035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1208</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913</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1122</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Auto lavado</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000000"/>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Baños Públicos</w:t>
                  </w:r>
                </w:p>
              </w:tc>
              <w:tc>
                <w:tcPr>
                  <w:tcW w:w="1440" w:type="dxa"/>
                  <w:tcBorders>
                    <w:top w:val="nil"/>
                    <w:left w:val="single" w:sz="8" w:space="0" w:color="auto"/>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731</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804</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000000"/>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730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Bazar</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Basculas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2322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2488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2760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2157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2322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2588</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Bolería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Balnearios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3245</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3407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3577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3083</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3237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3398</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Bloqueras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541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568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596</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540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567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Bonetería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Boticas droguerías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913</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1035</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Boutique</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Cafeterías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913</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1035</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Cambios de aceite</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332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345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lastRenderedPageBreak/>
                    <w:t>Carnicerías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1035</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Carpinterías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Cenadurías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Centro de copiado</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332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Centro de carburación</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1082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1136</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1193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1028</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1079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1132</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Cerrajería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332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Ciber Café</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379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398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361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397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Cocinas económicas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Colocación de Antenas de Radio para Recepción Telefónica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20</w:t>
                  </w:r>
                  <w:r>
                    <w:rPr>
                      <w:rFonts w:ascii="Arial Narrow" w:eastAsia="Times New Roman" w:hAnsi="Arial Narrow"/>
                      <w:b/>
                      <w:bCs/>
                      <w:color w:val="000000"/>
                      <w:sz w:val="18"/>
                      <w:szCs w:val="18"/>
                      <w:lang w:eastAsia="es-MX"/>
                    </w:rPr>
                    <w:t>,</w:t>
                  </w:r>
                  <w:r w:rsidRPr="004948DA">
                    <w:rPr>
                      <w:rFonts w:ascii="Arial Narrow" w:eastAsia="Times New Roman" w:hAnsi="Arial Narrow"/>
                      <w:b/>
                      <w:bCs/>
                      <w:color w:val="000000"/>
                      <w:sz w:val="18"/>
                      <w:szCs w:val="18"/>
                      <w:lang w:eastAsia="es-MX"/>
                    </w:rPr>
                    <w:t>000</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21</w:t>
                  </w:r>
                  <w:r>
                    <w:rPr>
                      <w:rFonts w:ascii="Arial Narrow" w:eastAsia="Times New Roman" w:hAnsi="Arial Narrow"/>
                      <w:b/>
                      <w:bCs/>
                      <w:color w:val="000000"/>
                      <w:sz w:val="18"/>
                      <w:szCs w:val="18"/>
                      <w:lang w:eastAsia="es-MX"/>
                    </w:rPr>
                    <w:t>,</w:t>
                  </w:r>
                  <w:r w:rsidRPr="004948DA">
                    <w:rPr>
                      <w:rFonts w:ascii="Arial Narrow" w:eastAsia="Times New Roman" w:hAnsi="Arial Narrow"/>
                      <w:b/>
                      <w:bCs/>
                      <w:color w:val="000000"/>
                      <w:sz w:val="18"/>
                      <w:szCs w:val="18"/>
                      <w:lang w:eastAsia="es-MX"/>
                    </w:rPr>
                    <w:t>600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23</w:t>
                  </w:r>
                  <w:r>
                    <w:rPr>
                      <w:rFonts w:ascii="Arial Narrow" w:eastAsia="Times New Roman" w:hAnsi="Arial Narrow"/>
                      <w:b/>
                      <w:bCs/>
                      <w:color w:val="000000"/>
                      <w:sz w:val="18"/>
                      <w:szCs w:val="18"/>
                      <w:lang w:eastAsia="es-MX"/>
                    </w:rPr>
                    <w:t>,</w:t>
                  </w:r>
                  <w:r w:rsidRPr="004948DA">
                    <w:rPr>
                      <w:rFonts w:ascii="Arial Narrow" w:eastAsia="Times New Roman" w:hAnsi="Arial Narrow"/>
                      <w:b/>
                      <w:bCs/>
                      <w:color w:val="000000"/>
                      <w:sz w:val="18"/>
                      <w:szCs w:val="18"/>
                      <w:lang w:eastAsia="es-MX"/>
                    </w:rPr>
                    <w:t>300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18</w:t>
                  </w:r>
                  <w:r>
                    <w:rPr>
                      <w:rFonts w:ascii="Arial Narrow" w:eastAsia="Times New Roman" w:hAnsi="Arial Narrow"/>
                      <w:b/>
                      <w:bCs/>
                      <w:color w:val="000000"/>
                      <w:sz w:val="18"/>
                      <w:szCs w:val="18"/>
                      <w:lang w:eastAsia="es-MX"/>
                    </w:rPr>
                    <w:t>,</w:t>
                  </w:r>
                  <w:r w:rsidRPr="004948DA">
                    <w:rPr>
                      <w:rFonts w:ascii="Arial Narrow" w:eastAsia="Times New Roman" w:hAnsi="Arial Narrow"/>
                      <w:b/>
                      <w:bCs/>
                      <w:color w:val="000000"/>
                      <w:sz w:val="18"/>
                      <w:szCs w:val="18"/>
                      <w:lang w:eastAsia="es-MX"/>
                    </w:rPr>
                    <w:t>400</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19</w:t>
                  </w:r>
                  <w:r>
                    <w:rPr>
                      <w:rFonts w:ascii="Arial Narrow" w:eastAsia="Times New Roman" w:hAnsi="Arial Narrow"/>
                      <w:b/>
                      <w:bCs/>
                      <w:color w:val="000000"/>
                      <w:sz w:val="18"/>
                      <w:szCs w:val="18"/>
                      <w:lang w:eastAsia="es-MX"/>
                    </w:rPr>
                    <w:t>,</w:t>
                  </w:r>
                  <w:r w:rsidRPr="004948DA">
                    <w:rPr>
                      <w:rFonts w:ascii="Arial Narrow" w:eastAsia="Times New Roman" w:hAnsi="Arial Narrow"/>
                      <w:b/>
                      <w:bCs/>
                      <w:color w:val="000000"/>
                      <w:sz w:val="18"/>
                      <w:szCs w:val="18"/>
                      <w:lang w:eastAsia="es-MX"/>
                    </w:rPr>
                    <w:t>800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21</w:t>
                  </w:r>
                  <w:r>
                    <w:rPr>
                      <w:rFonts w:ascii="Arial Narrow" w:eastAsia="Times New Roman" w:hAnsi="Arial Narrow"/>
                      <w:b/>
                      <w:bCs/>
                      <w:color w:val="000000"/>
                      <w:sz w:val="18"/>
                      <w:szCs w:val="18"/>
                      <w:lang w:eastAsia="es-MX"/>
                    </w:rPr>
                    <w:t>,</w:t>
                  </w:r>
                  <w:r w:rsidRPr="004948DA">
                    <w:rPr>
                      <w:rFonts w:ascii="Arial Narrow" w:eastAsia="Times New Roman" w:hAnsi="Arial Narrow"/>
                      <w:b/>
                      <w:bCs/>
                      <w:color w:val="000000"/>
                      <w:sz w:val="18"/>
                      <w:szCs w:val="18"/>
                      <w:lang w:eastAsia="es-MX"/>
                    </w:rPr>
                    <w:t>400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Consultorios Médicos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649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682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716</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616</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647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679</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Consultorio Dental</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649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682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716</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617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648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679</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Contratistas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433</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454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453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Constructoras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332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Cremería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500</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525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550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480</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530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Cristalería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Decoración</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Despacho Contable</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541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568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596</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622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540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567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Despacho Jurídico</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541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568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596</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540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567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Dulcerías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332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345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Electrodomésticos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lastRenderedPageBreak/>
                    <w:t>Escritorio público</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Escuelas particulares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1327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1410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1553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1078</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1162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1294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Establecimiento de Ejercicios Aeróbicos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309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340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374</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281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309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340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Estética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Estudio fotográfico</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1035</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Estancias Infantiles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487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537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462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Expendio de gas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1082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1136</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1193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1028</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1079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1132</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Expendio de pan</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379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398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361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397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Farmacia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Ferretería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1492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1553</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1725</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1410</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1467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1639</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Ferre-Eléctrica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361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397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433</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454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477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Financieras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541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568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595</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539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567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Forrajeras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487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537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462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485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Florería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Fondas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Fotografía art.</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Funerarias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1161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1207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1379</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1077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1121</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1293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Galería pintura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1492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1576</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1725</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1410</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1492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1639</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Gasolineras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3465</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3638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3821</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3292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3457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3629</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Gimnasio</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lastRenderedPageBreak/>
                    <w:t>Herrerías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Imprenta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Industria Textil y similares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15450</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16995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18695</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14045</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15450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16995</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Invernaderos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703</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739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776</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668</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700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736</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Jardines y videos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1327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1410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1553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1244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1327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1467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Joyería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1035</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Jugueterías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1327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1410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1553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1244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1327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1467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Laboratorio</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Lavandería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Librería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913</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995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1122</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913</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1035</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Loncherías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Madererías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Manualidades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913</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1035</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49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Maquinaria  para construcción</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1492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1553</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1725</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1410</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1467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1639</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Material para construcción</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1492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1553</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1725</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1410</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1467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1639</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Materias primas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332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345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Marisquerías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757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795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835</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377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719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793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Mercería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Misceláneas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Molino</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332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345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Mueblería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Neverías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Óptica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953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Panadería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Papelería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332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345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Pastelería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Peletería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Peluquería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Perfumería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995</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1078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1208</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913</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995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1122</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Pescadería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7548</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7631</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8023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7548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7936</w:t>
                  </w:r>
                </w:p>
              </w:tc>
            </w:tr>
            <w:tr w:rsidR="004948DA" w:rsidRPr="004948DA" w:rsidTr="004948DA">
              <w:trPr>
                <w:trHeight w:val="49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Pinturas e impermeabilizantes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1078</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1122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1294</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913</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1122</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Pirotecnia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433</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454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361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453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Pisos y recubrimientos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Pizzerías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Plantas de ornato</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Plomería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332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345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Pollería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nil"/>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Preparación Profesional de Cuerpos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906</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997</w:t>
                  </w:r>
                </w:p>
              </w:tc>
            </w:tr>
            <w:tr w:rsidR="004948DA" w:rsidRPr="004948DA" w:rsidTr="004948DA">
              <w:trPr>
                <w:trHeight w:val="315"/>
              </w:trPr>
              <w:tc>
                <w:tcPr>
                  <w:tcW w:w="2620" w:type="dxa"/>
                  <w:vMerge/>
                  <w:tcBorders>
                    <w:top w:val="nil"/>
                    <w:left w:val="single" w:sz="8" w:space="0" w:color="auto"/>
                    <w:bottom w:val="nil"/>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906</w:t>
                  </w:r>
                </w:p>
              </w:tc>
            </w:tr>
            <w:tr w:rsidR="004948DA" w:rsidRPr="004948DA" w:rsidTr="004948DA">
              <w:trPr>
                <w:trHeight w:val="315"/>
              </w:trPr>
              <w:tc>
                <w:tcPr>
                  <w:tcW w:w="2620" w:type="dxa"/>
                  <w:vMerge w:val="restart"/>
                  <w:tcBorders>
                    <w:top w:val="single" w:sz="8" w:space="0" w:color="000000"/>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Productos de belleza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1035</w:t>
                  </w:r>
                </w:p>
              </w:tc>
            </w:tr>
            <w:tr w:rsidR="004948DA" w:rsidRPr="004948DA" w:rsidTr="004948DA">
              <w:trPr>
                <w:trHeight w:val="315"/>
              </w:trPr>
              <w:tc>
                <w:tcPr>
                  <w:tcW w:w="2620" w:type="dxa"/>
                  <w:vMerge/>
                  <w:tcBorders>
                    <w:top w:val="single" w:sz="8" w:space="0" w:color="000000"/>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lastRenderedPageBreak/>
                    <w:t>Productos de limpieza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Purificadoras de Agua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541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568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596</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540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567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Raspados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Recaudería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332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345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Recolección de desperdicios industriales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361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397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433</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454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477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Regalos y novedades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Refaccionarias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487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537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462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485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Relojería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reparadora de calzado</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433</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476</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523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393</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433</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476</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Renta de autos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16836</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16920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17684</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16672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16755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17511</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Rosticería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Rótulos y publicidad</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Salas de masaje</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332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345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Taller de Sastreria, costura y máquila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995</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1035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1208</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913</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1122</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Sistema de televisión por cable</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3399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3569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3748</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3229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3391</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3560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Sombrería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Talleres de bicicletas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332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345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Talleres eléctrico</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1327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1380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1553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1244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1294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1467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Taller de Fabricación de monumentos (cantera, marmol, etc)</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526</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579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637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478</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526</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578</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Talleres mecánicos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1327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1380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1553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1244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1294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1467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lastRenderedPageBreak/>
                    <w:t>Taquerías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1035</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Tatuajes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332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Telecomunicaciones, celulares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913</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1122</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1035</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Tiendas de autoservicio</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1082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1136</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1193</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1028</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1079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1132</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Tienda de arte</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16672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16755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17511</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16588</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16672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17425</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Tiendas de mascotas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Tiendas de ropa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379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398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361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397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Tiendas Misceláneas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433</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454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361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453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Tintorerías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Tlapalería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w:t>
                  </w:r>
                  <w:r>
                    <w:rPr>
                      <w:rFonts w:ascii="Arial Narrow" w:eastAsia="Times New Roman" w:hAnsi="Arial Narrow"/>
                      <w:b/>
                      <w:bCs/>
                      <w:color w:val="000000"/>
                      <w:sz w:val="18"/>
                      <w:szCs w:val="18"/>
                      <w:lang w:eastAsia="es-MX"/>
                    </w:rPr>
                    <w:t>,</w:t>
                  </w:r>
                  <w:r w:rsidRPr="004948DA">
                    <w:rPr>
                      <w:rFonts w:ascii="Arial Narrow" w:eastAsia="Times New Roman" w:hAnsi="Arial Narrow"/>
                      <w:b/>
                      <w:bCs/>
                      <w:color w:val="000000"/>
                      <w:sz w:val="18"/>
                      <w:szCs w:val="18"/>
                      <w:lang w:eastAsia="es-MX"/>
                    </w:rPr>
                    <w:t>492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w:t>
                  </w:r>
                  <w:r>
                    <w:rPr>
                      <w:rFonts w:ascii="Arial Narrow" w:eastAsia="Times New Roman" w:hAnsi="Arial Narrow"/>
                      <w:b/>
                      <w:bCs/>
                      <w:color w:val="000000"/>
                      <w:sz w:val="18"/>
                      <w:szCs w:val="18"/>
                      <w:lang w:eastAsia="es-MX"/>
                    </w:rPr>
                    <w:t>,</w:t>
                  </w:r>
                  <w:r w:rsidRPr="004948DA">
                    <w:rPr>
                      <w:rFonts w:ascii="Arial Narrow" w:eastAsia="Times New Roman" w:hAnsi="Arial Narrow"/>
                      <w:b/>
                      <w:bCs/>
                      <w:color w:val="000000"/>
                      <w:sz w:val="18"/>
                      <w:szCs w:val="18"/>
                      <w:lang w:eastAsia="es-MX"/>
                    </w:rPr>
                    <w:t>553</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1725</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w:t>
                  </w:r>
                  <w:r>
                    <w:rPr>
                      <w:rFonts w:ascii="Arial Narrow" w:eastAsia="Times New Roman" w:hAnsi="Arial Narrow"/>
                      <w:b/>
                      <w:bCs/>
                      <w:color w:val="000000"/>
                      <w:sz w:val="18"/>
                      <w:szCs w:val="18"/>
                      <w:lang w:eastAsia="es-MX"/>
                    </w:rPr>
                    <w:t>,</w:t>
                  </w:r>
                  <w:r w:rsidRPr="004948DA">
                    <w:rPr>
                      <w:rFonts w:ascii="Arial Narrow" w:eastAsia="Times New Roman" w:hAnsi="Arial Narrow"/>
                      <w:b/>
                      <w:bCs/>
                      <w:color w:val="000000"/>
                      <w:sz w:val="18"/>
                      <w:szCs w:val="18"/>
                      <w:lang w:eastAsia="es-MX"/>
                    </w:rPr>
                    <w:t>410</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w:t>
                  </w:r>
                  <w:r>
                    <w:rPr>
                      <w:rFonts w:ascii="Arial Narrow" w:eastAsia="Times New Roman" w:hAnsi="Arial Narrow"/>
                      <w:b/>
                      <w:bCs/>
                      <w:color w:val="000000"/>
                      <w:sz w:val="18"/>
                      <w:szCs w:val="18"/>
                      <w:lang w:eastAsia="es-MX"/>
                    </w:rPr>
                    <w:t>,</w:t>
                  </w:r>
                  <w:r w:rsidRPr="004948DA">
                    <w:rPr>
                      <w:rFonts w:ascii="Arial Narrow" w:eastAsia="Times New Roman" w:hAnsi="Arial Narrow"/>
                      <w:b/>
                      <w:bCs/>
                      <w:color w:val="000000"/>
                      <w:sz w:val="18"/>
                      <w:szCs w:val="18"/>
                      <w:lang w:eastAsia="es-MX"/>
                    </w:rPr>
                    <w:t>467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1639</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Tornos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1458</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w:t>
                  </w:r>
                  <w:r>
                    <w:rPr>
                      <w:rFonts w:ascii="Arial Narrow" w:eastAsia="Times New Roman" w:hAnsi="Arial Narrow"/>
                      <w:b/>
                      <w:bCs/>
                      <w:color w:val="000000"/>
                      <w:sz w:val="18"/>
                      <w:szCs w:val="18"/>
                      <w:lang w:eastAsia="es-MX"/>
                    </w:rPr>
                    <w:t>,</w:t>
                  </w: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w:t>
                  </w:r>
                  <w:r>
                    <w:rPr>
                      <w:rFonts w:ascii="Arial Narrow" w:eastAsia="Times New Roman" w:hAnsi="Arial Narrow"/>
                      <w:b/>
                      <w:bCs/>
                      <w:color w:val="000000"/>
                      <w:sz w:val="18"/>
                      <w:szCs w:val="18"/>
                      <w:lang w:eastAsia="es-MX"/>
                    </w:rPr>
                    <w:t>,</w:t>
                  </w:r>
                  <w:r w:rsidRPr="004948DA">
                    <w:rPr>
                      <w:rFonts w:ascii="Arial Narrow" w:eastAsia="Times New Roman" w:hAnsi="Arial Narrow"/>
                      <w:b/>
                      <w:bCs/>
                      <w:color w:val="000000"/>
                      <w:sz w:val="18"/>
                      <w:szCs w:val="18"/>
                      <w:lang w:eastAsia="es-MX"/>
                    </w:rPr>
                    <w:t>765</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w:t>
                  </w:r>
                  <w:r>
                    <w:rPr>
                      <w:rFonts w:ascii="Arial Narrow" w:eastAsia="Times New Roman" w:hAnsi="Arial Narrow"/>
                      <w:b/>
                      <w:bCs/>
                      <w:color w:val="000000"/>
                      <w:sz w:val="18"/>
                      <w:szCs w:val="18"/>
                      <w:lang w:eastAsia="es-MX"/>
                    </w:rPr>
                    <w:t>,</w:t>
                  </w:r>
                  <w:r w:rsidRPr="004948DA">
                    <w:rPr>
                      <w:rFonts w:ascii="Arial Narrow" w:eastAsia="Times New Roman" w:hAnsi="Arial Narrow"/>
                      <w:b/>
                      <w:bCs/>
                      <w:color w:val="000000"/>
                      <w:sz w:val="18"/>
                      <w:szCs w:val="18"/>
                      <w:lang w:eastAsia="es-MX"/>
                    </w:rPr>
                    <w:t>326</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w:t>
                  </w:r>
                  <w:r>
                    <w:rPr>
                      <w:rFonts w:ascii="Arial Narrow" w:eastAsia="Times New Roman" w:hAnsi="Arial Narrow"/>
                      <w:b/>
                      <w:bCs/>
                      <w:color w:val="000000"/>
                      <w:sz w:val="18"/>
                      <w:szCs w:val="18"/>
                      <w:lang w:eastAsia="es-MX"/>
                    </w:rPr>
                    <w:t>,</w:t>
                  </w:r>
                  <w:r w:rsidRPr="004948DA">
                    <w:rPr>
                      <w:rFonts w:ascii="Arial Narrow" w:eastAsia="Times New Roman" w:hAnsi="Arial Narrow"/>
                      <w:b/>
                      <w:bCs/>
                      <w:color w:val="000000"/>
                      <w:sz w:val="18"/>
                      <w:szCs w:val="18"/>
                      <w:lang w:eastAsia="es-MX"/>
                    </w:rPr>
                    <w:t>458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w:t>
                  </w:r>
                  <w:r>
                    <w:rPr>
                      <w:rFonts w:ascii="Arial Narrow" w:eastAsia="Times New Roman" w:hAnsi="Arial Narrow"/>
                      <w:b/>
                      <w:bCs/>
                      <w:color w:val="000000"/>
                      <w:sz w:val="18"/>
                      <w:szCs w:val="18"/>
                      <w:lang w:eastAsia="es-MX"/>
                    </w:rPr>
                    <w:t>,</w:t>
                  </w: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TorterÍa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332</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345</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Tortillería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913</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1122</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829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1035</w:t>
                  </w:r>
                </w:p>
              </w:tc>
            </w:tr>
            <w:tr w:rsidR="004948DA" w:rsidRPr="004948DA" w:rsidTr="004948DA">
              <w:trPr>
                <w:trHeight w:val="315"/>
              </w:trPr>
              <w:tc>
                <w:tcPr>
                  <w:tcW w:w="2620" w:type="dxa"/>
                  <w:vMerge w:val="restart"/>
                  <w:tcBorders>
                    <w:top w:val="nil"/>
                    <w:left w:val="single" w:sz="8" w:space="0" w:color="auto"/>
                    <w:bottom w:val="single" w:sz="8" w:space="0" w:color="000000"/>
                    <w:right w:val="single" w:sz="8"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Venta de Accesorios para Carros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tcBorders>
                    <w:top w:val="nil"/>
                    <w:left w:val="single" w:sz="8" w:space="0" w:color="auto"/>
                    <w:bottom w:val="single" w:sz="8" w:space="0" w:color="000000"/>
                    <w:right w:val="single" w:sz="8"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Venta de pastes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432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Venta de trajes de Baño</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440</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462</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485</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360</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378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396</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Verdulerías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379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398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361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397</w:t>
                  </w:r>
                </w:p>
              </w:tc>
            </w:tr>
            <w:tr w:rsidR="004948DA" w:rsidRPr="004948DA" w:rsidTr="004948DA">
              <w:trPr>
                <w:trHeight w:val="315"/>
              </w:trPr>
              <w:tc>
                <w:tcPr>
                  <w:tcW w:w="2620" w:type="dxa"/>
                  <w:vMerge w:val="restart"/>
                  <w:tcBorders>
                    <w:top w:val="nil"/>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Video club</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tcBorders>
                    <w:top w:val="nil"/>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497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518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r>
            <w:tr w:rsidR="004948DA" w:rsidRPr="004948DA" w:rsidTr="004948DA">
              <w:trPr>
                <w:trHeight w:val="315"/>
              </w:trPr>
              <w:tc>
                <w:tcPr>
                  <w:tcW w:w="2620" w:type="dxa"/>
                  <w:vMerge w:val="restart"/>
                  <w:tcBorders>
                    <w:top w:val="nil"/>
                    <w:left w:val="single" w:sz="8" w:space="0" w:color="auto"/>
                    <w:bottom w:val="nil"/>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Vidriería</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r w:rsidR="004948DA" w:rsidRPr="004948DA" w:rsidTr="004948DA">
              <w:trPr>
                <w:trHeight w:val="315"/>
              </w:trPr>
              <w:tc>
                <w:tcPr>
                  <w:tcW w:w="2620" w:type="dxa"/>
                  <w:vMerge/>
                  <w:tcBorders>
                    <w:top w:val="nil"/>
                    <w:left w:val="single" w:sz="8" w:space="0" w:color="auto"/>
                    <w:bottom w:val="nil"/>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nil"/>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581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604</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r>
            <w:tr w:rsidR="004948DA" w:rsidRPr="004948DA" w:rsidTr="004948DA">
              <w:trPr>
                <w:trHeight w:val="315"/>
              </w:trPr>
              <w:tc>
                <w:tcPr>
                  <w:tcW w:w="2620" w:type="dxa"/>
                  <w:vMerge w:val="restart"/>
                  <w:tcBorders>
                    <w:top w:val="single" w:sz="8" w:space="0" w:color="000000"/>
                    <w:left w:val="single" w:sz="8" w:space="0" w:color="auto"/>
                    <w:bottom w:val="single" w:sz="8" w:space="0" w:color="000000"/>
                    <w:right w:val="dotted"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vulcanizadoras</w:t>
                  </w: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379</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398</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417</w:t>
                  </w:r>
                </w:p>
              </w:tc>
            </w:tr>
            <w:tr w:rsidR="004948DA" w:rsidRPr="004948DA" w:rsidTr="004948DA">
              <w:trPr>
                <w:trHeight w:val="315"/>
              </w:trPr>
              <w:tc>
                <w:tcPr>
                  <w:tcW w:w="2620" w:type="dxa"/>
                  <w:vMerge/>
                  <w:tcBorders>
                    <w:top w:val="single" w:sz="8" w:space="0" w:color="000000"/>
                    <w:left w:val="single" w:sz="8" w:space="0" w:color="auto"/>
                    <w:bottom w:val="single" w:sz="8" w:space="0" w:color="000000"/>
                    <w:right w:val="dotted"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8" w:space="0" w:color="auto"/>
                    <w:right w:val="dotted"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361</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397</w:t>
                  </w:r>
                </w:p>
              </w:tc>
            </w:tr>
            <w:tr w:rsidR="004948DA" w:rsidRPr="004948DA" w:rsidTr="004948DA">
              <w:trPr>
                <w:trHeight w:val="315"/>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lastRenderedPageBreak/>
                    <w:t>Zapatería</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Apertura</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747</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777</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949</w:t>
                  </w:r>
                </w:p>
              </w:tc>
            </w:tr>
            <w:tr w:rsidR="004948DA" w:rsidRPr="004948DA" w:rsidTr="004948DA">
              <w:trPr>
                <w:trHeight w:val="315"/>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4948DA" w:rsidRPr="004948DA" w:rsidRDefault="004948DA" w:rsidP="004948DA">
                  <w:pPr>
                    <w:spacing w:after="0" w:line="240" w:lineRule="auto"/>
                    <w:rPr>
                      <w:rFonts w:ascii="Arial Narrow" w:eastAsia="Times New Roman" w:hAnsi="Arial Narrow"/>
                      <w:b/>
                      <w:bCs/>
                      <w:color w:val="000000"/>
                      <w:sz w:val="18"/>
                      <w:szCs w:val="18"/>
                      <w:lang w:eastAsia="es-MX"/>
                    </w:rPr>
                  </w:pPr>
                </w:p>
              </w:tc>
              <w:tc>
                <w:tcPr>
                  <w:tcW w:w="1440" w:type="dxa"/>
                  <w:tcBorders>
                    <w:top w:val="nil"/>
                    <w:left w:val="nil"/>
                    <w:bottom w:val="single" w:sz="4" w:space="0" w:color="auto"/>
                    <w:right w:val="single" w:sz="4" w:space="0" w:color="auto"/>
                  </w:tcBorders>
                  <w:shd w:val="clear" w:color="auto" w:fill="auto"/>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Renovación</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664</w:t>
                  </w:r>
                </w:p>
              </w:tc>
              <w:tc>
                <w:tcPr>
                  <w:tcW w:w="1440" w:type="dxa"/>
                  <w:tcBorders>
                    <w:top w:val="nil"/>
                    <w:left w:val="nil"/>
                    <w:bottom w:val="single" w:sz="8" w:space="0" w:color="auto"/>
                    <w:right w:val="dotted" w:sz="4"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690</w:t>
                  </w:r>
                </w:p>
              </w:tc>
              <w:tc>
                <w:tcPr>
                  <w:tcW w:w="1440" w:type="dxa"/>
                  <w:tcBorders>
                    <w:top w:val="nil"/>
                    <w:left w:val="nil"/>
                    <w:bottom w:val="single" w:sz="8" w:space="0" w:color="auto"/>
                    <w:right w:val="single" w:sz="8" w:space="0" w:color="auto"/>
                  </w:tcBorders>
                  <w:shd w:val="clear" w:color="auto" w:fill="auto"/>
                  <w:noWrap/>
                  <w:vAlign w:val="bottom"/>
                  <w:hideMark/>
                </w:tcPr>
                <w:p w:rsidR="004948DA" w:rsidRPr="004948DA" w:rsidRDefault="004948DA" w:rsidP="004948DA">
                  <w:pPr>
                    <w:spacing w:after="0" w:line="240" w:lineRule="auto"/>
                    <w:jc w:val="center"/>
                    <w:rPr>
                      <w:rFonts w:ascii="Arial Narrow" w:eastAsia="Times New Roman" w:hAnsi="Arial Narrow"/>
                      <w:b/>
                      <w:bCs/>
                      <w:color w:val="000000"/>
                      <w:sz w:val="18"/>
                      <w:szCs w:val="18"/>
                      <w:lang w:eastAsia="es-MX"/>
                    </w:rPr>
                  </w:pPr>
                  <w:r w:rsidRPr="004948DA">
                    <w:rPr>
                      <w:rFonts w:ascii="Arial Narrow" w:eastAsia="Times New Roman" w:hAnsi="Arial Narrow"/>
                      <w:b/>
                      <w:bCs/>
                      <w:color w:val="000000"/>
                      <w:sz w:val="18"/>
                      <w:szCs w:val="18"/>
                      <w:lang w:eastAsia="es-MX"/>
                    </w:rPr>
                    <w:t>863</w:t>
                  </w:r>
                </w:p>
              </w:tc>
            </w:tr>
          </w:tbl>
          <w:p w:rsidR="00D15522" w:rsidRPr="00D15522" w:rsidRDefault="00D15522" w:rsidP="004948DA">
            <w:pPr>
              <w:spacing w:after="0" w:line="240" w:lineRule="auto"/>
              <w:rPr>
                <w:rFonts w:ascii="Arial Narrow" w:hAnsi="Arial Narrow" w:cs="Tahoma"/>
                <w:lang w:eastAsia="es-MX"/>
              </w:rPr>
            </w:pPr>
          </w:p>
        </w:tc>
        <w:tc>
          <w:tcPr>
            <w:tcW w:w="222" w:type="dxa"/>
            <w:vAlign w:val="center"/>
          </w:tcPr>
          <w:p w:rsidR="00D15522" w:rsidRPr="00D15522" w:rsidRDefault="00D15522" w:rsidP="00740784">
            <w:pPr>
              <w:jc w:val="center"/>
              <w:rPr>
                <w:rFonts w:ascii="Arial Narrow" w:hAnsi="Arial Narrow" w:cs="Tahoma"/>
                <w:b/>
                <w:lang w:eastAsia="es-MX"/>
              </w:rPr>
            </w:pPr>
          </w:p>
        </w:tc>
      </w:tr>
      <w:tr w:rsidR="00D15522" w:rsidRPr="00D15522" w:rsidTr="004948DA">
        <w:tc>
          <w:tcPr>
            <w:tcW w:w="8583" w:type="dxa"/>
          </w:tcPr>
          <w:p w:rsidR="00D15522" w:rsidRPr="00D15522" w:rsidRDefault="00D15522" w:rsidP="00740784">
            <w:pPr>
              <w:jc w:val="both"/>
              <w:rPr>
                <w:rFonts w:ascii="Arial Narrow" w:hAnsi="Arial Narrow" w:cs="Tahoma"/>
                <w:lang w:eastAsia="es-MX"/>
              </w:rPr>
            </w:pPr>
          </w:p>
        </w:tc>
        <w:tc>
          <w:tcPr>
            <w:tcW w:w="222" w:type="dxa"/>
            <w:vAlign w:val="center"/>
          </w:tcPr>
          <w:p w:rsidR="00D15522" w:rsidRPr="00D15522" w:rsidRDefault="00D15522" w:rsidP="00740784">
            <w:pPr>
              <w:jc w:val="center"/>
              <w:rPr>
                <w:rFonts w:ascii="Arial Narrow" w:hAnsi="Arial Narrow" w:cs="Tahoma"/>
                <w:lang w:eastAsia="es-MX"/>
              </w:rPr>
            </w:pPr>
          </w:p>
        </w:tc>
      </w:tr>
    </w:tbl>
    <w:p w:rsidR="00E508D5" w:rsidRDefault="00E508D5" w:rsidP="001D5D2D">
      <w:pPr>
        <w:spacing w:after="0" w:line="240" w:lineRule="auto"/>
        <w:jc w:val="both"/>
        <w:rPr>
          <w:rFonts w:ascii="Arial Narrow" w:hAnsi="Arial Narrow" w:cs="Tahoma"/>
          <w:b/>
        </w:rPr>
      </w:pPr>
    </w:p>
    <w:p w:rsidR="002F10B0" w:rsidRPr="00A61C2B" w:rsidRDefault="00306458" w:rsidP="001D5D2D">
      <w:pPr>
        <w:spacing w:after="0" w:line="240" w:lineRule="auto"/>
        <w:jc w:val="both"/>
        <w:rPr>
          <w:rFonts w:ascii="Arial Narrow" w:hAnsi="Arial Narrow" w:cs="Tahoma"/>
        </w:rPr>
      </w:pPr>
      <w:r w:rsidRPr="00A61C2B">
        <w:rPr>
          <w:rFonts w:ascii="Arial Narrow" w:hAnsi="Arial Narrow" w:cs="Tahoma"/>
          <w:b/>
        </w:rPr>
        <w:t xml:space="preserve">Artículo 19. </w:t>
      </w:r>
      <w:r w:rsidRPr="00A61C2B">
        <w:rPr>
          <w:rFonts w:ascii="Arial Narrow" w:hAnsi="Arial Narrow" w:cs="Tahoma"/>
        </w:rPr>
        <w:t xml:space="preserve">Los </w:t>
      </w:r>
      <w:r w:rsidR="00C00BE2" w:rsidRPr="00A61C2B">
        <w:rPr>
          <w:rFonts w:ascii="Arial Narrow" w:hAnsi="Arial Narrow" w:cs="Tahoma"/>
        </w:rPr>
        <w:t>d</w:t>
      </w:r>
      <w:r w:rsidR="002F10B0" w:rsidRPr="00A61C2B">
        <w:rPr>
          <w:rFonts w:ascii="Arial Narrow" w:hAnsi="Arial Narrow" w:cs="Tahoma"/>
        </w:rPr>
        <w:t xml:space="preserve">erechos por </w:t>
      </w:r>
      <w:r w:rsidR="00CD1898">
        <w:rPr>
          <w:rFonts w:ascii="Arial Narrow" w:hAnsi="Arial Narrow" w:cs="Tahoma"/>
        </w:rPr>
        <w:t xml:space="preserve">servicio de </w:t>
      </w:r>
      <w:r w:rsidR="002F10B0" w:rsidRPr="00A61C2B">
        <w:rPr>
          <w:rFonts w:ascii="Arial Narrow" w:hAnsi="Arial Narrow" w:cs="Tahoma"/>
        </w:rPr>
        <w:t>expedición de</w:t>
      </w:r>
      <w:r w:rsidR="00B52D11" w:rsidRPr="00A61C2B">
        <w:rPr>
          <w:rFonts w:ascii="Arial Narrow" w:hAnsi="Arial Narrow" w:cs="Tahoma"/>
        </w:rPr>
        <w:t xml:space="preserve"> placa</w:t>
      </w:r>
      <w:r w:rsidR="002F10B0" w:rsidRPr="00A61C2B">
        <w:rPr>
          <w:rFonts w:ascii="Arial Narrow" w:hAnsi="Arial Narrow" w:cs="Tahoma"/>
        </w:rPr>
        <w:t xml:space="preserve"> de</w:t>
      </w:r>
      <w:r w:rsidR="00B52D11" w:rsidRPr="00A61C2B">
        <w:rPr>
          <w:rFonts w:ascii="Arial Narrow" w:hAnsi="Arial Narrow" w:cs="Tahoma"/>
        </w:rPr>
        <w:t xml:space="preserve"> bicicletas y vehíc</w:t>
      </w:r>
      <w:r w:rsidR="00C00BE2" w:rsidRPr="00A61C2B">
        <w:rPr>
          <w:rFonts w:ascii="Arial Narrow" w:hAnsi="Arial Narrow" w:cs="Tahoma"/>
        </w:rPr>
        <w:t xml:space="preserve">ulos de propulsión no mecánica, </w:t>
      </w:r>
      <w:r w:rsidR="002F10B0" w:rsidRPr="00A61C2B">
        <w:rPr>
          <w:rFonts w:ascii="Arial Narrow" w:hAnsi="Arial Narrow" w:cs="Tahoma"/>
        </w:rPr>
        <w:t xml:space="preserve">se </w:t>
      </w:r>
      <w:r w:rsidR="003A40F2" w:rsidRPr="00A61C2B">
        <w:rPr>
          <w:rFonts w:ascii="Arial Narrow" w:hAnsi="Arial Narrow" w:cs="Tahoma"/>
        </w:rPr>
        <w:t>determinará</w:t>
      </w:r>
      <w:r w:rsidR="002F10B0" w:rsidRPr="00A61C2B">
        <w:rPr>
          <w:rFonts w:ascii="Arial Narrow" w:hAnsi="Arial Narrow" w:cs="Tahoma"/>
        </w:rPr>
        <w:t xml:space="preserve">n de acuerdo a lo establecido en </w:t>
      </w:r>
      <w:r w:rsidR="00B52D11" w:rsidRPr="00A61C2B">
        <w:rPr>
          <w:rFonts w:ascii="Arial Narrow" w:hAnsi="Arial Narrow" w:cs="Tahoma"/>
        </w:rPr>
        <w:t>los artículos 110 al 112</w:t>
      </w:r>
      <w:r w:rsidR="002F10B0" w:rsidRPr="00A61C2B">
        <w:rPr>
          <w:rFonts w:ascii="Arial Narrow" w:hAnsi="Arial Narrow" w:cs="Tahoma"/>
        </w:rPr>
        <w:t xml:space="preserve"> de la </w:t>
      </w:r>
      <w:r w:rsidR="00477226" w:rsidRPr="00A61C2B">
        <w:rPr>
          <w:rFonts w:ascii="Arial Narrow" w:hAnsi="Arial Narrow" w:cs="Tahoma"/>
        </w:rPr>
        <w:t>Ley de Hacienda para los Municipios del Estado de Hidalgo</w:t>
      </w:r>
      <w:r w:rsidR="00C00BE2" w:rsidRPr="00A61C2B">
        <w:rPr>
          <w:rFonts w:ascii="Arial Narrow" w:hAnsi="Arial Narrow" w:cs="Tahoma"/>
        </w:rPr>
        <w:t xml:space="preserve">, </w:t>
      </w:r>
      <w:r w:rsidR="00F10436" w:rsidRPr="00A61C2B">
        <w:rPr>
          <w:rFonts w:ascii="Arial Narrow" w:hAnsi="Arial Narrow" w:cs="Tahoma"/>
        </w:rPr>
        <w:t>aplicando las siguientes cuotas:</w:t>
      </w:r>
    </w:p>
    <w:p w:rsidR="00B212E1" w:rsidRPr="00A61C2B" w:rsidRDefault="00B212E1" w:rsidP="001D5D2D">
      <w:pPr>
        <w:spacing w:after="0" w:line="240" w:lineRule="auto"/>
        <w:jc w:val="both"/>
        <w:rPr>
          <w:rFonts w:ascii="Arial Narrow" w:hAnsi="Arial Narrow" w:cs="Tahoma"/>
        </w:rPr>
      </w:pPr>
    </w:p>
    <w:tbl>
      <w:tblPr>
        <w:tblW w:w="0" w:type="auto"/>
        <w:tblInd w:w="1101" w:type="dxa"/>
        <w:tblLook w:val="04A0"/>
      </w:tblPr>
      <w:tblGrid>
        <w:gridCol w:w="5103"/>
        <w:gridCol w:w="2693"/>
      </w:tblGrid>
      <w:tr w:rsidR="00AF4183" w:rsidRPr="00A61C2B" w:rsidTr="00356DA8">
        <w:tc>
          <w:tcPr>
            <w:tcW w:w="5103" w:type="dxa"/>
          </w:tcPr>
          <w:p w:rsidR="00AF4183" w:rsidRPr="00A61C2B" w:rsidRDefault="00AF4183" w:rsidP="001D5D2D">
            <w:pPr>
              <w:spacing w:after="0" w:line="240" w:lineRule="auto"/>
              <w:jc w:val="both"/>
              <w:rPr>
                <w:rFonts w:ascii="Arial Narrow" w:hAnsi="Arial Narrow" w:cs="Tahoma"/>
                <w:lang w:eastAsia="es-MX"/>
              </w:rPr>
            </w:pPr>
          </w:p>
        </w:tc>
        <w:tc>
          <w:tcPr>
            <w:tcW w:w="2693" w:type="dxa"/>
          </w:tcPr>
          <w:p w:rsidR="00AF4183" w:rsidRPr="00A61C2B" w:rsidRDefault="002102D8" w:rsidP="001D5D2D">
            <w:pPr>
              <w:spacing w:after="0" w:line="240" w:lineRule="auto"/>
              <w:jc w:val="center"/>
              <w:rPr>
                <w:rFonts w:ascii="Arial Narrow" w:hAnsi="Arial Narrow" w:cs="Tahoma"/>
                <w:b/>
                <w:lang w:eastAsia="es-MX"/>
              </w:rPr>
            </w:pPr>
            <w:r w:rsidRPr="00A61C2B">
              <w:rPr>
                <w:rFonts w:ascii="Arial Narrow" w:hAnsi="Arial Narrow"/>
                <w:b/>
                <w:lang w:val="es-ES" w:eastAsia="es-ES"/>
              </w:rPr>
              <w:t>Cuota fija</w:t>
            </w:r>
            <w:r>
              <w:rPr>
                <w:rFonts w:ascii="Arial Narrow" w:hAnsi="Arial Narrow"/>
                <w:b/>
                <w:lang w:val="es-ES" w:eastAsia="es-ES"/>
              </w:rPr>
              <w:t xml:space="preserve"> $</w:t>
            </w:r>
          </w:p>
        </w:tc>
      </w:tr>
      <w:tr w:rsidR="00AF4183" w:rsidRPr="00A61C2B" w:rsidTr="00356DA8">
        <w:tc>
          <w:tcPr>
            <w:tcW w:w="5103" w:type="dxa"/>
          </w:tcPr>
          <w:p w:rsidR="00AF4183" w:rsidRPr="00A61C2B" w:rsidRDefault="00AF4183" w:rsidP="001D5D2D">
            <w:pPr>
              <w:spacing w:after="0" w:line="240" w:lineRule="auto"/>
              <w:jc w:val="both"/>
              <w:rPr>
                <w:rFonts w:ascii="Arial Narrow" w:hAnsi="Arial Narrow" w:cs="Tahoma"/>
                <w:lang w:eastAsia="es-MX"/>
              </w:rPr>
            </w:pPr>
            <w:r w:rsidRPr="00A61C2B">
              <w:rPr>
                <w:rFonts w:ascii="Arial Narrow" w:hAnsi="Arial Narrow" w:cs="Tahoma"/>
                <w:b/>
                <w:lang w:eastAsia="es-MX"/>
              </w:rPr>
              <w:t>Placas de circulación bicicletas</w:t>
            </w:r>
            <w:r w:rsidRPr="00A61C2B">
              <w:rPr>
                <w:rFonts w:ascii="Arial Narrow" w:hAnsi="Arial Narrow" w:cs="Tahoma"/>
                <w:lang w:eastAsia="es-MX"/>
              </w:rPr>
              <w:t>.</w:t>
            </w:r>
          </w:p>
        </w:tc>
        <w:tc>
          <w:tcPr>
            <w:tcW w:w="2693" w:type="dxa"/>
          </w:tcPr>
          <w:p w:rsidR="00AF4183" w:rsidRPr="00A61C2B" w:rsidRDefault="00AF4183" w:rsidP="001D5D2D">
            <w:pPr>
              <w:spacing w:after="0" w:line="240" w:lineRule="auto"/>
              <w:jc w:val="both"/>
              <w:rPr>
                <w:rFonts w:ascii="Arial Narrow" w:hAnsi="Arial Narrow" w:cs="Tahoma"/>
                <w:b/>
                <w:lang w:eastAsia="es-MX"/>
              </w:rPr>
            </w:pPr>
          </w:p>
        </w:tc>
      </w:tr>
      <w:tr w:rsidR="00AF4183" w:rsidRPr="00A61C2B" w:rsidTr="00356DA8">
        <w:tc>
          <w:tcPr>
            <w:tcW w:w="5103" w:type="dxa"/>
          </w:tcPr>
          <w:p w:rsidR="00AF4183" w:rsidRPr="00A61C2B" w:rsidRDefault="00AF4183" w:rsidP="001D5D2D">
            <w:pPr>
              <w:spacing w:after="0" w:line="240" w:lineRule="auto"/>
              <w:ind w:left="741" w:hanging="33"/>
              <w:jc w:val="both"/>
              <w:rPr>
                <w:rFonts w:ascii="Arial Narrow" w:hAnsi="Arial Narrow" w:cs="Tahoma"/>
                <w:lang w:eastAsia="es-MX"/>
              </w:rPr>
            </w:pPr>
            <w:r w:rsidRPr="00A61C2B">
              <w:rPr>
                <w:rFonts w:ascii="Arial Narrow" w:hAnsi="Arial Narrow" w:cs="Tahoma"/>
                <w:lang w:eastAsia="es-MX"/>
              </w:rPr>
              <w:t>Expedición.</w:t>
            </w:r>
          </w:p>
        </w:tc>
        <w:tc>
          <w:tcPr>
            <w:tcW w:w="2693" w:type="dxa"/>
          </w:tcPr>
          <w:p w:rsidR="00AF4183" w:rsidRPr="00A61C2B" w:rsidRDefault="0033256B" w:rsidP="001D5D2D">
            <w:pPr>
              <w:spacing w:after="0" w:line="240" w:lineRule="auto"/>
              <w:jc w:val="center"/>
              <w:rPr>
                <w:rFonts w:ascii="Arial Narrow" w:hAnsi="Arial Narrow" w:cs="Tahoma"/>
                <w:lang w:eastAsia="es-MX"/>
              </w:rPr>
            </w:pPr>
            <w:r>
              <w:rPr>
                <w:rFonts w:ascii="Arial Narrow" w:hAnsi="Arial Narrow" w:cs="Tahoma"/>
              </w:rPr>
              <w:t>N/A</w:t>
            </w:r>
          </w:p>
        </w:tc>
      </w:tr>
      <w:tr w:rsidR="00AF4183" w:rsidRPr="00A61C2B" w:rsidTr="00356DA8">
        <w:tc>
          <w:tcPr>
            <w:tcW w:w="5103" w:type="dxa"/>
          </w:tcPr>
          <w:p w:rsidR="00AF4183" w:rsidRPr="00A61C2B" w:rsidRDefault="00AF4183" w:rsidP="001D5D2D">
            <w:pPr>
              <w:spacing w:after="0" w:line="240" w:lineRule="auto"/>
              <w:ind w:left="708"/>
              <w:jc w:val="both"/>
              <w:rPr>
                <w:rFonts w:ascii="Arial Narrow" w:hAnsi="Arial Narrow" w:cs="Tahoma"/>
                <w:lang w:eastAsia="es-MX"/>
              </w:rPr>
            </w:pPr>
            <w:r w:rsidRPr="00A61C2B">
              <w:rPr>
                <w:rFonts w:ascii="Arial Narrow" w:hAnsi="Arial Narrow" w:cs="Tahoma"/>
                <w:lang w:eastAsia="es-MX"/>
              </w:rPr>
              <w:t>Canje.</w:t>
            </w:r>
          </w:p>
        </w:tc>
        <w:tc>
          <w:tcPr>
            <w:tcW w:w="2693" w:type="dxa"/>
          </w:tcPr>
          <w:p w:rsidR="00AF4183" w:rsidRPr="00A61C2B" w:rsidRDefault="0033256B" w:rsidP="001D5D2D">
            <w:pPr>
              <w:spacing w:after="0" w:line="240" w:lineRule="auto"/>
              <w:jc w:val="center"/>
              <w:rPr>
                <w:rFonts w:ascii="Arial Narrow" w:hAnsi="Arial Narrow" w:cs="Tahoma"/>
                <w:lang w:eastAsia="es-MX"/>
              </w:rPr>
            </w:pPr>
            <w:r>
              <w:rPr>
                <w:rFonts w:ascii="Arial Narrow" w:hAnsi="Arial Narrow" w:cs="Tahoma"/>
              </w:rPr>
              <w:t>N/A</w:t>
            </w:r>
          </w:p>
        </w:tc>
      </w:tr>
      <w:tr w:rsidR="00AF4183" w:rsidRPr="00A61C2B" w:rsidTr="00356DA8">
        <w:tc>
          <w:tcPr>
            <w:tcW w:w="5103" w:type="dxa"/>
          </w:tcPr>
          <w:p w:rsidR="00AF4183" w:rsidRPr="00A61C2B" w:rsidRDefault="00AF4183" w:rsidP="001D5D2D">
            <w:pPr>
              <w:spacing w:after="0" w:line="240" w:lineRule="auto"/>
              <w:jc w:val="both"/>
              <w:rPr>
                <w:rFonts w:ascii="Arial Narrow" w:hAnsi="Arial Narrow" w:cs="Tahoma"/>
                <w:lang w:eastAsia="es-MX"/>
              </w:rPr>
            </w:pPr>
            <w:r w:rsidRPr="00A61C2B">
              <w:rPr>
                <w:rFonts w:ascii="Arial Narrow" w:hAnsi="Arial Narrow" w:cs="Tahoma"/>
                <w:b/>
                <w:lang w:eastAsia="es-MX"/>
              </w:rPr>
              <w:t>Placas de vehículos de propulsión no mecánica</w:t>
            </w:r>
            <w:r w:rsidRPr="00A61C2B">
              <w:rPr>
                <w:rFonts w:ascii="Arial Narrow" w:hAnsi="Arial Narrow" w:cs="Tahoma"/>
                <w:lang w:eastAsia="es-MX"/>
              </w:rPr>
              <w:t>.</w:t>
            </w:r>
          </w:p>
        </w:tc>
        <w:tc>
          <w:tcPr>
            <w:tcW w:w="2693" w:type="dxa"/>
          </w:tcPr>
          <w:p w:rsidR="00AF4183" w:rsidRPr="00A61C2B" w:rsidRDefault="00AF4183" w:rsidP="001D5D2D">
            <w:pPr>
              <w:spacing w:after="0" w:line="240" w:lineRule="auto"/>
              <w:jc w:val="both"/>
              <w:rPr>
                <w:rFonts w:ascii="Arial Narrow" w:hAnsi="Arial Narrow" w:cs="Tahoma"/>
                <w:b/>
                <w:lang w:eastAsia="es-MX"/>
              </w:rPr>
            </w:pPr>
          </w:p>
        </w:tc>
      </w:tr>
      <w:tr w:rsidR="006B605D" w:rsidRPr="00A61C2B" w:rsidTr="00356DA8">
        <w:tc>
          <w:tcPr>
            <w:tcW w:w="5103" w:type="dxa"/>
          </w:tcPr>
          <w:p w:rsidR="006B605D" w:rsidRPr="00A61C2B" w:rsidRDefault="006B605D" w:rsidP="001D5D2D">
            <w:pPr>
              <w:spacing w:after="0" w:line="240" w:lineRule="auto"/>
              <w:ind w:left="741" w:hanging="33"/>
              <w:jc w:val="both"/>
              <w:rPr>
                <w:rFonts w:ascii="Arial Narrow" w:hAnsi="Arial Narrow" w:cs="Tahoma"/>
                <w:lang w:eastAsia="es-MX"/>
              </w:rPr>
            </w:pPr>
            <w:r w:rsidRPr="00A61C2B">
              <w:rPr>
                <w:rFonts w:ascii="Arial Narrow" w:hAnsi="Arial Narrow" w:cs="Tahoma"/>
                <w:lang w:eastAsia="es-MX"/>
              </w:rPr>
              <w:t>Expedición.</w:t>
            </w:r>
          </w:p>
        </w:tc>
        <w:tc>
          <w:tcPr>
            <w:tcW w:w="2693" w:type="dxa"/>
          </w:tcPr>
          <w:p w:rsidR="006B605D" w:rsidRPr="00A61C2B" w:rsidRDefault="0033256B" w:rsidP="001D5D2D">
            <w:pPr>
              <w:spacing w:after="0" w:line="240" w:lineRule="auto"/>
              <w:jc w:val="center"/>
              <w:rPr>
                <w:rFonts w:ascii="Arial Narrow" w:hAnsi="Arial Narrow"/>
                <w:lang w:eastAsia="es-MX"/>
              </w:rPr>
            </w:pPr>
            <w:r>
              <w:rPr>
                <w:rFonts w:ascii="Arial Narrow" w:hAnsi="Arial Narrow" w:cs="Tahoma"/>
              </w:rPr>
              <w:t>N/A</w:t>
            </w:r>
          </w:p>
        </w:tc>
      </w:tr>
      <w:tr w:rsidR="006B605D" w:rsidRPr="00A61C2B" w:rsidTr="00356DA8">
        <w:tc>
          <w:tcPr>
            <w:tcW w:w="5103" w:type="dxa"/>
          </w:tcPr>
          <w:p w:rsidR="006B605D" w:rsidRPr="00A61C2B" w:rsidRDefault="006B605D" w:rsidP="001D5D2D">
            <w:pPr>
              <w:spacing w:after="0" w:line="240" w:lineRule="auto"/>
              <w:ind w:left="708"/>
              <w:jc w:val="both"/>
              <w:rPr>
                <w:rFonts w:ascii="Arial Narrow" w:hAnsi="Arial Narrow" w:cs="Tahoma"/>
                <w:lang w:eastAsia="es-MX"/>
              </w:rPr>
            </w:pPr>
            <w:r w:rsidRPr="00A61C2B">
              <w:rPr>
                <w:rFonts w:ascii="Arial Narrow" w:hAnsi="Arial Narrow" w:cs="Tahoma"/>
                <w:lang w:eastAsia="es-MX"/>
              </w:rPr>
              <w:t>Canje.</w:t>
            </w:r>
          </w:p>
        </w:tc>
        <w:tc>
          <w:tcPr>
            <w:tcW w:w="2693" w:type="dxa"/>
          </w:tcPr>
          <w:p w:rsidR="006B605D" w:rsidRPr="00A61C2B" w:rsidRDefault="0033256B" w:rsidP="001D5D2D">
            <w:pPr>
              <w:spacing w:after="0" w:line="240" w:lineRule="auto"/>
              <w:jc w:val="center"/>
              <w:rPr>
                <w:rFonts w:ascii="Arial Narrow" w:hAnsi="Arial Narrow"/>
                <w:lang w:eastAsia="es-MX"/>
              </w:rPr>
            </w:pPr>
            <w:r>
              <w:rPr>
                <w:rFonts w:ascii="Arial Narrow" w:hAnsi="Arial Narrow" w:cs="Tahoma"/>
              </w:rPr>
              <w:t>N/A</w:t>
            </w:r>
          </w:p>
        </w:tc>
      </w:tr>
    </w:tbl>
    <w:p w:rsidR="00D15522" w:rsidRDefault="00A61C2B" w:rsidP="00A61C2B">
      <w:pPr>
        <w:spacing w:after="120" w:line="240" w:lineRule="auto"/>
        <w:jc w:val="both"/>
        <w:rPr>
          <w:rFonts w:ascii="Arial Narrow" w:hAnsi="Arial Narrow" w:cs="Tahoma"/>
        </w:rPr>
      </w:pPr>
      <w:r w:rsidRPr="00A61C2B">
        <w:rPr>
          <w:rFonts w:ascii="Arial Narrow" w:hAnsi="Arial Narrow" w:cs="Tahoma"/>
          <w:b/>
        </w:rPr>
        <w:t xml:space="preserve">Artículo 20. </w:t>
      </w:r>
      <w:r w:rsidRPr="00A61C2B">
        <w:rPr>
          <w:rFonts w:ascii="Arial Narrow" w:hAnsi="Arial Narrow" w:cs="Tahoma"/>
        </w:rPr>
        <w:t>Los derechos por expedición, revalidación y canje de permisos o licencias para funcionamiento de establecimientos que enajenen o expendan bebidas alcohólicas,  se determinarán conforme a lo dispuesto por los artículos 113 al 119 de la Ley de Hacienda para los Municipios del Estado de Hidalgo, debiéndose pagar conforme a la siguiente tarifa:</w:t>
      </w:r>
    </w:p>
    <w:tbl>
      <w:tblPr>
        <w:tblW w:w="0" w:type="auto"/>
        <w:tblInd w:w="1101" w:type="dxa"/>
        <w:tblLook w:val="04A0"/>
      </w:tblPr>
      <w:tblGrid>
        <w:gridCol w:w="7876"/>
        <w:gridCol w:w="929"/>
      </w:tblGrid>
      <w:tr w:rsidR="008E6655" w:rsidRPr="00D15522" w:rsidTr="00B550B3">
        <w:tc>
          <w:tcPr>
            <w:tcW w:w="7876" w:type="dxa"/>
          </w:tcPr>
          <w:p w:rsidR="00B550B3" w:rsidRDefault="00B550B3"/>
          <w:tbl>
            <w:tblPr>
              <w:tblW w:w="7640" w:type="dxa"/>
              <w:tblCellMar>
                <w:left w:w="70" w:type="dxa"/>
                <w:right w:w="70" w:type="dxa"/>
              </w:tblCellMar>
              <w:tblLook w:val="04A0"/>
            </w:tblPr>
            <w:tblGrid>
              <w:gridCol w:w="2560"/>
              <w:gridCol w:w="1480"/>
              <w:gridCol w:w="1200"/>
              <w:gridCol w:w="1200"/>
              <w:gridCol w:w="1200"/>
            </w:tblGrid>
            <w:tr w:rsidR="00C57CE6" w:rsidRPr="00C57CE6" w:rsidTr="00C57CE6">
              <w:trPr>
                <w:trHeight w:val="315"/>
              </w:trPr>
              <w:tc>
                <w:tcPr>
                  <w:tcW w:w="25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bottom"/>
                  <w:hideMark/>
                </w:tcPr>
                <w:p w:rsidR="00C57CE6" w:rsidRPr="00C57CE6" w:rsidRDefault="00C57CE6" w:rsidP="00C57CE6">
                  <w:pPr>
                    <w:spacing w:after="0" w:line="240" w:lineRule="auto"/>
                    <w:jc w:val="center"/>
                    <w:rPr>
                      <w:rFonts w:ascii="Arial Narrow" w:eastAsia="Times New Roman" w:hAnsi="Arial Narrow"/>
                      <w:b/>
                      <w:bCs/>
                      <w:color w:val="000000"/>
                      <w:sz w:val="18"/>
                      <w:szCs w:val="18"/>
                      <w:lang w:eastAsia="es-MX"/>
                    </w:rPr>
                  </w:pPr>
                  <w:r w:rsidRPr="00C57CE6">
                    <w:rPr>
                      <w:rFonts w:ascii="Arial Narrow" w:eastAsia="Times New Roman" w:hAnsi="Arial Narrow"/>
                      <w:b/>
                      <w:bCs/>
                      <w:color w:val="000000"/>
                      <w:sz w:val="18"/>
                      <w:szCs w:val="18"/>
                      <w:lang w:eastAsia="es-MX"/>
                    </w:rPr>
                    <w:t>GIRO.</w:t>
                  </w:r>
                </w:p>
              </w:tc>
              <w:tc>
                <w:tcPr>
                  <w:tcW w:w="1480" w:type="dxa"/>
                  <w:tcBorders>
                    <w:top w:val="single" w:sz="8" w:space="0" w:color="auto"/>
                    <w:left w:val="nil"/>
                    <w:bottom w:val="single" w:sz="8" w:space="0" w:color="auto"/>
                    <w:right w:val="single" w:sz="8" w:space="0" w:color="auto"/>
                  </w:tcBorders>
                  <w:shd w:val="clear" w:color="000000" w:fill="BFBFBF"/>
                  <w:noWrap/>
                  <w:vAlign w:val="bottom"/>
                  <w:hideMark/>
                </w:tcPr>
                <w:p w:rsidR="00C57CE6" w:rsidRPr="00C57CE6" w:rsidRDefault="00C57CE6" w:rsidP="00C57CE6">
                  <w:pPr>
                    <w:spacing w:after="0" w:line="240" w:lineRule="auto"/>
                    <w:jc w:val="center"/>
                    <w:rPr>
                      <w:rFonts w:ascii="Arial Narrow" w:eastAsia="Times New Roman" w:hAnsi="Arial Narrow"/>
                      <w:b/>
                      <w:bCs/>
                      <w:color w:val="000000"/>
                      <w:sz w:val="18"/>
                      <w:szCs w:val="18"/>
                      <w:lang w:eastAsia="es-MX"/>
                    </w:rPr>
                  </w:pPr>
                  <w:r w:rsidRPr="00C57CE6">
                    <w:rPr>
                      <w:rFonts w:ascii="Arial Narrow" w:eastAsia="Times New Roman" w:hAnsi="Arial Narrow"/>
                      <w:b/>
                      <w:bCs/>
                      <w:color w:val="000000"/>
                      <w:sz w:val="18"/>
                      <w:szCs w:val="18"/>
                      <w:lang w:eastAsia="es-MX"/>
                    </w:rPr>
                    <w:t>ZONA.</w:t>
                  </w:r>
                </w:p>
              </w:tc>
              <w:tc>
                <w:tcPr>
                  <w:tcW w:w="3600" w:type="dxa"/>
                  <w:gridSpan w:val="3"/>
                  <w:tcBorders>
                    <w:top w:val="single" w:sz="8" w:space="0" w:color="auto"/>
                    <w:left w:val="nil"/>
                    <w:bottom w:val="single" w:sz="8" w:space="0" w:color="auto"/>
                    <w:right w:val="single" w:sz="8" w:space="0" w:color="000000"/>
                  </w:tcBorders>
                  <w:shd w:val="clear" w:color="000000" w:fill="BFBFBF"/>
                  <w:vAlign w:val="bottom"/>
                  <w:hideMark/>
                </w:tcPr>
                <w:p w:rsidR="00C57CE6" w:rsidRPr="00C57CE6" w:rsidRDefault="00C57CE6" w:rsidP="00C57CE6">
                  <w:pPr>
                    <w:spacing w:after="0" w:line="240" w:lineRule="auto"/>
                    <w:jc w:val="center"/>
                    <w:rPr>
                      <w:rFonts w:ascii="Arial Narrow" w:eastAsia="Times New Roman" w:hAnsi="Arial Narrow"/>
                      <w:b/>
                      <w:bCs/>
                      <w:color w:val="000000"/>
                      <w:sz w:val="18"/>
                      <w:szCs w:val="18"/>
                      <w:lang w:eastAsia="es-MX"/>
                    </w:rPr>
                  </w:pPr>
                  <w:r w:rsidRPr="00C57CE6">
                    <w:rPr>
                      <w:rFonts w:ascii="Arial Narrow" w:eastAsia="Times New Roman" w:hAnsi="Arial Narrow"/>
                      <w:b/>
                      <w:bCs/>
                      <w:color w:val="000000"/>
                      <w:sz w:val="18"/>
                      <w:szCs w:val="18"/>
                      <w:lang w:eastAsia="es-MX"/>
                    </w:rPr>
                    <w:t>Cabecera Municipal y Localidades</w:t>
                  </w:r>
                </w:p>
              </w:tc>
            </w:tr>
            <w:tr w:rsidR="00C57CE6" w:rsidRPr="00C57CE6" w:rsidTr="00C57CE6">
              <w:trPr>
                <w:trHeight w:val="315"/>
              </w:trPr>
              <w:tc>
                <w:tcPr>
                  <w:tcW w:w="2560" w:type="dxa"/>
                  <w:vMerge/>
                  <w:tcBorders>
                    <w:top w:val="single" w:sz="8" w:space="0" w:color="auto"/>
                    <w:left w:val="single" w:sz="8" w:space="0" w:color="auto"/>
                    <w:bottom w:val="single" w:sz="8" w:space="0" w:color="000000"/>
                    <w:right w:val="single" w:sz="8" w:space="0" w:color="auto"/>
                  </w:tcBorders>
                  <w:vAlign w:val="center"/>
                  <w:hideMark/>
                </w:tcPr>
                <w:p w:rsidR="00C57CE6" w:rsidRPr="00C57CE6" w:rsidRDefault="00C57CE6" w:rsidP="00C57CE6">
                  <w:pPr>
                    <w:spacing w:after="0" w:line="240" w:lineRule="auto"/>
                    <w:rPr>
                      <w:rFonts w:ascii="Arial Narrow" w:eastAsia="Times New Roman" w:hAnsi="Arial Narrow"/>
                      <w:b/>
                      <w:bCs/>
                      <w:color w:val="000000"/>
                      <w:sz w:val="18"/>
                      <w:szCs w:val="18"/>
                      <w:lang w:eastAsia="es-MX"/>
                    </w:rPr>
                  </w:pPr>
                </w:p>
              </w:tc>
              <w:tc>
                <w:tcPr>
                  <w:tcW w:w="1480" w:type="dxa"/>
                  <w:tcBorders>
                    <w:top w:val="nil"/>
                    <w:left w:val="nil"/>
                    <w:bottom w:val="single" w:sz="8" w:space="0" w:color="auto"/>
                    <w:right w:val="single" w:sz="8" w:space="0" w:color="auto"/>
                  </w:tcBorders>
                  <w:shd w:val="clear" w:color="000000" w:fill="BFBFBF"/>
                  <w:noWrap/>
                  <w:vAlign w:val="bottom"/>
                  <w:hideMark/>
                </w:tcPr>
                <w:p w:rsidR="00C57CE6" w:rsidRPr="00C57CE6" w:rsidRDefault="00C57CE6" w:rsidP="00C57CE6">
                  <w:pPr>
                    <w:spacing w:after="0" w:line="240" w:lineRule="auto"/>
                    <w:jc w:val="center"/>
                    <w:rPr>
                      <w:rFonts w:ascii="Arial Narrow" w:eastAsia="Times New Roman" w:hAnsi="Arial Narrow"/>
                      <w:b/>
                      <w:bCs/>
                      <w:color w:val="000000"/>
                      <w:sz w:val="18"/>
                      <w:szCs w:val="18"/>
                      <w:lang w:eastAsia="es-MX"/>
                    </w:rPr>
                  </w:pPr>
                  <w:r w:rsidRPr="00C57CE6">
                    <w:rPr>
                      <w:rFonts w:ascii="Arial Narrow" w:eastAsia="Times New Roman" w:hAnsi="Arial Narrow"/>
                      <w:b/>
                      <w:bCs/>
                      <w:color w:val="000000"/>
                      <w:sz w:val="18"/>
                      <w:szCs w:val="18"/>
                      <w:lang w:eastAsia="es-MX"/>
                    </w:rPr>
                    <w:t>Construcción en m²</w:t>
                  </w:r>
                </w:p>
              </w:tc>
              <w:tc>
                <w:tcPr>
                  <w:tcW w:w="1200" w:type="dxa"/>
                  <w:tcBorders>
                    <w:top w:val="nil"/>
                    <w:left w:val="nil"/>
                    <w:bottom w:val="single" w:sz="8" w:space="0" w:color="auto"/>
                    <w:right w:val="single" w:sz="8" w:space="0" w:color="auto"/>
                  </w:tcBorders>
                  <w:shd w:val="clear" w:color="000000" w:fill="BFBFBF"/>
                  <w:vAlign w:val="bottom"/>
                  <w:hideMark/>
                </w:tcPr>
                <w:p w:rsidR="00C57CE6" w:rsidRPr="00C57CE6" w:rsidRDefault="00C57CE6" w:rsidP="00C57CE6">
                  <w:pPr>
                    <w:spacing w:after="0" w:line="240" w:lineRule="auto"/>
                    <w:jc w:val="center"/>
                    <w:rPr>
                      <w:rFonts w:ascii="Arial Narrow" w:eastAsia="Times New Roman" w:hAnsi="Arial Narrow"/>
                      <w:b/>
                      <w:bCs/>
                      <w:color w:val="000000"/>
                      <w:sz w:val="18"/>
                      <w:szCs w:val="18"/>
                      <w:lang w:eastAsia="es-MX"/>
                    </w:rPr>
                  </w:pPr>
                  <w:r w:rsidRPr="00C57CE6">
                    <w:rPr>
                      <w:rFonts w:ascii="Arial Narrow" w:eastAsia="Times New Roman" w:hAnsi="Arial Narrow"/>
                      <w:b/>
                      <w:bCs/>
                      <w:color w:val="000000"/>
                      <w:sz w:val="18"/>
                      <w:szCs w:val="18"/>
                      <w:lang w:eastAsia="es-MX"/>
                    </w:rPr>
                    <w:t>hasta 30</w:t>
                  </w:r>
                </w:p>
              </w:tc>
              <w:tc>
                <w:tcPr>
                  <w:tcW w:w="1200" w:type="dxa"/>
                  <w:tcBorders>
                    <w:top w:val="nil"/>
                    <w:left w:val="nil"/>
                    <w:bottom w:val="single" w:sz="8" w:space="0" w:color="auto"/>
                    <w:right w:val="single" w:sz="8" w:space="0" w:color="auto"/>
                  </w:tcBorders>
                  <w:shd w:val="clear" w:color="000000" w:fill="BFBFBF"/>
                  <w:vAlign w:val="bottom"/>
                  <w:hideMark/>
                </w:tcPr>
                <w:p w:rsidR="00C57CE6" w:rsidRPr="00C57CE6" w:rsidRDefault="00C57CE6" w:rsidP="00C57CE6">
                  <w:pPr>
                    <w:spacing w:after="0" w:line="240" w:lineRule="auto"/>
                    <w:jc w:val="center"/>
                    <w:rPr>
                      <w:rFonts w:ascii="Arial Narrow" w:eastAsia="Times New Roman" w:hAnsi="Arial Narrow"/>
                      <w:b/>
                      <w:bCs/>
                      <w:color w:val="000000"/>
                      <w:sz w:val="18"/>
                      <w:szCs w:val="18"/>
                      <w:lang w:eastAsia="es-MX"/>
                    </w:rPr>
                  </w:pPr>
                  <w:r w:rsidRPr="00C57CE6">
                    <w:rPr>
                      <w:rFonts w:ascii="Arial Narrow" w:eastAsia="Times New Roman" w:hAnsi="Arial Narrow"/>
                      <w:b/>
                      <w:bCs/>
                      <w:color w:val="000000"/>
                      <w:sz w:val="18"/>
                      <w:szCs w:val="18"/>
                      <w:lang w:eastAsia="es-MX"/>
                    </w:rPr>
                    <w:t>de 31 a 120</w:t>
                  </w:r>
                </w:p>
              </w:tc>
              <w:tc>
                <w:tcPr>
                  <w:tcW w:w="1200" w:type="dxa"/>
                  <w:tcBorders>
                    <w:top w:val="nil"/>
                    <w:left w:val="nil"/>
                    <w:bottom w:val="single" w:sz="8" w:space="0" w:color="auto"/>
                    <w:right w:val="single" w:sz="8" w:space="0" w:color="auto"/>
                  </w:tcBorders>
                  <w:shd w:val="clear" w:color="000000" w:fill="BFBFBF"/>
                  <w:vAlign w:val="bottom"/>
                  <w:hideMark/>
                </w:tcPr>
                <w:p w:rsidR="00C57CE6" w:rsidRPr="00C57CE6" w:rsidRDefault="00C57CE6" w:rsidP="00C57CE6">
                  <w:pPr>
                    <w:spacing w:after="0" w:line="240" w:lineRule="auto"/>
                    <w:jc w:val="center"/>
                    <w:rPr>
                      <w:rFonts w:ascii="Arial Narrow" w:eastAsia="Times New Roman" w:hAnsi="Arial Narrow"/>
                      <w:b/>
                      <w:bCs/>
                      <w:color w:val="000000"/>
                      <w:sz w:val="18"/>
                      <w:szCs w:val="18"/>
                      <w:lang w:eastAsia="es-MX"/>
                    </w:rPr>
                  </w:pPr>
                  <w:r w:rsidRPr="00C57CE6">
                    <w:rPr>
                      <w:rFonts w:ascii="Arial Narrow" w:eastAsia="Times New Roman" w:hAnsi="Arial Narrow"/>
                      <w:b/>
                      <w:bCs/>
                      <w:color w:val="000000"/>
                      <w:sz w:val="18"/>
                      <w:szCs w:val="18"/>
                      <w:lang w:eastAsia="es-MX"/>
                    </w:rPr>
                    <w:t>de más de 120</w:t>
                  </w:r>
                </w:p>
              </w:tc>
            </w:tr>
            <w:tr w:rsidR="00C57CE6" w:rsidRPr="00C57CE6" w:rsidTr="00C57CE6">
              <w:trPr>
                <w:trHeight w:val="315"/>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7CE6" w:rsidRPr="00C57CE6" w:rsidRDefault="00C57CE6" w:rsidP="00C57CE6">
                  <w:pPr>
                    <w:spacing w:after="0" w:line="240" w:lineRule="auto"/>
                    <w:jc w:val="both"/>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Depósito de cerveza</w:t>
                  </w:r>
                </w:p>
              </w:tc>
              <w:tc>
                <w:tcPr>
                  <w:tcW w:w="1480" w:type="dxa"/>
                  <w:tcBorders>
                    <w:top w:val="nil"/>
                    <w:left w:val="nil"/>
                    <w:bottom w:val="single" w:sz="8" w:space="0" w:color="auto"/>
                    <w:right w:val="single" w:sz="8" w:space="0" w:color="auto"/>
                  </w:tcBorders>
                  <w:shd w:val="clear" w:color="000000" w:fill="FFFFF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Costo</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5,277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5,364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5,452 </w:t>
                  </w:r>
                </w:p>
              </w:tc>
            </w:tr>
            <w:tr w:rsidR="00C57CE6" w:rsidRPr="00C57CE6" w:rsidTr="00C57CE6">
              <w:trPr>
                <w:trHeight w:val="315"/>
              </w:trPr>
              <w:tc>
                <w:tcPr>
                  <w:tcW w:w="2560" w:type="dxa"/>
                  <w:vMerge/>
                  <w:tcBorders>
                    <w:top w:val="nil"/>
                    <w:left w:val="single" w:sz="8" w:space="0" w:color="auto"/>
                    <w:bottom w:val="single" w:sz="8" w:space="0" w:color="000000"/>
                    <w:right w:val="single" w:sz="8" w:space="0" w:color="auto"/>
                  </w:tcBorders>
                  <w:vAlign w:val="center"/>
                  <w:hideMark/>
                </w:tcPr>
                <w:p w:rsidR="00C57CE6" w:rsidRPr="00C57CE6" w:rsidRDefault="00C57CE6" w:rsidP="00C57CE6">
                  <w:pPr>
                    <w:spacing w:after="0" w:line="240" w:lineRule="auto"/>
                    <w:rPr>
                      <w:rFonts w:ascii="Arial Narrow" w:eastAsia="Times New Roman" w:hAnsi="Arial Narrow"/>
                      <w:color w:val="000000"/>
                      <w:sz w:val="18"/>
                      <w:szCs w:val="18"/>
                      <w:lang w:eastAsia="es-MX"/>
                    </w:rPr>
                  </w:pPr>
                </w:p>
              </w:tc>
              <w:tc>
                <w:tcPr>
                  <w:tcW w:w="1480" w:type="dxa"/>
                  <w:tcBorders>
                    <w:top w:val="nil"/>
                    <w:left w:val="nil"/>
                    <w:bottom w:val="single" w:sz="8" w:space="0" w:color="auto"/>
                    <w:right w:val="single" w:sz="8" w:space="0" w:color="auto"/>
                  </w:tcBorders>
                  <w:shd w:val="clear" w:color="000000" w:fill="FFFFF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Renovación</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340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3,693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3,782 </w:t>
                  </w:r>
                </w:p>
              </w:tc>
            </w:tr>
            <w:tr w:rsidR="00C57CE6" w:rsidRPr="00C57CE6" w:rsidTr="00C57CE6">
              <w:trPr>
                <w:trHeight w:val="315"/>
              </w:trPr>
              <w:tc>
                <w:tcPr>
                  <w:tcW w:w="2560" w:type="dxa"/>
                  <w:vMerge w:val="restart"/>
                  <w:tcBorders>
                    <w:top w:val="nil"/>
                    <w:left w:val="single" w:sz="8" w:space="0" w:color="auto"/>
                    <w:bottom w:val="single" w:sz="8" w:space="0" w:color="000000"/>
                    <w:right w:val="single" w:sz="8" w:space="0" w:color="auto"/>
                  </w:tcBorders>
                  <w:shd w:val="clear" w:color="000000" w:fill="D8D8D8"/>
                  <w:vAlign w:val="center"/>
                  <w:hideMark/>
                </w:tcPr>
                <w:p w:rsidR="00C57CE6" w:rsidRPr="00C57CE6" w:rsidRDefault="00C57CE6" w:rsidP="00C57CE6">
                  <w:pPr>
                    <w:spacing w:after="0" w:line="240" w:lineRule="auto"/>
                    <w:jc w:val="both"/>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Salones de fiesta y Jardines</w:t>
                  </w:r>
                </w:p>
              </w:tc>
              <w:tc>
                <w:tcPr>
                  <w:tcW w:w="1480" w:type="dxa"/>
                  <w:tcBorders>
                    <w:top w:val="nil"/>
                    <w:left w:val="nil"/>
                    <w:bottom w:val="single" w:sz="8" w:space="0" w:color="auto"/>
                    <w:right w:val="single" w:sz="8" w:space="0" w:color="auto"/>
                  </w:tcBorders>
                  <w:shd w:val="clear" w:color="000000" w:fill="D8D8D8"/>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Costo</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3,517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3,957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4,397 </w:t>
                  </w:r>
                </w:p>
              </w:tc>
            </w:tr>
            <w:tr w:rsidR="00C57CE6" w:rsidRPr="00C57CE6" w:rsidTr="00C57CE6">
              <w:trPr>
                <w:trHeight w:val="315"/>
              </w:trPr>
              <w:tc>
                <w:tcPr>
                  <w:tcW w:w="2560" w:type="dxa"/>
                  <w:vMerge/>
                  <w:tcBorders>
                    <w:top w:val="nil"/>
                    <w:left w:val="single" w:sz="8" w:space="0" w:color="auto"/>
                    <w:bottom w:val="single" w:sz="8" w:space="0" w:color="000000"/>
                    <w:right w:val="single" w:sz="8" w:space="0" w:color="auto"/>
                  </w:tcBorders>
                  <w:vAlign w:val="center"/>
                  <w:hideMark/>
                </w:tcPr>
                <w:p w:rsidR="00C57CE6" w:rsidRPr="00C57CE6" w:rsidRDefault="00C57CE6" w:rsidP="00C57CE6">
                  <w:pPr>
                    <w:spacing w:after="0" w:line="240" w:lineRule="auto"/>
                    <w:rPr>
                      <w:rFonts w:ascii="Arial Narrow" w:eastAsia="Times New Roman" w:hAnsi="Arial Narrow"/>
                      <w:color w:val="000000"/>
                      <w:sz w:val="18"/>
                      <w:szCs w:val="18"/>
                      <w:lang w:eastAsia="es-MX"/>
                    </w:rPr>
                  </w:pPr>
                </w:p>
              </w:tc>
              <w:tc>
                <w:tcPr>
                  <w:tcW w:w="1480" w:type="dxa"/>
                  <w:tcBorders>
                    <w:top w:val="nil"/>
                    <w:left w:val="nil"/>
                    <w:bottom w:val="single" w:sz="8" w:space="0" w:color="auto"/>
                    <w:right w:val="single" w:sz="8" w:space="0" w:color="auto"/>
                  </w:tcBorders>
                  <w:shd w:val="clear" w:color="000000" w:fill="D8D8D8"/>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Renovación</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3,078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3,517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3,957 </w:t>
                  </w:r>
                </w:p>
              </w:tc>
            </w:tr>
            <w:tr w:rsidR="00C57CE6" w:rsidRPr="00C57CE6" w:rsidTr="00C57CE6">
              <w:trPr>
                <w:trHeight w:val="315"/>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7CE6" w:rsidRPr="00C57CE6" w:rsidRDefault="00C57CE6" w:rsidP="00C57CE6">
                  <w:pPr>
                    <w:spacing w:after="0" w:line="240" w:lineRule="auto"/>
                    <w:jc w:val="both"/>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Billares y boliches</w:t>
                  </w:r>
                </w:p>
              </w:tc>
              <w:tc>
                <w:tcPr>
                  <w:tcW w:w="1480" w:type="dxa"/>
                  <w:tcBorders>
                    <w:top w:val="nil"/>
                    <w:left w:val="nil"/>
                    <w:bottom w:val="single" w:sz="8" w:space="0" w:color="auto"/>
                    <w:right w:val="single" w:sz="8" w:space="0" w:color="auto"/>
                  </w:tcBorders>
                  <w:shd w:val="clear" w:color="000000" w:fill="FFFFF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Costo</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1,583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1,670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1,758 </w:t>
                  </w:r>
                </w:p>
              </w:tc>
            </w:tr>
            <w:tr w:rsidR="00C57CE6" w:rsidRPr="00C57CE6" w:rsidTr="00C57CE6">
              <w:trPr>
                <w:trHeight w:val="315"/>
              </w:trPr>
              <w:tc>
                <w:tcPr>
                  <w:tcW w:w="2560" w:type="dxa"/>
                  <w:vMerge/>
                  <w:tcBorders>
                    <w:top w:val="nil"/>
                    <w:left w:val="single" w:sz="8" w:space="0" w:color="auto"/>
                    <w:bottom w:val="single" w:sz="8" w:space="0" w:color="000000"/>
                    <w:right w:val="single" w:sz="8" w:space="0" w:color="auto"/>
                  </w:tcBorders>
                  <w:vAlign w:val="center"/>
                  <w:hideMark/>
                </w:tcPr>
                <w:p w:rsidR="00C57CE6" w:rsidRPr="00C57CE6" w:rsidRDefault="00C57CE6" w:rsidP="00C57CE6">
                  <w:pPr>
                    <w:spacing w:after="0" w:line="240" w:lineRule="auto"/>
                    <w:rPr>
                      <w:rFonts w:ascii="Arial Narrow" w:eastAsia="Times New Roman" w:hAnsi="Arial Narrow"/>
                      <w:color w:val="000000"/>
                      <w:sz w:val="18"/>
                      <w:szCs w:val="18"/>
                      <w:lang w:eastAsia="es-MX"/>
                    </w:rPr>
                  </w:pPr>
                </w:p>
              </w:tc>
              <w:tc>
                <w:tcPr>
                  <w:tcW w:w="1480" w:type="dxa"/>
                  <w:tcBorders>
                    <w:top w:val="nil"/>
                    <w:left w:val="nil"/>
                    <w:bottom w:val="single" w:sz="8" w:space="0" w:color="auto"/>
                    <w:right w:val="single" w:sz="8" w:space="0" w:color="auto"/>
                  </w:tcBorders>
                  <w:shd w:val="clear" w:color="000000" w:fill="FFFFF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Renovación</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1,407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1,495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1,583 </w:t>
                  </w:r>
                </w:p>
              </w:tc>
            </w:tr>
            <w:tr w:rsidR="00C57CE6" w:rsidRPr="00C57CE6" w:rsidTr="00C57CE6">
              <w:trPr>
                <w:trHeight w:val="315"/>
              </w:trPr>
              <w:tc>
                <w:tcPr>
                  <w:tcW w:w="256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C57CE6" w:rsidRPr="00C57CE6" w:rsidRDefault="00C57CE6" w:rsidP="00C57CE6">
                  <w:pPr>
                    <w:spacing w:after="0" w:line="240" w:lineRule="auto"/>
                    <w:jc w:val="both"/>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Minisúper</w:t>
                  </w:r>
                </w:p>
              </w:tc>
              <w:tc>
                <w:tcPr>
                  <w:tcW w:w="1480" w:type="dxa"/>
                  <w:tcBorders>
                    <w:top w:val="nil"/>
                    <w:left w:val="nil"/>
                    <w:bottom w:val="single" w:sz="8" w:space="0" w:color="auto"/>
                    <w:right w:val="single" w:sz="8" w:space="0" w:color="auto"/>
                  </w:tcBorders>
                  <w:shd w:val="clear" w:color="000000" w:fill="D8D8D8"/>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Costo</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3,693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3,782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3,869 </w:t>
                  </w:r>
                </w:p>
              </w:tc>
            </w:tr>
            <w:tr w:rsidR="00C57CE6" w:rsidRPr="00C57CE6" w:rsidTr="00C57CE6">
              <w:trPr>
                <w:trHeight w:val="315"/>
              </w:trPr>
              <w:tc>
                <w:tcPr>
                  <w:tcW w:w="2560" w:type="dxa"/>
                  <w:vMerge/>
                  <w:tcBorders>
                    <w:top w:val="nil"/>
                    <w:left w:val="single" w:sz="8" w:space="0" w:color="auto"/>
                    <w:bottom w:val="single" w:sz="8" w:space="0" w:color="000000"/>
                    <w:right w:val="single" w:sz="8" w:space="0" w:color="auto"/>
                  </w:tcBorders>
                  <w:vAlign w:val="center"/>
                  <w:hideMark/>
                </w:tcPr>
                <w:p w:rsidR="00C57CE6" w:rsidRPr="00C57CE6" w:rsidRDefault="00C57CE6" w:rsidP="00C57CE6">
                  <w:pPr>
                    <w:spacing w:after="0" w:line="240" w:lineRule="auto"/>
                    <w:rPr>
                      <w:rFonts w:ascii="Arial Narrow" w:eastAsia="Times New Roman" w:hAnsi="Arial Narrow"/>
                      <w:color w:val="000000"/>
                      <w:sz w:val="18"/>
                      <w:szCs w:val="18"/>
                      <w:lang w:eastAsia="es-MX"/>
                    </w:rPr>
                  </w:pPr>
                </w:p>
              </w:tc>
              <w:tc>
                <w:tcPr>
                  <w:tcW w:w="1480" w:type="dxa"/>
                  <w:tcBorders>
                    <w:top w:val="nil"/>
                    <w:left w:val="nil"/>
                    <w:bottom w:val="single" w:sz="8" w:space="0" w:color="auto"/>
                    <w:right w:val="single" w:sz="8" w:space="0" w:color="auto"/>
                  </w:tcBorders>
                  <w:shd w:val="clear" w:color="000000" w:fill="D8D8D8"/>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Renovación</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3,517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3,605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3,693 </w:t>
                  </w:r>
                </w:p>
              </w:tc>
            </w:tr>
            <w:tr w:rsidR="00C57CE6" w:rsidRPr="00C57CE6" w:rsidTr="00C57CE6">
              <w:trPr>
                <w:trHeight w:val="315"/>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7CE6" w:rsidRPr="00C57CE6" w:rsidRDefault="00C57CE6" w:rsidP="00C57CE6">
                  <w:pPr>
                    <w:spacing w:after="0" w:line="240" w:lineRule="auto"/>
                    <w:jc w:val="both"/>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Tienda de autoservicio</w:t>
                  </w:r>
                </w:p>
              </w:tc>
              <w:tc>
                <w:tcPr>
                  <w:tcW w:w="1480" w:type="dxa"/>
                  <w:tcBorders>
                    <w:top w:val="nil"/>
                    <w:left w:val="nil"/>
                    <w:bottom w:val="single" w:sz="8" w:space="0" w:color="auto"/>
                    <w:right w:val="single" w:sz="8" w:space="0" w:color="auto"/>
                  </w:tcBorders>
                  <w:shd w:val="clear" w:color="000000" w:fill="FFFFF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Costo</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3,605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3,693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3,782 </w:t>
                  </w:r>
                </w:p>
              </w:tc>
            </w:tr>
            <w:tr w:rsidR="00C57CE6" w:rsidRPr="00C57CE6" w:rsidTr="00C57CE6">
              <w:trPr>
                <w:trHeight w:val="315"/>
              </w:trPr>
              <w:tc>
                <w:tcPr>
                  <w:tcW w:w="2560" w:type="dxa"/>
                  <w:vMerge/>
                  <w:tcBorders>
                    <w:top w:val="nil"/>
                    <w:left w:val="single" w:sz="8" w:space="0" w:color="auto"/>
                    <w:bottom w:val="single" w:sz="8" w:space="0" w:color="000000"/>
                    <w:right w:val="single" w:sz="8" w:space="0" w:color="auto"/>
                  </w:tcBorders>
                  <w:vAlign w:val="center"/>
                  <w:hideMark/>
                </w:tcPr>
                <w:p w:rsidR="00C57CE6" w:rsidRPr="00C57CE6" w:rsidRDefault="00C57CE6" w:rsidP="00C57CE6">
                  <w:pPr>
                    <w:spacing w:after="0" w:line="240" w:lineRule="auto"/>
                    <w:rPr>
                      <w:rFonts w:ascii="Arial Narrow" w:eastAsia="Times New Roman" w:hAnsi="Arial Narrow"/>
                      <w:color w:val="000000"/>
                      <w:sz w:val="18"/>
                      <w:szCs w:val="18"/>
                      <w:lang w:eastAsia="es-MX"/>
                    </w:rPr>
                  </w:pPr>
                </w:p>
              </w:tc>
              <w:tc>
                <w:tcPr>
                  <w:tcW w:w="1480" w:type="dxa"/>
                  <w:tcBorders>
                    <w:top w:val="nil"/>
                    <w:left w:val="nil"/>
                    <w:bottom w:val="single" w:sz="8" w:space="0" w:color="auto"/>
                    <w:right w:val="single" w:sz="8" w:space="0" w:color="auto"/>
                  </w:tcBorders>
                  <w:shd w:val="clear" w:color="000000" w:fill="FFFFF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Renovación</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3,517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3,605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3,693 </w:t>
                  </w:r>
                </w:p>
              </w:tc>
            </w:tr>
            <w:tr w:rsidR="00C57CE6" w:rsidRPr="00C57CE6" w:rsidTr="00C57CE6">
              <w:trPr>
                <w:trHeight w:val="315"/>
              </w:trPr>
              <w:tc>
                <w:tcPr>
                  <w:tcW w:w="256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C57CE6" w:rsidRPr="00C57CE6" w:rsidRDefault="00C57CE6" w:rsidP="00C57CE6">
                  <w:pPr>
                    <w:spacing w:after="0" w:line="240" w:lineRule="auto"/>
                    <w:jc w:val="both"/>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Bar</w:t>
                  </w:r>
                </w:p>
              </w:tc>
              <w:tc>
                <w:tcPr>
                  <w:tcW w:w="1480" w:type="dxa"/>
                  <w:tcBorders>
                    <w:top w:val="nil"/>
                    <w:left w:val="nil"/>
                    <w:bottom w:val="single" w:sz="8" w:space="0" w:color="auto"/>
                    <w:right w:val="single" w:sz="8" w:space="0" w:color="auto"/>
                  </w:tcBorders>
                  <w:shd w:val="clear" w:color="000000" w:fill="D8D8D8"/>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Costo</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7,035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7,475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7,914 </w:t>
                  </w:r>
                </w:p>
              </w:tc>
            </w:tr>
            <w:tr w:rsidR="00C57CE6" w:rsidRPr="00C57CE6" w:rsidTr="00C57CE6">
              <w:trPr>
                <w:trHeight w:val="315"/>
              </w:trPr>
              <w:tc>
                <w:tcPr>
                  <w:tcW w:w="2560" w:type="dxa"/>
                  <w:vMerge/>
                  <w:tcBorders>
                    <w:top w:val="nil"/>
                    <w:left w:val="single" w:sz="8" w:space="0" w:color="auto"/>
                    <w:bottom w:val="single" w:sz="8" w:space="0" w:color="000000"/>
                    <w:right w:val="single" w:sz="8" w:space="0" w:color="auto"/>
                  </w:tcBorders>
                  <w:vAlign w:val="center"/>
                  <w:hideMark/>
                </w:tcPr>
                <w:p w:rsidR="00C57CE6" w:rsidRPr="00C57CE6" w:rsidRDefault="00C57CE6" w:rsidP="00C57CE6">
                  <w:pPr>
                    <w:spacing w:after="0" w:line="240" w:lineRule="auto"/>
                    <w:rPr>
                      <w:rFonts w:ascii="Arial Narrow" w:eastAsia="Times New Roman" w:hAnsi="Arial Narrow"/>
                      <w:color w:val="000000"/>
                      <w:sz w:val="18"/>
                      <w:szCs w:val="18"/>
                      <w:lang w:eastAsia="es-MX"/>
                    </w:rPr>
                  </w:pPr>
                </w:p>
              </w:tc>
              <w:tc>
                <w:tcPr>
                  <w:tcW w:w="1480" w:type="dxa"/>
                  <w:tcBorders>
                    <w:top w:val="nil"/>
                    <w:left w:val="nil"/>
                    <w:bottom w:val="single" w:sz="8" w:space="0" w:color="auto"/>
                    <w:right w:val="single" w:sz="8" w:space="0" w:color="auto"/>
                  </w:tcBorders>
                  <w:shd w:val="clear" w:color="000000" w:fill="D8D8D8"/>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Renovación</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6,155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6,595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7,035 </w:t>
                  </w:r>
                </w:p>
              </w:tc>
            </w:tr>
            <w:tr w:rsidR="00C57CE6" w:rsidRPr="00C57CE6" w:rsidTr="00C57CE6">
              <w:trPr>
                <w:trHeight w:val="315"/>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7CE6" w:rsidRPr="00C57CE6" w:rsidRDefault="00C57CE6" w:rsidP="00C57CE6">
                  <w:pPr>
                    <w:spacing w:after="0" w:line="240" w:lineRule="auto"/>
                    <w:jc w:val="both"/>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Cantina</w:t>
                  </w:r>
                </w:p>
              </w:tc>
              <w:tc>
                <w:tcPr>
                  <w:tcW w:w="1480" w:type="dxa"/>
                  <w:tcBorders>
                    <w:top w:val="nil"/>
                    <w:left w:val="nil"/>
                    <w:bottom w:val="single" w:sz="8" w:space="0" w:color="auto"/>
                    <w:right w:val="single" w:sz="8" w:space="0" w:color="auto"/>
                  </w:tcBorders>
                  <w:shd w:val="clear" w:color="000000" w:fill="FFFFF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Costo</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7,475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7,914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8,354 </w:t>
                  </w:r>
                </w:p>
              </w:tc>
            </w:tr>
            <w:tr w:rsidR="00C57CE6" w:rsidRPr="00C57CE6" w:rsidTr="00C57CE6">
              <w:trPr>
                <w:trHeight w:val="315"/>
              </w:trPr>
              <w:tc>
                <w:tcPr>
                  <w:tcW w:w="2560" w:type="dxa"/>
                  <w:vMerge/>
                  <w:tcBorders>
                    <w:top w:val="nil"/>
                    <w:left w:val="single" w:sz="8" w:space="0" w:color="auto"/>
                    <w:bottom w:val="single" w:sz="8" w:space="0" w:color="000000"/>
                    <w:right w:val="single" w:sz="8" w:space="0" w:color="auto"/>
                  </w:tcBorders>
                  <w:vAlign w:val="center"/>
                  <w:hideMark/>
                </w:tcPr>
                <w:p w:rsidR="00C57CE6" w:rsidRPr="00C57CE6" w:rsidRDefault="00C57CE6" w:rsidP="00C57CE6">
                  <w:pPr>
                    <w:spacing w:after="0" w:line="240" w:lineRule="auto"/>
                    <w:rPr>
                      <w:rFonts w:ascii="Arial Narrow" w:eastAsia="Times New Roman" w:hAnsi="Arial Narrow"/>
                      <w:color w:val="000000"/>
                      <w:sz w:val="18"/>
                      <w:szCs w:val="18"/>
                      <w:lang w:eastAsia="es-MX"/>
                    </w:rPr>
                  </w:pPr>
                </w:p>
              </w:tc>
              <w:tc>
                <w:tcPr>
                  <w:tcW w:w="1480" w:type="dxa"/>
                  <w:tcBorders>
                    <w:top w:val="nil"/>
                    <w:left w:val="nil"/>
                    <w:bottom w:val="single" w:sz="8" w:space="0" w:color="auto"/>
                    <w:right w:val="single" w:sz="8" w:space="0" w:color="auto"/>
                  </w:tcBorders>
                  <w:shd w:val="clear" w:color="000000" w:fill="FFFFF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Renovación</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7,035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7,475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7,914 </w:t>
                  </w:r>
                </w:p>
              </w:tc>
            </w:tr>
            <w:tr w:rsidR="00C57CE6" w:rsidRPr="00C57CE6" w:rsidTr="00C57CE6">
              <w:trPr>
                <w:trHeight w:val="315"/>
              </w:trPr>
              <w:tc>
                <w:tcPr>
                  <w:tcW w:w="256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C57CE6" w:rsidRPr="00C57CE6" w:rsidRDefault="00C57CE6" w:rsidP="00C57CE6">
                  <w:pPr>
                    <w:spacing w:after="0" w:line="240" w:lineRule="auto"/>
                    <w:jc w:val="both"/>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Video bar</w:t>
                  </w:r>
                </w:p>
              </w:tc>
              <w:tc>
                <w:tcPr>
                  <w:tcW w:w="1480" w:type="dxa"/>
                  <w:tcBorders>
                    <w:top w:val="nil"/>
                    <w:left w:val="nil"/>
                    <w:bottom w:val="single" w:sz="8" w:space="0" w:color="auto"/>
                    <w:right w:val="single" w:sz="8" w:space="0" w:color="auto"/>
                  </w:tcBorders>
                  <w:shd w:val="clear" w:color="000000" w:fill="D8D8D8"/>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Costo</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7,496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7,914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8,354 </w:t>
                  </w:r>
                </w:p>
              </w:tc>
            </w:tr>
            <w:tr w:rsidR="00C57CE6" w:rsidRPr="00C57CE6" w:rsidTr="00C57CE6">
              <w:trPr>
                <w:trHeight w:val="315"/>
              </w:trPr>
              <w:tc>
                <w:tcPr>
                  <w:tcW w:w="2560" w:type="dxa"/>
                  <w:vMerge/>
                  <w:tcBorders>
                    <w:top w:val="nil"/>
                    <w:left w:val="single" w:sz="8" w:space="0" w:color="auto"/>
                    <w:bottom w:val="single" w:sz="8" w:space="0" w:color="000000"/>
                    <w:right w:val="single" w:sz="8" w:space="0" w:color="auto"/>
                  </w:tcBorders>
                  <w:vAlign w:val="center"/>
                  <w:hideMark/>
                </w:tcPr>
                <w:p w:rsidR="00C57CE6" w:rsidRPr="00C57CE6" w:rsidRDefault="00C57CE6" w:rsidP="00C57CE6">
                  <w:pPr>
                    <w:spacing w:after="0" w:line="240" w:lineRule="auto"/>
                    <w:rPr>
                      <w:rFonts w:ascii="Arial Narrow" w:eastAsia="Times New Roman" w:hAnsi="Arial Narrow"/>
                      <w:color w:val="000000"/>
                      <w:sz w:val="18"/>
                      <w:szCs w:val="18"/>
                      <w:lang w:eastAsia="es-MX"/>
                    </w:rPr>
                  </w:pPr>
                </w:p>
              </w:tc>
              <w:tc>
                <w:tcPr>
                  <w:tcW w:w="1480" w:type="dxa"/>
                  <w:tcBorders>
                    <w:top w:val="nil"/>
                    <w:left w:val="nil"/>
                    <w:bottom w:val="single" w:sz="8" w:space="0" w:color="auto"/>
                    <w:right w:val="single" w:sz="8" w:space="0" w:color="auto"/>
                  </w:tcBorders>
                  <w:shd w:val="clear" w:color="000000" w:fill="D8D8D8"/>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Renovación</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6,595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7,035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7,475 </w:t>
                  </w:r>
                </w:p>
              </w:tc>
            </w:tr>
            <w:tr w:rsidR="00C57CE6" w:rsidRPr="00C57CE6" w:rsidTr="00C57CE6">
              <w:trPr>
                <w:trHeight w:val="315"/>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7CE6" w:rsidRPr="00C57CE6" w:rsidRDefault="00C57CE6" w:rsidP="00C57CE6">
                  <w:pPr>
                    <w:spacing w:after="0" w:line="240" w:lineRule="auto"/>
                    <w:jc w:val="both"/>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Hoteles y moteles</w:t>
                  </w:r>
                </w:p>
              </w:tc>
              <w:tc>
                <w:tcPr>
                  <w:tcW w:w="1480" w:type="dxa"/>
                  <w:tcBorders>
                    <w:top w:val="nil"/>
                    <w:left w:val="nil"/>
                    <w:bottom w:val="single" w:sz="8" w:space="0" w:color="auto"/>
                    <w:right w:val="single" w:sz="8" w:space="0" w:color="auto"/>
                  </w:tcBorders>
                  <w:shd w:val="clear" w:color="000000" w:fill="FFFFF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Costo</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2,462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2,638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2,814 </w:t>
                  </w:r>
                </w:p>
              </w:tc>
            </w:tr>
            <w:tr w:rsidR="00C57CE6" w:rsidRPr="00C57CE6" w:rsidTr="00C57CE6">
              <w:trPr>
                <w:trHeight w:val="315"/>
              </w:trPr>
              <w:tc>
                <w:tcPr>
                  <w:tcW w:w="2560" w:type="dxa"/>
                  <w:vMerge/>
                  <w:tcBorders>
                    <w:top w:val="nil"/>
                    <w:left w:val="single" w:sz="8" w:space="0" w:color="auto"/>
                    <w:bottom w:val="single" w:sz="8" w:space="0" w:color="000000"/>
                    <w:right w:val="single" w:sz="8" w:space="0" w:color="auto"/>
                  </w:tcBorders>
                  <w:vAlign w:val="center"/>
                  <w:hideMark/>
                </w:tcPr>
                <w:p w:rsidR="00C57CE6" w:rsidRPr="00C57CE6" w:rsidRDefault="00C57CE6" w:rsidP="00C57CE6">
                  <w:pPr>
                    <w:spacing w:after="0" w:line="240" w:lineRule="auto"/>
                    <w:rPr>
                      <w:rFonts w:ascii="Arial Narrow" w:eastAsia="Times New Roman" w:hAnsi="Arial Narrow"/>
                      <w:color w:val="000000"/>
                      <w:sz w:val="18"/>
                      <w:szCs w:val="18"/>
                      <w:lang w:eastAsia="es-MX"/>
                    </w:rPr>
                  </w:pPr>
                </w:p>
              </w:tc>
              <w:tc>
                <w:tcPr>
                  <w:tcW w:w="1480" w:type="dxa"/>
                  <w:tcBorders>
                    <w:top w:val="nil"/>
                    <w:left w:val="nil"/>
                    <w:bottom w:val="single" w:sz="8" w:space="0" w:color="auto"/>
                    <w:right w:val="single" w:sz="8" w:space="0" w:color="auto"/>
                  </w:tcBorders>
                  <w:shd w:val="clear" w:color="000000" w:fill="FFFFF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Renovación</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2,287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2,462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2,638 </w:t>
                  </w:r>
                </w:p>
              </w:tc>
            </w:tr>
            <w:tr w:rsidR="00C57CE6" w:rsidRPr="00C57CE6" w:rsidTr="00C57CE6">
              <w:trPr>
                <w:trHeight w:val="1035"/>
              </w:trPr>
              <w:tc>
                <w:tcPr>
                  <w:tcW w:w="256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C57CE6" w:rsidRPr="00C57CE6" w:rsidRDefault="00C57CE6" w:rsidP="00C57CE6">
                  <w:pPr>
                    <w:spacing w:after="0" w:line="240" w:lineRule="auto"/>
                    <w:jc w:val="both"/>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lastRenderedPageBreak/>
                    <w:t>Restaurant y/o similares con venta de vinos y licores con alimentos</w:t>
                  </w:r>
                </w:p>
              </w:tc>
              <w:tc>
                <w:tcPr>
                  <w:tcW w:w="1480" w:type="dxa"/>
                  <w:tcBorders>
                    <w:top w:val="nil"/>
                    <w:left w:val="nil"/>
                    <w:bottom w:val="single" w:sz="8" w:space="0" w:color="auto"/>
                    <w:right w:val="single" w:sz="8" w:space="0" w:color="auto"/>
                  </w:tcBorders>
                  <w:shd w:val="clear" w:color="000000" w:fill="BFBFB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Costo</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3,517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3,957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4,397 </w:t>
                  </w:r>
                </w:p>
              </w:tc>
            </w:tr>
            <w:tr w:rsidR="00C57CE6" w:rsidRPr="00C57CE6" w:rsidTr="00C57CE6">
              <w:trPr>
                <w:trHeight w:val="315"/>
              </w:trPr>
              <w:tc>
                <w:tcPr>
                  <w:tcW w:w="2560" w:type="dxa"/>
                  <w:vMerge/>
                  <w:tcBorders>
                    <w:top w:val="nil"/>
                    <w:left w:val="single" w:sz="8" w:space="0" w:color="auto"/>
                    <w:bottom w:val="single" w:sz="8" w:space="0" w:color="000000"/>
                    <w:right w:val="single" w:sz="8" w:space="0" w:color="auto"/>
                  </w:tcBorders>
                  <w:vAlign w:val="center"/>
                  <w:hideMark/>
                </w:tcPr>
                <w:p w:rsidR="00C57CE6" w:rsidRPr="00C57CE6" w:rsidRDefault="00C57CE6" w:rsidP="00C57CE6">
                  <w:pPr>
                    <w:spacing w:after="0" w:line="240" w:lineRule="auto"/>
                    <w:rPr>
                      <w:rFonts w:ascii="Arial Narrow" w:eastAsia="Times New Roman" w:hAnsi="Arial Narrow"/>
                      <w:color w:val="000000"/>
                      <w:sz w:val="18"/>
                      <w:szCs w:val="18"/>
                      <w:lang w:eastAsia="es-MX"/>
                    </w:rPr>
                  </w:pPr>
                </w:p>
              </w:tc>
              <w:tc>
                <w:tcPr>
                  <w:tcW w:w="1480" w:type="dxa"/>
                  <w:tcBorders>
                    <w:top w:val="nil"/>
                    <w:left w:val="nil"/>
                    <w:bottom w:val="single" w:sz="8" w:space="0" w:color="auto"/>
                    <w:right w:val="single" w:sz="8" w:space="0" w:color="auto"/>
                  </w:tcBorders>
                  <w:shd w:val="clear" w:color="000000" w:fill="BFBFB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Renovación</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3,078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3,517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3,957 </w:t>
                  </w:r>
                </w:p>
              </w:tc>
            </w:tr>
            <w:tr w:rsidR="00C57CE6" w:rsidRPr="00C57CE6" w:rsidTr="00C57CE6">
              <w:trPr>
                <w:trHeight w:val="315"/>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7CE6" w:rsidRPr="00C57CE6" w:rsidRDefault="00C57CE6" w:rsidP="00C57CE6">
                  <w:pPr>
                    <w:spacing w:after="0" w:line="240" w:lineRule="auto"/>
                    <w:jc w:val="both"/>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Centro botanero</w:t>
                  </w:r>
                </w:p>
              </w:tc>
              <w:tc>
                <w:tcPr>
                  <w:tcW w:w="1480" w:type="dxa"/>
                  <w:tcBorders>
                    <w:top w:val="nil"/>
                    <w:left w:val="nil"/>
                    <w:bottom w:val="single" w:sz="8" w:space="0" w:color="auto"/>
                    <w:right w:val="single" w:sz="8" w:space="0" w:color="auto"/>
                  </w:tcBorders>
                  <w:shd w:val="clear" w:color="000000" w:fill="FFFFF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Costo</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7,475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7,914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8,354 </w:t>
                  </w:r>
                </w:p>
              </w:tc>
            </w:tr>
            <w:tr w:rsidR="00C57CE6" w:rsidRPr="00C57CE6" w:rsidTr="00C57CE6">
              <w:trPr>
                <w:trHeight w:val="315"/>
              </w:trPr>
              <w:tc>
                <w:tcPr>
                  <w:tcW w:w="2560" w:type="dxa"/>
                  <w:vMerge/>
                  <w:tcBorders>
                    <w:top w:val="nil"/>
                    <w:left w:val="single" w:sz="8" w:space="0" w:color="auto"/>
                    <w:bottom w:val="single" w:sz="8" w:space="0" w:color="000000"/>
                    <w:right w:val="single" w:sz="8" w:space="0" w:color="auto"/>
                  </w:tcBorders>
                  <w:vAlign w:val="center"/>
                  <w:hideMark/>
                </w:tcPr>
                <w:p w:rsidR="00C57CE6" w:rsidRPr="00C57CE6" w:rsidRDefault="00C57CE6" w:rsidP="00C57CE6">
                  <w:pPr>
                    <w:spacing w:after="0" w:line="240" w:lineRule="auto"/>
                    <w:rPr>
                      <w:rFonts w:ascii="Arial Narrow" w:eastAsia="Times New Roman" w:hAnsi="Arial Narrow"/>
                      <w:color w:val="000000"/>
                      <w:sz w:val="18"/>
                      <w:szCs w:val="18"/>
                      <w:lang w:eastAsia="es-MX"/>
                    </w:rPr>
                  </w:pPr>
                </w:p>
              </w:tc>
              <w:tc>
                <w:tcPr>
                  <w:tcW w:w="1480" w:type="dxa"/>
                  <w:tcBorders>
                    <w:top w:val="nil"/>
                    <w:left w:val="nil"/>
                    <w:bottom w:val="single" w:sz="8" w:space="0" w:color="auto"/>
                    <w:right w:val="single" w:sz="8" w:space="0" w:color="auto"/>
                  </w:tcBorders>
                  <w:shd w:val="clear" w:color="000000" w:fill="FFFFF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Renovación</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6,595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7,035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7,475 </w:t>
                  </w:r>
                </w:p>
              </w:tc>
            </w:tr>
            <w:tr w:rsidR="00C57CE6" w:rsidRPr="00C57CE6" w:rsidTr="00C57CE6">
              <w:trPr>
                <w:trHeight w:val="315"/>
              </w:trPr>
              <w:tc>
                <w:tcPr>
                  <w:tcW w:w="256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C57CE6" w:rsidRPr="00C57CE6" w:rsidRDefault="00C57CE6" w:rsidP="00C57CE6">
                  <w:pPr>
                    <w:spacing w:after="0" w:line="240" w:lineRule="auto"/>
                    <w:jc w:val="both"/>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Discoteques</w:t>
                  </w:r>
                </w:p>
              </w:tc>
              <w:tc>
                <w:tcPr>
                  <w:tcW w:w="1480" w:type="dxa"/>
                  <w:tcBorders>
                    <w:top w:val="nil"/>
                    <w:left w:val="nil"/>
                    <w:bottom w:val="single" w:sz="8" w:space="0" w:color="auto"/>
                    <w:right w:val="single" w:sz="8" w:space="0" w:color="auto"/>
                  </w:tcBorders>
                  <w:shd w:val="clear" w:color="000000" w:fill="D8D8D8"/>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Costo</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7,035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7,475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7,914 </w:t>
                  </w:r>
                </w:p>
              </w:tc>
            </w:tr>
            <w:tr w:rsidR="00C57CE6" w:rsidRPr="00C57CE6" w:rsidTr="00C57CE6">
              <w:trPr>
                <w:trHeight w:val="315"/>
              </w:trPr>
              <w:tc>
                <w:tcPr>
                  <w:tcW w:w="2560" w:type="dxa"/>
                  <w:vMerge/>
                  <w:tcBorders>
                    <w:top w:val="nil"/>
                    <w:left w:val="single" w:sz="8" w:space="0" w:color="auto"/>
                    <w:bottom w:val="single" w:sz="8" w:space="0" w:color="000000"/>
                    <w:right w:val="single" w:sz="8" w:space="0" w:color="auto"/>
                  </w:tcBorders>
                  <w:vAlign w:val="center"/>
                  <w:hideMark/>
                </w:tcPr>
                <w:p w:rsidR="00C57CE6" w:rsidRPr="00C57CE6" w:rsidRDefault="00C57CE6" w:rsidP="00C57CE6">
                  <w:pPr>
                    <w:spacing w:after="0" w:line="240" w:lineRule="auto"/>
                    <w:rPr>
                      <w:rFonts w:ascii="Arial Narrow" w:eastAsia="Times New Roman" w:hAnsi="Arial Narrow"/>
                      <w:color w:val="000000"/>
                      <w:sz w:val="18"/>
                      <w:szCs w:val="18"/>
                      <w:lang w:eastAsia="es-MX"/>
                    </w:rPr>
                  </w:pPr>
                </w:p>
              </w:tc>
              <w:tc>
                <w:tcPr>
                  <w:tcW w:w="1480" w:type="dxa"/>
                  <w:tcBorders>
                    <w:top w:val="nil"/>
                    <w:left w:val="nil"/>
                    <w:bottom w:val="single" w:sz="8" w:space="0" w:color="auto"/>
                    <w:right w:val="single" w:sz="8" w:space="0" w:color="auto"/>
                  </w:tcBorders>
                  <w:shd w:val="clear" w:color="000000" w:fill="D8D8D8"/>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Renovación</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6,155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6,595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7,035 </w:t>
                  </w:r>
                </w:p>
              </w:tc>
            </w:tr>
            <w:tr w:rsidR="00C57CE6" w:rsidRPr="00C57CE6" w:rsidTr="00C57CE6">
              <w:trPr>
                <w:trHeight w:val="315"/>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7CE6" w:rsidRPr="00C57CE6" w:rsidRDefault="00C57CE6" w:rsidP="00C57CE6">
                  <w:pPr>
                    <w:spacing w:after="0" w:line="240" w:lineRule="auto"/>
                    <w:jc w:val="both"/>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Vinatería</w:t>
                  </w:r>
                </w:p>
              </w:tc>
              <w:tc>
                <w:tcPr>
                  <w:tcW w:w="1480" w:type="dxa"/>
                  <w:tcBorders>
                    <w:top w:val="nil"/>
                    <w:left w:val="nil"/>
                    <w:bottom w:val="single" w:sz="8" w:space="0" w:color="auto"/>
                    <w:right w:val="single" w:sz="8" w:space="0" w:color="auto"/>
                  </w:tcBorders>
                  <w:shd w:val="clear" w:color="000000" w:fill="FFFFF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Costo</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3,957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4,397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4,837 </w:t>
                  </w:r>
                </w:p>
              </w:tc>
            </w:tr>
            <w:tr w:rsidR="00C57CE6" w:rsidRPr="00C57CE6" w:rsidTr="00C57CE6">
              <w:trPr>
                <w:trHeight w:val="315"/>
              </w:trPr>
              <w:tc>
                <w:tcPr>
                  <w:tcW w:w="2560" w:type="dxa"/>
                  <w:vMerge/>
                  <w:tcBorders>
                    <w:top w:val="nil"/>
                    <w:left w:val="single" w:sz="8" w:space="0" w:color="auto"/>
                    <w:bottom w:val="single" w:sz="8" w:space="0" w:color="000000"/>
                    <w:right w:val="single" w:sz="8" w:space="0" w:color="auto"/>
                  </w:tcBorders>
                  <w:vAlign w:val="center"/>
                  <w:hideMark/>
                </w:tcPr>
                <w:p w:rsidR="00C57CE6" w:rsidRPr="00C57CE6" w:rsidRDefault="00C57CE6" w:rsidP="00C57CE6">
                  <w:pPr>
                    <w:spacing w:after="0" w:line="240" w:lineRule="auto"/>
                    <w:rPr>
                      <w:rFonts w:ascii="Arial Narrow" w:eastAsia="Times New Roman" w:hAnsi="Arial Narrow"/>
                      <w:color w:val="000000"/>
                      <w:sz w:val="18"/>
                      <w:szCs w:val="18"/>
                      <w:lang w:eastAsia="es-MX"/>
                    </w:rPr>
                  </w:pPr>
                </w:p>
              </w:tc>
              <w:tc>
                <w:tcPr>
                  <w:tcW w:w="1480" w:type="dxa"/>
                  <w:tcBorders>
                    <w:top w:val="nil"/>
                    <w:left w:val="nil"/>
                    <w:bottom w:val="single" w:sz="8" w:space="0" w:color="auto"/>
                    <w:right w:val="single" w:sz="8" w:space="0" w:color="auto"/>
                  </w:tcBorders>
                  <w:shd w:val="clear" w:color="000000" w:fill="FFFFF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Renovación</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3,517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3,957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4,397 </w:t>
                  </w:r>
                </w:p>
              </w:tc>
            </w:tr>
            <w:tr w:rsidR="00C57CE6" w:rsidRPr="00C57CE6" w:rsidTr="00C57CE6">
              <w:trPr>
                <w:trHeight w:val="765"/>
              </w:trPr>
              <w:tc>
                <w:tcPr>
                  <w:tcW w:w="256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C57CE6" w:rsidRPr="00C57CE6" w:rsidRDefault="00C57CE6" w:rsidP="00C57CE6">
                  <w:pPr>
                    <w:spacing w:after="0" w:line="240" w:lineRule="auto"/>
                    <w:jc w:val="both"/>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Restaurant con venta, de cervezas con los alimentos</w:t>
                  </w:r>
                </w:p>
              </w:tc>
              <w:tc>
                <w:tcPr>
                  <w:tcW w:w="1480" w:type="dxa"/>
                  <w:tcBorders>
                    <w:top w:val="nil"/>
                    <w:left w:val="nil"/>
                    <w:bottom w:val="single" w:sz="8" w:space="0" w:color="auto"/>
                    <w:right w:val="single" w:sz="8" w:space="0" w:color="auto"/>
                  </w:tcBorders>
                  <w:shd w:val="clear" w:color="000000" w:fill="BFBFB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Costo</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3,517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3,957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4,397 </w:t>
                  </w:r>
                </w:p>
              </w:tc>
            </w:tr>
            <w:tr w:rsidR="00C57CE6" w:rsidRPr="00C57CE6" w:rsidTr="00C57CE6">
              <w:trPr>
                <w:trHeight w:val="315"/>
              </w:trPr>
              <w:tc>
                <w:tcPr>
                  <w:tcW w:w="2560" w:type="dxa"/>
                  <w:vMerge/>
                  <w:tcBorders>
                    <w:top w:val="nil"/>
                    <w:left w:val="single" w:sz="8" w:space="0" w:color="auto"/>
                    <w:bottom w:val="single" w:sz="8" w:space="0" w:color="000000"/>
                    <w:right w:val="single" w:sz="8" w:space="0" w:color="auto"/>
                  </w:tcBorders>
                  <w:vAlign w:val="center"/>
                  <w:hideMark/>
                </w:tcPr>
                <w:p w:rsidR="00C57CE6" w:rsidRPr="00C57CE6" w:rsidRDefault="00C57CE6" w:rsidP="00C57CE6">
                  <w:pPr>
                    <w:spacing w:after="0" w:line="240" w:lineRule="auto"/>
                    <w:rPr>
                      <w:rFonts w:ascii="Arial Narrow" w:eastAsia="Times New Roman" w:hAnsi="Arial Narrow"/>
                      <w:color w:val="000000"/>
                      <w:sz w:val="18"/>
                      <w:szCs w:val="18"/>
                      <w:lang w:eastAsia="es-MX"/>
                    </w:rPr>
                  </w:pPr>
                </w:p>
              </w:tc>
              <w:tc>
                <w:tcPr>
                  <w:tcW w:w="1480" w:type="dxa"/>
                  <w:tcBorders>
                    <w:top w:val="nil"/>
                    <w:left w:val="nil"/>
                    <w:bottom w:val="single" w:sz="8" w:space="0" w:color="auto"/>
                    <w:right w:val="single" w:sz="8" w:space="0" w:color="auto"/>
                  </w:tcBorders>
                  <w:shd w:val="clear" w:color="000000" w:fill="BFBFB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Renovación</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3,078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3,517 </w:t>
                  </w:r>
                </w:p>
              </w:tc>
              <w:tc>
                <w:tcPr>
                  <w:tcW w:w="1200" w:type="dxa"/>
                  <w:tcBorders>
                    <w:top w:val="nil"/>
                    <w:left w:val="nil"/>
                    <w:bottom w:val="single" w:sz="8" w:space="0" w:color="auto"/>
                    <w:right w:val="single" w:sz="8" w:space="0" w:color="auto"/>
                  </w:tcBorders>
                  <w:shd w:val="clear" w:color="000000" w:fill="D8D8D8"/>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3,957 </w:t>
                  </w:r>
                </w:p>
              </w:tc>
            </w:tr>
            <w:tr w:rsidR="00C57CE6" w:rsidRPr="00C57CE6" w:rsidTr="00C57CE6">
              <w:trPr>
                <w:trHeight w:val="1035"/>
              </w:trPr>
              <w:tc>
                <w:tcPr>
                  <w:tcW w:w="25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57CE6" w:rsidRPr="00C57CE6" w:rsidRDefault="00C57CE6" w:rsidP="00C57CE6">
                  <w:pPr>
                    <w:spacing w:after="0" w:line="240" w:lineRule="auto"/>
                    <w:jc w:val="both"/>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Abarrotes, misceláneas, con venta de cerveza, vinos y licores</w:t>
                  </w:r>
                </w:p>
              </w:tc>
              <w:tc>
                <w:tcPr>
                  <w:tcW w:w="1480" w:type="dxa"/>
                  <w:tcBorders>
                    <w:top w:val="nil"/>
                    <w:left w:val="nil"/>
                    <w:bottom w:val="single" w:sz="8" w:space="0" w:color="auto"/>
                    <w:right w:val="single" w:sz="8" w:space="0" w:color="auto"/>
                  </w:tcBorders>
                  <w:shd w:val="clear" w:color="000000" w:fill="FFFFF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Costo</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1,758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1,935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2,110 </w:t>
                  </w:r>
                </w:p>
              </w:tc>
            </w:tr>
            <w:tr w:rsidR="00C57CE6" w:rsidRPr="00C57CE6" w:rsidTr="00C57CE6">
              <w:trPr>
                <w:trHeight w:val="315"/>
              </w:trPr>
              <w:tc>
                <w:tcPr>
                  <w:tcW w:w="2560" w:type="dxa"/>
                  <w:vMerge/>
                  <w:tcBorders>
                    <w:top w:val="nil"/>
                    <w:left w:val="single" w:sz="8" w:space="0" w:color="auto"/>
                    <w:bottom w:val="single" w:sz="8" w:space="0" w:color="000000"/>
                    <w:right w:val="single" w:sz="8" w:space="0" w:color="auto"/>
                  </w:tcBorders>
                  <w:vAlign w:val="center"/>
                  <w:hideMark/>
                </w:tcPr>
                <w:p w:rsidR="00C57CE6" w:rsidRPr="00C57CE6" w:rsidRDefault="00C57CE6" w:rsidP="00C57CE6">
                  <w:pPr>
                    <w:spacing w:after="0" w:line="240" w:lineRule="auto"/>
                    <w:rPr>
                      <w:rFonts w:ascii="Arial Narrow" w:eastAsia="Times New Roman" w:hAnsi="Arial Narrow"/>
                      <w:color w:val="000000"/>
                      <w:sz w:val="18"/>
                      <w:szCs w:val="18"/>
                      <w:lang w:eastAsia="es-MX"/>
                    </w:rPr>
                  </w:pPr>
                </w:p>
              </w:tc>
              <w:tc>
                <w:tcPr>
                  <w:tcW w:w="1480" w:type="dxa"/>
                  <w:tcBorders>
                    <w:top w:val="nil"/>
                    <w:left w:val="nil"/>
                    <w:bottom w:val="single" w:sz="8" w:space="0" w:color="auto"/>
                    <w:right w:val="single" w:sz="8" w:space="0" w:color="auto"/>
                  </w:tcBorders>
                  <w:shd w:val="clear" w:color="000000" w:fill="FFFFFF"/>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Renovación</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1,583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1,758 </w:t>
                  </w:r>
                </w:p>
              </w:tc>
              <w:tc>
                <w:tcPr>
                  <w:tcW w:w="1200" w:type="dxa"/>
                  <w:tcBorders>
                    <w:top w:val="nil"/>
                    <w:left w:val="nil"/>
                    <w:bottom w:val="single" w:sz="8" w:space="0" w:color="auto"/>
                    <w:right w:val="single" w:sz="8" w:space="0" w:color="auto"/>
                  </w:tcBorders>
                  <w:shd w:val="clear" w:color="000000" w:fill="FFFFFF"/>
                  <w:noWrap/>
                  <w:vAlign w:val="bottom"/>
                  <w:hideMark/>
                </w:tcPr>
                <w:p w:rsidR="00C57CE6" w:rsidRPr="00C57CE6" w:rsidRDefault="00C57CE6" w:rsidP="00C57CE6">
                  <w:pPr>
                    <w:spacing w:after="0" w:line="240" w:lineRule="auto"/>
                    <w:jc w:val="center"/>
                    <w:rPr>
                      <w:rFonts w:ascii="Arial Narrow" w:eastAsia="Times New Roman" w:hAnsi="Arial Narrow"/>
                      <w:color w:val="000000"/>
                      <w:sz w:val="18"/>
                      <w:szCs w:val="18"/>
                      <w:lang w:eastAsia="es-MX"/>
                    </w:rPr>
                  </w:pPr>
                  <w:r w:rsidRPr="00C57CE6">
                    <w:rPr>
                      <w:rFonts w:ascii="Arial Narrow" w:eastAsia="Times New Roman" w:hAnsi="Arial Narrow"/>
                      <w:color w:val="000000"/>
                      <w:sz w:val="18"/>
                      <w:szCs w:val="18"/>
                      <w:lang w:eastAsia="es-MX"/>
                    </w:rPr>
                    <w:t xml:space="preserve">1,935 </w:t>
                  </w:r>
                </w:p>
              </w:tc>
            </w:tr>
          </w:tbl>
          <w:p w:rsidR="00C57CE6" w:rsidRPr="007732CD" w:rsidRDefault="00C57CE6" w:rsidP="00740784">
            <w:pPr>
              <w:spacing w:after="0" w:line="240" w:lineRule="auto"/>
              <w:jc w:val="both"/>
              <w:rPr>
                <w:rFonts w:ascii="Arial Narrow" w:hAnsi="Arial Narrow" w:cs="Tahoma"/>
              </w:rPr>
            </w:pPr>
          </w:p>
        </w:tc>
        <w:tc>
          <w:tcPr>
            <w:tcW w:w="929" w:type="dxa"/>
          </w:tcPr>
          <w:p w:rsidR="00D5086C" w:rsidRPr="007732CD" w:rsidRDefault="00D5086C" w:rsidP="008E6655">
            <w:pPr>
              <w:spacing w:after="0" w:line="240" w:lineRule="auto"/>
              <w:jc w:val="center"/>
              <w:rPr>
                <w:rFonts w:ascii="Arial Narrow" w:hAnsi="Arial Narrow" w:cs="Tahoma"/>
              </w:rPr>
            </w:pPr>
          </w:p>
        </w:tc>
      </w:tr>
      <w:tr w:rsidR="00D15522" w:rsidRPr="00D15522" w:rsidTr="00B550B3">
        <w:tc>
          <w:tcPr>
            <w:tcW w:w="7876" w:type="dxa"/>
          </w:tcPr>
          <w:p w:rsidR="00D15522" w:rsidRPr="00D15522" w:rsidRDefault="00D15522" w:rsidP="00740784">
            <w:pPr>
              <w:jc w:val="both"/>
              <w:rPr>
                <w:rFonts w:ascii="Arial Narrow" w:hAnsi="Arial Narrow" w:cs="Tahoma"/>
                <w:lang w:eastAsia="es-MX"/>
              </w:rPr>
            </w:pPr>
          </w:p>
        </w:tc>
        <w:tc>
          <w:tcPr>
            <w:tcW w:w="929" w:type="dxa"/>
            <w:vAlign w:val="center"/>
          </w:tcPr>
          <w:p w:rsidR="00D15522" w:rsidRPr="00D15522" w:rsidRDefault="00D15522" w:rsidP="00740784">
            <w:pPr>
              <w:jc w:val="center"/>
              <w:rPr>
                <w:rFonts w:ascii="Arial Narrow" w:hAnsi="Arial Narrow" w:cs="Tahoma"/>
                <w:b/>
                <w:lang w:eastAsia="es-MX"/>
              </w:rPr>
            </w:pPr>
          </w:p>
        </w:tc>
      </w:tr>
      <w:tr w:rsidR="00D15522" w:rsidRPr="00D15522" w:rsidTr="00B550B3">
        <w:tc>
          <w:tcPr>
            <w:tcW w:w="7876" w:type="dxa"/>
          </w:tcPr>
          <w:p w:rsidR="00D15522" w:rsidRPr="00D15522" w:rsidRDefault="00D15522" w:rsidP="00740784">
            <w:pPr>
              <w:jc w:val="both"/>
              <w:rPr>
                <w:rFonts w:ascii="Arial Narrow" w:hAnsi="Arial Narrow" w:cs="Tahoma"/>
                <w:lang w:eastAsia="es-MX"/>
              </w:rPr>
            </w:pPr>
          </w:p>
        </w:tc>
        <w:tc>
          <w:tcPr>
            <w:tcW w:w="929" w:type="dxa"/>
            <w:vAlign w:val="center"/>
          </w:tcPr>
          <w:p w:rsidR="00D15522" w:rsidRPr="00D15522" w:rsidRDefault="00D15522" w:rsidP="00740784">
            <w:pPr>
              <w:jc w:val="center"/>
              <w:rPr>
                <w:rFonts w:ascii="Arial Narrow" w:hAnsi="Arial Narrow" w:cs="Tahoma"/>
                <w:lang w:eastAsia="es-MX"/>
              </w:rPr>
            </w:pPr>
          </w:p>
        </w:tc>
      </w:tr>
    </w:tbl>
    <w:p w:rsidR="00817EF8" w:rsidRPr="00A61C2B" w:rsidRDefault="00817EF8" w:rsidP="001D5D2D">
      <w:pPr>
        <w:spacing w:after="0" w:line="240" w:lineRule="auto"/>
        <w:jc w:val="both"/>
        <w:rPr>
          <w:rFonts w:ascii="Arial Narrow" w:eastAsia="Times New Roman" w:hAnsi="Arial Narrow" w:cs="Tahoma"/>
          <w:lang w:val="es-ES" w:eastAsia="es-ES"/>
        </w:rPr>
      </w:pPr>
      <w:r w:rsidRPr="00A61C2B">
        <w:rPr>
          <w:rFonts w:ascii="Arial Narrow" w:eastAsia="Times New Roman" w:hAnsi="Arial Narrow" w:cs="Tahoma"/>
          <w:b/>
          <w:lang w:val="es-ES" w:eastAsia="es-ES"/>
        </w:rPr>
        <w:t xml:space="preserve">Artículo 21. </w:t>
      </w:r>
      <w:r w:rsidRPr="00A61C2B">
        <w:rPr>
          <w:rFonts w:ascii="Arial Narrow" w:eastAsia="Times New Roman" w:hAnsi="Arial Narrow" w:cs="Tahoma"/>
          <w:lang w:val="es-ES" w:eastAsia="es-ES"/>
        </w:rPr>
        <w:t xml:space="preserve">Los derechos por expedición y revalidación de licencias o permisos para la colocación y emisión de anuncios publicitarios, se </w:t>
      </w:r>
      <w:r w:rsidR="003A40F2" w:rsidRPr="00A61C2B">
        <w:rPr>
          <w:rFonts w:ascii="Arial Narrow" w:eastAsia="Times New Roman" w:hAnsi="Arial Narrow" w:cs="Tahoma"/>
          <w:lang w:val="es-ES" w:eastAsia="es-ES"/>
        </w:rPr>
        <w:t>determinará</w:t>
      </w:r>
      <w:r w:rsidRPr="00A61C2B">
        <w:rPr>
          <w:rFonts w:ascii="Arial Narrow" w:eastAsia="Times New Roman" w:hAnsi="Arial Narrow" w:cs="Tahoma"/>
          <w:lang w:val="es-ES" w:eastAsia="es-ES"/>
        </w:rPr>
        <w:t>n conforme a lo dispuesto por los artículos 120 al 125 de la Ley de Hacienda para los Municipios, conforme a las siguientes cuotas.</w:t>
      </w:r>
    </w:p>
    <w:p w:rsidR="00A017B6" w:rsidRPr="00A61C2B" w:rsidRDefault="00A017B6" w:rsidP="001D5D2D">
      <w:pPr>
        <w:spacing w:after="0" w:line="240" w:lineRule="auto"/>
        <w:jc w:val="both"/>
        <w:rPr>
          <w:rFonts w:ascii="Arial Narrow" w:eastAsia="Times New Roman" w:hAnsi="Arial Narrow" w:cs="Tahoma"/>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79"/>
        <w:gridCol w:w="1565"/>
        <w:gridCol w:w="1386"/>
      </w:tblGrid>
      <w:tr w:rsidR="0068367E" w:rsidRPr="00A61C2B" w:rsidTr="006E28E7">
        <w:trPr>
          <w:cantSplit/>
          <w:jc w:val="center"/>
        </w:trPr>
        <w:tc>
          <w:tcPr>
            <w:tcW w:w="3499" w:type="pct"/>
            <w:tcBorders>
              <w:top w:val="nil"/>
              <w:left w:val="nil"/>
              <w:bottom w:val="nil"/>
              <w:right w:val="nil"/>
            </w:tcBorders>
          </w:tcPr>
          <w:p w:rsidR="0068367E" w:rsidRPr="00A61C2B" w:rsidRDefault="0068367E" w:rsidP="001D5D2D">
            <w:pPr>
              <w:spacing w:after="0" w:line="240" w:lineRule="auto"/>
              <w:jc w:val="both"/>
              <w:rPr>
                <w:rFonts w:ascii="Arial Narrow" w:eastAsia="Times New Roman" w:hAnsi="Arial Narrow" w:cs="Tahoma"/>
                <w:lang w:val="es-ES" w:eastAsia="es-ES"/>
              </w:rPr>
            </w:pPr>
          </w:p>
        </w:tc>
        <w:tc>
          <w:tcPr>
            <w:tcW w:w="1501" w:type="pct"/>
            <w:gridSpan w:val="2"/>
            <w:tcBorders>
              <w:top w:val="nil"/>
              <w:left w:val="nil"/>
              <w:bottom w:val="nil"/>
              <w:right w:val="nil"/>
            </w:tcBorders>
          </w:tcPr>
          <w:p w:rsidR="0068367E" w:rsidRPr="00A61C2B" w:rsidRDefault="002102D8" w:rsidP="001D5D2D">
            <w:pPr>
              <w:spacing w:after="0" w:line="240" w:lineRule="auto"/>
              <w:jc w:val="center"/>
              <w:rPr>
                <w:rFonts w:ascii="Arial Narrow" w:eastAsia="Times New Roman" w:hAnsi="Arial Narrow" w:cs="Tahoma"/>
                <w:b/>
                <w:lang w:val="es-ES" w:eastAsia="es-ES"/>
              </w:rPr>
            </w:pPr>
            <w:r w:rsidRPr="00A61C2B">
              <w:rPr>
                <w:rFonts w:ascii="Arial Narrow" w:hAnsi="Arial Narrow"/>
                <w:b/>
                <w:lang w:val="es-ES" w:eastAsia="es-ES"/>
              </w:rPr>
              <w:t>Cuota fija</w:t>
            </w:r>
            <w:r>
              <w:rPr>
                <w:rFonts w:ascii="Arial Narrow" w:hAnsi="Arial Narrow"/>
                <w:b/>
                <w:lang w:val="es-ES" w:eastAsia="es-ES"/>
              </w:rPr>
              <w:t xml:space="preserve"> $</w:t>
            </w:r>
          </w:p>
        </w:tc>
      </w:tr>
      <w:tr w:rsidR="00CD77D2" w:rsidRPr="00A61C2B" w:rsidTr="006E28E7">
        <w:trPr>
          <w:cantSplit/>
          <w:jc w:val="center"/>
        </w:trPr>
        <w:tc>
          <w:tcPr>
            <w:tcW w:w="3499" w:type="pct"/>
            <w:tcBorders>
              <w:top w:val="nil"/>
              <w:left w:val="nil"/>
              <w:bottom w:val="nil"/>
              <w:right w:val="nil"/>
            </w:tcBorders>
          </w:tcPr>
          <w:p w:rsidR="00CD77D2" w:rsidRPr="00A61C2B" w:rsidRDefault="00CD77D2" w:rsidP="001D5D2D">
            <w:pPr>
              <w:spacing w:after="0" w:line="240" w:lineRule="auto"/>
              <w:jc w:val="both"/>
              <w:rPr>
                <w:rFonts w:ascii="Arial Narrow" w:eastAsia="Times New Roman" w:hAnsi="Arial Narrow" w:cs="Tahoma"/>
                <w:lang w:val="es-ES" w:eastAsia="es-ES"/>
              </w:rPr>
            </w:pPr>
          </w:p>
        </w:tc>
        <w:tc>
          <w:tcPr>
            <w:tcW w:w="796" w:type="pct"/>
            <w:tcBorders>
              <w:top w:val="nil"/>
              <w:left w:val="nil"/>
              <w:bottom w:val="nil"/>
              <w:right w:val="nil"/>
            </w:tcBorders>
          </w:tcPr>
          <w:p w:rsidR="00CD77D2" w:rsidRPr="00A61C2B" w:rsidRDefault="00CD77D2" w:rsidP="001D5D2D">
            <w:pPr>
              <w:spacing w:after="0" w:line="240" w:lineRule="auto"/>
              <w:jc w:val="center"/>
              <w:rPr>
                <w:rFonts w:ascii="Arial Narrow" w:eastAsia="Times New Roman" w:hAnsi="Arial Narrow" w:cs="Tahoma"/>
                <w:lang w:val="es-ES" w:eastAsia="es-ES"/>
              </w:rPr>
            </w:pPr>
            <w:r w:rsidRPr="00A61C2B">
              <w:rPr>
                <w:rFonts w:ascii="Arial Narrow" w:eastAsia="Times New Roman" w:hAnsi="Arial Narrow" w:cs="Tahoma"/>
                <w:lang w:val="es-ES" w:eastAsia="es-ES"/>
              </w:rPr>
              <w:t>Expedición</w:t>
            </w:r>
          </w:p>
        </w:tc>
        <w:tc>
          <w:tcPr>
            <w:tcW w:w="705" w:type="pct"/>
            <w:tcBorders>
              <w:top w:val="nil"/>
              <w:left w:val="nil"/>
              <w:bottom w:val="nil"/>
              <w:right w:val="nil"/>
            </w:tcBorders>
          </w:tcPr>
          <w:p w:rsidR="00CD77D2" w:rsidRPr="00A61C2B" w:rsidRDefault="00CD77D2" w:rsidP="001D5D2D">
            <w:pPr>
              <w:spacing w:after="0" w:line="240" w:lineRule="auto"/>
              <w:jc w:val="both"/>
              <w:rPr>
                <w:rFonts w:ascii="Arial Narrow" w:eastAsia="Times New Roman" w:hAnsi="Arial Narrow" w:cs="Tahoma"/>
                <w:lang w:val="es-ES" w:eastAsia="es-ES"/>
              </w:rPr>
            </w:pPr>
            <w:r w:rsidRPr="00A61C2B">
              <w:rPr>
                <w:rFonts w:ascii="Arial Narrow" w:eastAsia="Times New Roman" w:hAnsi="Arial Narrow" w:cs="Tahoma"/>
                <w:lang w:val="es-ES" w:eastAsia="es-ES"/>
              </w:rPr>
              <w:t>Revalidación</w:t>
            </w:r>
          </w:p>
        </w:tc>
      </w:tr>
      <w:tr w:rsidR="00CD77D2" w:rsidRPr="00A61C2B" w:rsidTr="006E28E7">
        <w:trPr>
          <w:cantSplit/>
          <w:jc w:val="center"/>
        </w:trPr>
        <w:tc>
          <w:tcPr>
            <w:tcW w:w="3499" w:type="pct"/>
            <w:tcBorders>
              <w:top w:val="nil"/>
              <w:left w:val="nil"/>
              <w:bottom w:val="nil"/>
              <w:right w:val="nil"/>
            </w:tcBorders>
          </w:tcPr>
          <w:p w:rsidR="00CD77D2" w:rsidRPr="00A61C2B" w:rsidRDefault="00CD77D2" w:rsidP="001D5D2D">
            <w:pPr>
              <w:spacing w:after="0" w:line="240" w:lineRule="auto"/>
              <w:jc w:val="both"/>
              <w:rPr>
                <w:rFonts w:ascii="Arial Narrow" w:eastAsia="Times New Roman" w:hAnsi="Arial Narrow" w:cs="Tahoma"/>
                <w:b/>
                <w:lang w:val="es-ES" w:eastAsia="es-ES"/>
              </w:rPr>
            </w:pPr>
            <w:r w:rsidRPr="00A61C2B">
              <w:rPr>
                <w:rFonts w:ascii="Arial Narrow" w:eastAsia="Times New Roman" w:hAnsi="Arial Narrow" w:cs="Tahoma"/>
                <w:b/>
                <w:lang w:val="es-ES" w:eastAsia="es-ES"/>
              </w:rPr>
              <w:t>Publicidad espectacular y auto</w:t>
            </w:r>
            <w:r w:rsidR="001A55C8">
              <w:rPr>
                <w:rFonts w:ascii="Arial Narrow" w:eastAsia="Times New Roman" w:hAnsi="Arial Narrow" w:cs="Tahoma"/>
                <w:b/>
                <w:lang w:val="es-ES" w:eastAsia="es-ES"/>
              </w:rPr>
              <w:t xml:space="preserve"> </w:t>
            </w:r>
            <w:r w:rsidRPr="00A61C2B">
              <w:rPr>
                <w:rFonts w:ascii="Arial Narrow" w:eastAsia="Times New Roman" w:hAnsi="Arial Narrow" w:cs="Tahoma"/>
                <w:b/>
                <w:lang w:val="es-ES" w:eastAsia="es-ES"/>
              </w:rPr>
              <w:t xml:space="preserve">soportados (de más de 15.00 </w:t>
            </w:r>
            <w:r w:rsidR="00AB4F04" w:rsidRPr="00A61C2B">
              <w:rPr>
                <w:rFonts w:ascii="Arial Narrow" w:eastAsia="Times New Roman" w:hAnsi="Arial Narrow" w:cs="Tahoma"/>
                <w:b/>
                <w:lang w:val="es-ES" w:eastAsia="es-ES"/>
              </w:rPr>
              <w:t>m²</w:t>
            </w:r>
            <w:r w:rsidR="00F05660">
              <w:rPr>
                <w:rFonts w:ascii="Arial Narrow" w:eastAsia="Times New Roman" w:hAnsi="Arial Narrow" w:cs="Tahoma"/>
                <w:b/>
                <w:lang w:val="es-ES" w:eastAsia="es-ES"/>
              </w:rPr>
              <w:t>)</w:t>
            </w:r>
          </w:p>
        </w:tc>
        <w:tc>
          <w:tcPr>
            <w:tcW w:w="796" w:type="pct"/>
            <w:tcBorders>
              <w:top w:val="nil"/>
              <w:left w:val="nil"/>
              <w:bottom w:val="nil"/>
              <w:right w:val="nil"/>
            </w:tcBorders>
          </w:tcPr>
          <w:p w:rsidR="00CD77D2" w:rsidRPr="00A61C2B" w:rsidRDefault="00CD77D2" w:rsidP="001D5D2D">
            <w:pPr>
              <w:spacing w:after="0" w:line="240" w:lineRule="auto"/>
              <w:jc w:val="both"/>
              <w:rPr>
                <w:rFonts w:ascii="Arial Narrow" w:eastAsia="Times New Roman" w:hAnsi="Arial Narrow" w:cs="Tahoma"/>
                <w:lang w:val="es-ES" w:eastAsia="es-ES"/>
              </w:rPr>
            </w:pPr>
          </w:p>
        </w:tc>
        <w:tc>
          <w:tcPr>
            <w:tcW w:w="705" w:type="pct"/>
            <w:tcBorders>
              <w:top w:val="nil"/>
              <w:left w:val="nil"/>
              <w:bottom w:val="nil"/>
              <w:right w:val="nil"/>
            </w:tcBorders>
          </w:tcPr>
          <w:p w:rsidR="00CD77D2" w:rsidRPr="00A61C2B" w:rsidRDefault="00CD77D2" w:rsidP="001D5D2D">
            <w:pPr>
              <w:spacing w:after="0" w:line="240" w:lineRule="auto"/>
              <w:jc w:val="both"/>
              <w:rPr>
                <w:rFonts w:ascii="Arial Narrow" w:eastAsia="Times New Roman" w:hAnsi="Arial Narrow" w:cs="Tahoma"/>
                <w:lang w:val="es-ES" w:eastAsia="es-ES"/>
              </w:rPr>
            </w:pPr>
          </w:p>
        </w:tc>
      </w:tr>
      <w:tr w:rsidR="00E4253E" w:rsidRPr="00A61C2B" w:rsidTr="006E28E7">
        <w:trPr>
          <w:cantSplit/>
          <w:jc w:val="center"/>
        </w:trPr>
        <w:tc>
          <w:tcPr>
            <w:tcW w:w="3499" w:type="pct"/>
            <w:tcBorders>
              <w:top w:val="nil"/>
              <w:left w:val="nil"/>
              <w:bottom w:val="nil"/>
              <w:right w:val="nil"/>
            </w:tcBorders>
          </w:tcPr>
          <w:p w:rsidR="00E4253E" w:rsidRPr="00A61C2B" w:rsidRDefault="00F05660"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E4253E" w:rsidRPr="00A61C2B">
              <w:rPr>
                <w:rFonts w:ascii="Arial Narrow" w:eastAsia="Times New Roman" w:hAnsi="Arial Narrow" w:cs="Tahoma"/>
                <w:lang w:val="es-ES" w:eastAsia="es-ES"/>
              </w:rPr>
              <w:t>En lámina. (</w:t>
            </w:r>
            <w:r w:rsidR="00D6084B" w:rsidRPr="00A61C2B">
              <w:rPr>
                <w:rFonts w:ascii="Arial Narrow" w:eastAsia="Times New Roman" w:hAnsi="Arial Narrow" w:cs="Tahoma"/>
                <w:lang w:val="es-ES" w:eastAsia="es-ES"/>
              </w:rPr>
              <w:t>Anual</w:t>
            </w:r>
            <w:r w:rsidR="00E4253E" w:rsidRPr="00A61C2B">
              <w:rPr>
                <w:rFonts w:ascii="Arial Narrow" w:eastAsia="Times New Roman" w:hAnsi="Arial Narrow" w:cs="Tahoma"/>
                <w:lang w:val="es-ES" w:eastAsia="es-ES"/>
              </w:rPr>
              <w:t xml:space="preserve"> por m²).</w:t>
            </w:r>
          </w:p>
        </w:tc>
        <w:tc>
          <w:tcPr>
            <w:tcW w:w="796" w:type="pct"/>
            <w:tcBorders>
              <w:top w:val="nil"/>
              <w:left w:val="nil"/>
              <w:bottom w:val="nil"/>
              <w:right w:val="nil"/>
            </w:tcBorders>
          </w:tcPr>
          <w:p w:rsidR="00E4253E" w:rsidRPr="00A61C2B" w:rsidRDefault="0033256B" w:rsidP="001D5D2D">
            <w:pPr>
              <w:spacing w:after="0" w:line="240" w:lineRule="auto"/>
              <w:jc w:val="center"/>
              <w:rPr>
                <w:rFonts w:ascii="Arial Narrow" w:eastAsia="Times New Roman" w:hAnsi="Arial Narrow" w:cs="Tahoma"/>
                <w:lang w:val="es-ES" w:eastAsia="es-ES"/>
              </w:rPr>
            </w:pPr>
            <w:r>
              <w:rPr>
                <w:rFonts w:ascii="Arial Narrow" w:hAnsi="Arial Narrow" w:cs="Tahoma"/>
              </w:rPr>
              <w:t>282.00</w:t>
            </w:r>
          </w:p>
        </w:tc>
        <w:tc>
          <w:tcPr>
            <w:tcW w:w="705" w:type="pct"/>
            <w:tcBorders>
              <w:top w:val="nil"/>
              <w:left w:val="nil"/>
              <w:bottom w:val="nil"/>
              <w:right w:val="nil"/>
            </w:tcBorders>
          </w:tcPr>
          <w:p w:rsidR="00E4253E"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251.00</w:t>
            </w:r>
          </w:p>
        </w:tc>
      </w:tr>
      <w:tr w:rsidR="00682D63" w:rsidRPr="00A61C2B" w:rsidTr="006E28E7">
        <w:trPr>
          <w:cantSplit/>
          <w:jc w:val="center"/>
        </w:trPr>
        <w:tc>
          <w:tcPr>
            <w:tcW w:w="3499" w:type="pct"/>
            <w:tcBorders>
              <w:top w:val="nil"/>
              <w:left w:val="nil"/>
              <w:bottom w:val="nil"/>
              <w:right w:val="nil"/>
            </w:tcBorders>
          </w:tcPr>
          <w:p w:rsidR="00682D63" w:rsidRPr="00A61C2B" w:rsidRDefault="00F05660"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682D63" w:rsidRPr="00A61C2B">
              <w:rPr>
                <w:rFonts w:ascii="Arial Narrow" w:eastAsia="Times New Roman" w:hAnsi="Arial Narrow" w:cs="Tahoma"/>
                <w:lang w:val="es-ES" w:eastAsia="es-ES"/>
              </w:rPr>
              <w:t>En lona. (</w:t>
            </w:r>
            <w:r w:rsidR="00D6084B" w:rsidRPr="00A61C2B">
              <w:rPr>
                <w:rFonts w:ascii="Arial Narrow" w:eastAsia="Times New Roman" w:hAnsi="Arial Narrow" w:cs="Tahoma"/>
                <w:lang w:val="es-ES" w:eastAsia="es-ES"/>
              </w:rPr>
              <w:t>Anual</w:t>
            </w:r>
            <w:r w:rsidR="00682D63" w:rsidRPr="00A61C2B">
              <w:rPr>
                <w:rFonts w:ascii="Arial Narrow" w:eastAsia="Times New Roman" w:hAnsi="Arial Narrow" w:cs="Tahoma"/>
                <w:lang w:val="es-ES" w:eastAsia="es-ES"/>
              </w:rPr>
              <w:t xml:space="preserve"> por m²).</w:t>
            </w:r>
          </w:p>
        </w:tc>
        <w:tc>
          <w:tcPr>
            <w:tcW w:w="796" w:type="pct"/>
            <w:tcBorders>
              <w:top w:val="nil"/>
              <w:left w:val="nil"/>
              <w:bottom w:val="nil"/>
              <w:right w:val="nil"/>
            </w:tcBorders>
          </w:tcPr>
          <w:p w:rsidR="00682D63" w:rsidRPr="00A61C2B" w:rsidRDefault="0033256B" w:rsidP="001D5D2D">
            <w:pPr>
              <w:spacing w:after="0" w:line="240" w:lineRule="auto"/>
              <w:jc w:val="center"/>
              <w:rPr>
                <w:rFonts w:ascii="Arial Narrow" w:eastAsia="Times New Roman" w:hAnsi="Arial Narrow" w:cs="Tahoma"/>
                <w:lang w:val="es-ES" w:eastAsia="es-ES"/>
              </w:rPr>
            </w:pPr>
            <w:r>
              <w:rPr>
                <w:rFonts w:ascii="Arial Narrow" w:hAnsi="Arial Narrow" w:cs="Tahoma"/>
              </w:rPr>
              <w:t>282.00</w:t>
            </w:r>
          </w:p>
        </w:tc>
        <w:tc>
          <w:tcPr>
            <w:tcW w:w="705" w:type="pct"/>
            <w:tcBorders>
              <w:top w:val="nil"/>
              <w:left w:val="nil"/>
              <w:bottom w:val="nil"/>
              <w:right w:val="nil"/>
            </w:tcBorders>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251.00</w:t>
            </w:r>
          </w:p>
        </w:tc>
      </w:tr>
      <w:tr w:rsidR="00682D63" w:rsidRPr="00A61C2B" w:rsidTr="006E28E7">
        <w:trPr>
          <w:cantSplit/>
          <w:jc w:val="center"/>
        </w:trPr>
        <w:tc>
          <w:tcPr>
            <w:tcW w:w="3499" w:type="pct"/>
            <w:tcBorders>
              <w:top w:val="nil"/>
              <w:left w:val="nil"/>
              <w:bottom w:val="nil"/>
              <w:right w:val="nil"/>
            </w:tcBorders>
          </w:tcPr>
          <w:p w:rsidR="00682D63" w:rsidRPr="00A61C2B" w:rsidRDefault="00F05660"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682D63" w:rsidRPr="00A61C2B">
              <w:rPr>
                <w:rFonts w:ascii="Arial Narrow" w:eastAsia="Times New Roman" w:hAnsi="Arial Narrow" w:cs="Tahoma"/>
                <w:lang w:val="es-ES" w:eastAsia="es-ES"/>
              </w:rPr>
              <w:t>En acrílico (anual por m²).</w:t>
            </w:r>
          </w:p>
        </w:tc>
        <w:tc>
          <w:tcPr>
            <w:tcW w:w="796" w:type="pct"/>
            <w:tcBorders>
              <w:top w:val="nil"/>
              <w:left w:val="nil"/>
              <w:bottom w:val="nil"/>
              <w:right w:val="nil"/>
            </w:tcBorders>
          </w:tcPr>
          <w:p w:rsidR="00682D63" w:rsidRPr="00A61C2B" w:rsidRDefault="0033256B" w:rsidP="001D5D2D">
            <w:pPr>
              <w:spacing w:after="0" w:line="240" w:lineRule="auto"/>
              <w:jc w:val="center"/>
              <w:rPr>
                <w:rFonts w:ascii="Arial Narrow" w:eastAsia="Times New Roman" w:hAnsi="Arial Narrow" w:cs="Tahoma"/>
                <w:lang w:val="es-ES" w:eastAsia="es-ES"/>
              </w:rPr>
            </w:pPr>
            <w:r>
              <w:rPr>
                <w:rFonts w:ascii="Arial Narrow" w:hAnsi="Arial Narrow" w:cs="Tahoma"/>
              </w:rPr>
              <w:t>282.00</w:t>
            </w:r>
          </w:p>
        </w:tc>
        <w:tc>
          <w:tcPr>
            <w:tcW w:w="705" w:type="pct"/>
            <w:tcBorders>
              <w:top w:val="nil"/>
              <w:left w:val="nil"/>
              <w:bottom w:val="nil"/>
              <w:right w:val="nil"/>
            </w:tcBorders>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251.00</w:t>
            </w:r>
          </w:p>
        </w:tc>
      </w:tr>
      <w:tr w:rsidR="00E4253E" w:rsidRPr="00A61C2B" w:rsidTr="006E28E7">
        <w:trPr>
          <w:cantSplit/>
          <w:jc w:val="center"/>
        </w:trPr>
        <w:tc>
          <w:tcPr>
            <w:tcW w:w="3499" w:type="pct"/>
            <w:tcBorders>
              <w:top w:val="nil"/>
              <w:left w:val="nil"/>
              <w:bottom w:val="nil"/>
              <w:right w:val="nil"/>
            </w:tcBorders>
          </w:tcPr>
          <w:p w:rsidR="00E4253E" w:rsidRPr="00A61C2B" w:rsidRDefault="00E4253E" w:rsidP="001D5D2D">
            <w:pPr>
              <w:spacing w:after="0" w:line="240" w:lineRule="auto"/>
              <w:jc w:val="both"/>
              <w:rPr>
                <w:rFonts w:ascii="Arial Narrow" w:eastAsia="Times New Roman" w:hAnsi="Arial Narrow" w:cs="Tahoma"/>
                <w:b/>
                <w:lang w:val="es-ES" w:eastAsia="es-ES"/>
              </w:rPr>
            </w:pPr>
            <w:r w:rsidRPr="00A61C2B">
              <w:rPr>
                <w:rFonts w:ascii="Arial Narrow" w:eastAsia="Times New Roman" w:hAnsi="Arial Narrow" w:cs="Tahoma"/>
                <w:b/>
                <w:lang w:val="es-ES" w:eastAsia="es-ES"/>
              </w:rPr>
              <w:t>Publicidad (de menos de 15.00 m²)</w:t>
            </w:r>
          </w:p>
        </w:tc>
        <w:tc>
          <w:tcPr>
            <w:tcW w:w="796" w:type="pct"/>
            <w:tcBorders>
              <w:top w:val="nil"/>
              <w:left w:val="nil"/>
              <w:bottom w:val="nil"/>
              <w:right w:val="nil"/>
            </w:tcBorders>
          </w:tcPr>
          <w:p w:rsidR="00E4253E" w:rsidRPr="00A61C2B" w:rsidRDefault="00E4253E" w:rsidP="001D5D2D">
            <w:pPr>
              <w:spacing w:after="0" w:line="240" w:lineRule="auto"/>
              <w:jc w:val="both"/>
              <w:rPr>
                <w:rFonts w:ascii="Arial Narrow" w:eastAsia="Times New Roman" w:hAnsi="Arial Narrow" w:cs="Tahoma"/>
                <w:lang w:val="es-ES" w:eastAsia="es-ES"/>
              </w:rPr>
            </w:pPr>
          </w:p>
        </w:tc>
        <w:tc>
          <w:tcPr>
            <w:tcW w:w="705" w:type="pct"/>
            <w:tcBorders>
              <w:top w:val="nil"/>
              <w:left w:val="nil"/>
              <w:bottom w:val="nil"/>
              <w:right w:val="nil"/>
            </w:tcBorders>
          </w:tcPr>
          <w:p w:rsidR="00E4253E" w:rsidRPr="00A61C2B" w:rsidRDefault="00E4253E" w:rsidP="001D5D2D">
            <w:pPr>
              <w:spacing w:after="0" w:line="240" w:lineRule="auto"/>
              <w:jc w:val="both"/>
              <w:rPr>
                <w:rFonts w:ascii="Arial Narrow" w:eastAsia="Times New Roman" w:hAnsi="Arial Narrow" w:cs="Tahoma"/>
                <w:lang w:val="es-ES" w:eastAsia="es-ES"/>
              </w:rPr>
            </w:pPr>
          </w:p>
        </w:tc>
      </w:tr>
      <w:tr w:rsidR="00682D63" w:rsidRPr="00A61C2B" w:rsidTr="006E28E7">
        <w:trPr>
          <w:cantSplit/>
          <w:jc w:val="center"/>
        </w:trPr>
        <w:tc>
          <w:tcPr>
            <w:tcW w:w="3499" w:type="pct"/>
            <w:tcBorders>
              <w:top w:val="nil"/>
              <w:left w:val="nil"/>
              <w:bottom w:val="nil"/>
              <w:right w:val="nil"/>
            </w:tcBorders>
          </w:tcPr>
          <w:p w:rsidR="00682D63" w:rsidRPr="00A61C2B" w:rsidRDefault="00F05660"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682D63" w:rsidRPr="00A61C2B">
              <w:rPr>
                <w:rFonts w:ascii="Arial Narrow" w:eastAsia="Times New Roman" w:hAnsi="Arial Narrow" w:cs="Tahoma"/>
                <w:lang w:val="es-ES" w:eastAsia="es-ES"/>
              </w:rPr>
              <w:t>Publ</w:t>
            </w:r>
            <w:r>
              <w:rPr>
                <w:rFonts w:ascii="Arial Narrow" w:eastAsia="Times New Roman" w:hAnsi="Arial Narrow" w:cs="Tahoma"/>
                <w:lang w:val="es-ES" w:eastAsia="es-ES"/>
              </w:rPr>
              <w:t>icidad en lámina (anual por m²)</w:t>
            </w:r>
          </w:p>
        </w:tc>
        <w:tc>
          <w:tcPr>
            <w:tcW w:w="796" w:type="pct"/>
            <w:tcBorders>
              <w:top w:val="nil"/>
              <w:left w:val="nil"/>
              <w:bottom w:val="nil"/>
              <w:right w:val="nil"/>
            </w:tcBorders>
          </w:tcPr>
          <w:p w:rsidR="00682D63" w:rsidRPr="00A61C2B" w:rsidRDefault="0033256B" w:rsidP="001D5D2D">
            <w:pPr>
              <w:spacing w:after="0" w:line="240" w:lineRule="auto"/>
              <w:jc w:val="center"/>
              <w:rPr>
                <w:rFonts w:ascii="Arial Narrow" w:eastAsia="Times New Roman" w:hAnsi="Arial Narrow" w:cs="Tahoma"/>
                <w:lang w:val="es-ES" w:eastAsia="es-ES"/>
              </w:rPr>
            </w:pPr>
            <w:r>
              <w:rPr>
                <w:rFonts w:ascii="Arial Narrow" w:hAnsi="Arial Narrow" w:cs="Tahoma"/>
              </w:rPr>
              <w:t>203.00</w:t>
            </w:r>
          </w:p>
        </w:tc>
        <w:tc>
          <w:tcPr>
            <w:tcW w:w="705" w:type="pct"/>
            <w:tcBorders>
              <w:top w:val="nil"/>
              <w:left w:val="nil"/>
              <w:bottom w:val="nil"/>
              <w:right w:val="nil"/>
            </w:tcBorders>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160.00</w:t>
            </w:r>
          </w:p>
        </w:tc>
      </w:tr>
      <w:tr w:rsidR="00682D63" w:rsidRPr="00A61C2B" w:rsidTr="006E28E7">
        <w:trPr>
          <w:cantSplit/>
          <w:jc w:val="center"/>
        </w:trPr>
        <w:tc>
          <w:tcPr>
            <w:tcW w:w="3499" w:type="pct"/>
            <w:tcBorders>
              <w:top w:val="nil"/>
              <w:left w:val="nil"/>
              <w:bottom w:val="nil"/>
              <w:right w:val="nil"/>
            </w:tcBorders>
          </w:tcPr>
          <w:p w:rsidR="00682D63" w:rsidRPr="00A61C2B" w:rsidRDefault="00F05660"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682D63" w:rsidRPr="00A61C2B">
              <w:rPr>
                <w:rFonts w:ascii="Arial Narrow" w:eastAsia="Times New Roman" w:hAnsi="Arial Narrow" w:cs="Tahoma"/>
                <w:lang w:val="es-ES" w:eastAsia="es-ES"/>
              </w:rPr>
              <w:t>Publ</w:t>
            </w:r>
            <w:r>
              <w:rPr>
                <w:rFonts w:ascii="Arial Narrow" w:eastAsia="Times New Roman" w:hAnsi="Arial Narrow" w:cs="Tahoma"/>
                <w:lang w:val="es-ES" w:eastAsia="es-ES"/>
              </w:rPr>
              <w:t>icidad en madera (anual por m²)</w:t>
            </w:r>
          </w:p>
        </w:tc>
        <w:tc>
          <w:tcPr>
            <w:tcW w:w="796" w:type="pct"/>
            <w:tcBorders>
              <w:top w:val="nil"/>
              <w:left w:val="nil"/>
              <w:bottom w:val="nil"/>
              <w:right w:val="nil"/>
            </w:tcBorders>
          </w:tcPr>
          <w:p w:rsidR="00682D63" w:rsidRPr="00A61C2B" w:rsidRDefault="0033256B" w:rsidP="001D5D2D">
            <w:pPr>
              <w:spacing w:after="0" w:line="240" w:lineRule="auto"/>
              <w:jc w:val="center"/>
              <w:rPr>
                <w:rFonts w:ascii="Arial Narrow" w:eastAsia="Times New Roman" w:hAnsi="Arial Narrow" w:cs="Tahoma"/>
                <w:lang w:val="es-ES" w:eastAsia="es-ES"/>
              </w:rPr>
            </w:pPr>
            <w:r>
              <w:rPr>
                <w:rFonts w:ascii="Arial Narrow" w:hAnsi="Arial Narrow" w:cs="Tahoma"/>
              </w:rPr>
              <w:t>203.00</w:t>
            </w:r>
          </w:p>
        </w:tc>
        <w:tc>
          <w:tcPr>
            <w:tcW w:w="705" w:type="pct"/>
            <w:tcBorders>
              <w:top w:val="nil"/>
              <w:left w:val="nil"/>
              <w:bottom w:val="nil"/>
              <w:right w:val="nil"/>
            </w:tcBorders>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160.00</w:t>
            </w:r>
          </w:p>
        </w:tc>
      </w:tr>
      <w:tr w:rsidR="00682D63" w:rsidRPr="00A61C2B" w:rsidTr="006E28E7">
        <w:trPr>
          <w:cantSplit/>
          <w:jc w:val="center"/>
        </w:trPr>
        <w:tc>
          <w:tcPr>
            <w:tcW w:w="3499" w:type="pct"/>
            <w:tcBorders>
              <w:top w:val="nil"/>
              <w:left w:val="nil"/>
              <w:bottom w:val="nil"/>
              <w:right w:val="nil"/>
            </w:tcBorders>
          </w:tcPr>
          <w:p w:rsidR="00682D63" w:rsidRPr="00A61C2B" w:rsidRDefault="00F05660"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682D63" w:rsidRPr="00A61C2B">
              <w:rPr>
                <w:rFonts w:ascii="Arial Narrow" w:eastAsia="Times New Roman" w:hAnsi="Arial Narrow" w:cs="Tahoma"/>
                <w:lang w:val="es-ES" w:eastAsia="es-ES"/>
              </w:rPr>
              <w:t>Pu</w:t>
            </w:r>
            <w:r>
              <w:rPr>
                <w:rFonts w:ascii="Arial Narrow" w:eastAsia="Times New Roman" w:hAnsi="Arial Narrow" w:cs="Tahoma"/>
                <w:lang w:val="es-ES" w:eastAsia="es-ES"/>
              </w:rPr>
              <w:t>blicidad en lona (anual por m²)</w:t>
            </w:r>
          </w:p>
        </w:tc>
        <w:tc>
          <w:tcPr>
            <w:tcW w:w="796" w:type="pct"/>
            <w:tcBorders>
              <w:top w:val="nil"/>
              <w:left w:val="nil"/>
              <w:bottom w:val="nil"/>
              <w:right w:val="nil"/>
            </w:tcBorders>
          </w:tcPr>
          <w:p w:rsidR="00682D63" w:rsidRPr="00A61C2B" w:rsidRDefault="0033256B" w:rsidP="001D5D2D">
            <w:pPr>
              <w:spacing w:after="0" w:line="240" w:lineRule="auto"/>
              <w:jc w:val="center"/>
              <w:rPr>
                <w:rFonts w:ascii="Arial Narrow" w:eastAsia="Times New Roman" w:hAnsi="Arial Narrow" w:cs="Tahoma"/>
                <w:lang w:val="es-ES" w:eastAsia="es-ES"/>
              </w:rPr>
            </w:pPr>
            <w:r>
              <w:rPr>
                <w:rFonts w:ascii="Arial Narrow" w:hAnsi="Arial Narrow" w:cs="Tahoma"/>
              </w:rPr>
              <w:t>203.00</w:t>
            </w:r>
          </w:p>
        </w:tc>
        <w:tc>
          <w:tcPr>
            <w:tcW w:w="705" w:type="pct"/>
            <w:tcBorders>
              <w:top w:val="nil"/>
              <w:left w:val="nil"/>
              <w:bottom w:val="nil"/>
              <w:right w:val="nil"/>
            </w:tcBorders>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160.00</w:t>
            </w:r>
          </w:p>
        </w:tc>
      </w:tr>
      <w:tr w:rsidR="00682D63" w:rsidRPr="00A61C2B" w:rsidTr="006E28E7">
        <w:trPr>
          <w:cantSplit/>
          <w:jc w:val="center"/>
        </w:trPr>
        <w:tc>
          <w:tcPr>
            <w:tcW w:w="3499" w:type="pct"/>
            <w:tcBorders>
              <w:top w:val="nil"/>
              <w:left w:val="nil"/>
              <w:bottom w:val="nil"/>
              <w:right w:val="nil"/>
            </w:tcBorders>
          </w:tcPr>
          <w:p w:rsidR="00682D63" w:rsidRPr="00A61C2B" w:rsidRDefault="00F05660"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682D63" w:rsidRPr="00A61C2B">
              <w:rPr>
                <w:rFonts w:ascii="Arial Narrow" w:eastAsia="Times New Roman" w:hAnsi="Arial Narrow" w:cs="Tahoma"/>
                <w:lang w:val="es-ES" w:eastAsia="es-ES"/>
              </w:rPr>
              <w:t>Publici</w:t>
            </w:r>
            <w:r w:rsidR="00E7010E" w:rsidRPr="00A61C2B">
              <w:rPr>
                <w:rFonts w:ascii="Arial Narrow" w:eastAsia="Times New Roman" w:hAnsi="Arial Narrow" w:cs="Tahoma"/>
                <w:lang w:val="es-ES" w:eastAsia="es-ES"/>
              </w:rPr>
              <w:t>dad en acrílico (anual por</w:t>
            </w:r>
            <w:r>
              <w:rPr>
                <w:rFonts w:ascii="Arial Narrow" w:eastAsia="Times New Roman" w:hAnsi="Arial Narrow" w:cs="Tahoma"/>
                <w:lang w:val="es-ES" w:eastAsia="es-ES"/>
              </w:rPr>
              <w:t xml:space="preserve"> m²)</w:t>
            </w:r>
          </w:p>
        </w:tc>
        <w:tc>
          <w:tcPr>
            <w:tcW w:w="796" w:type="pct"/>
            <w:tcBorders>
              <w:top w:val="nil"/>
              <w:left w:val="nil"/>
              <w:bottom w:val="nil"/>
              <w:right w:val="nil"/>
            </w:tcBorders>
          </w:tcPr>
          <w:p w:rsidR="00682D63" w:rsidRPr="00A61C2B" w:rsidRDefault="0033256B" w:rsidP="001D5D2D">
            <w:pPr>
              <w:spacing w:after="0" w:line="240" w:lineRule="auto"/>
              <w:jc w:val="center"/>
              <w:rPr>
                <w:rFonts w:ascii="Arial Narrow" w:eastAsia="Times New Roman" w:hAnsi="Arial Narrow" w:cs="Tahoma"/>
                <w:lang w:val="es-ES" w:eastAsia="es-ES"/>
              </w:rPr>
            </w:pPr>
            <w:r>
              <w:rPr>
                <w:rFonts w:ascii="Arial Narrow" w:eastAsia="Times New Roman" w:hAnsi="Arial Narrow" w:cs="Tahoma"/>
                <w:lang w:val="es-ES" w:eastAsia="es-ES"/>
              </w:rPr>
              <w:t>203.00</w:t>
            </w:r>
          </w:p>
        </w:tc>
        <w:tc>
          <w:tcPr>
            <w:tcW w:w="705" w:type="pct"/>
            <w:tcBorders>
              <w:top w:val="nil"/>
              <w:left w:val="nil"/>
              <w:bottom w:val="nil"/>
              <w:right w:val="nil"/>
            </w:tcBorders>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160.00</w:t>
            </w:r>
          </w:p>
        </w:tc>
      </w:tr>
      <w:tr w:rsidR="00682D63" w:rsidRPr="00A61C2B" w:rsidTr="006E28E7">
        <w:trPr>
          <w:cantSplit/>
          <w:jc w:val="center"/>
        </w:trPr>
        <w:tc>
          <w:tcPr>
            <w:tcW w:w="3499" w:type="pct"/>
            <w:tcBorders>
              <w:top w:val="nil"/>
              <w:left w:val="nil"/>
              <w:bottom w:val="nil"/>
              <w:right w:val="nil"/>
            </w:tcBorders>
          </w:tcPr>
          <w:p w:rsidR="00682D63" w:rsidRPr="00A61C2B" w:rsidRDefault="00F05660"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682D63" w:rsidRPr="00A61C2B">
              <w:rPr>
                <w:rFonts w:ascii="Arial Narrow" w:eastAsia="Times New Roman" w:hAnsi="Arial Narrow" w:cs="Tahoma"/>
                <w:lang w:val="es-ES" w:eastAsia="es-ES"/>
              </w:rPr>
              <w:t>Bardas, toldos, marquesinas, pisos, vidrie</w:t>
            </w:r>
            <w:r>
              <w:rPr>
                <w:rFonts w:ascii="Arial Narrow" w:eastAsia="Times New Roman" w:hAnsi="Arial Narrow" w:cs="Tahoma"/>
                <w:lang w:val="es-ES" w:eastAsia="es-ES"/>
              </w:rPr>
              <w:t>ras, escaparates (anual por m²)</w:t>
            </w:r>
          </w:p>
        </w:tc>
        <w:tc>
          <w:tcPr>
            <w:tcW w:w="796" w:type="pct"/>
            <w:tcBorders>
              <w:top w:val="nil"/>
              <w:left w:val="nil"/>
              <w:bottom w:val="nil"/>
              <w:right w:val="nil"/>
            </w:tcBorders>
          </w:tcPr>
          <w:p w:rsidR="00682D63" w:rsidRPr="00A61C2B" w:rsidRDefault="0033256B" w:rsidP="001D5D2D">
            <w:pPr>
              <w:spacing w:after="0" w:line="240" w:lineRule="auto"/>
              <w:jc w:val="center"/>
              <w:rPr>
                <w:rFonts w:ascii="Arial Narrow" w:eastAsia="Times New Roman" w:hAnsi="Arial Narrow" w:cs="Tahoma"/>
                <w:lang w:val="es-ES" w:eastAsia="es-ES"/>
              </w:rPr>
            </w:pPr>
            <w:r>
              <w:rPr>
                <w:rFonts w:ascii="Arial Narrow" w:hAnsi="Arial Narrow" w:cs="Tahoma"/>
              </w:rPr>
              <w:t>N/A</w:t>
            </w:r>
          </w:p>
        </w:tc>
        <w:tc>
          <w:tcPr>
            <w:tcW w:w="705" w:type="pct"/>
            <w:tcBorders>
              <w:top w:val="nil"/>
              <w:left w:val="nil"/>
              <w:bottom w:val="nil"/>
              <w:right w:val="nil"/>
            </w:tcBorders>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N/A</w:t>
            </w:r>
          </w:p>
        </w:tc>
      </w:tr>
      <w:tr w:rsidR="00682D63" w:rsidRPr="00A61C2B" w:rsidTr="006E28E7">
        <w:trPr>
          <w:cantSplit/>
          <w:jc w:val="center"/>
        </w:trPr>
        <w:tc>
          <w:tcPr>
            <w:tcW w:w="3499" w:type="pct"/>
            <w:tcBorders>
              <w:top w:val="nil"/>
              <w:left w:val="nil"/>
              <w:bottom w:val="nil"/>
              <w:right w:val="nil"/>
            </w:tcBorders>
          </w:tcPr>
          <w:p w:rsidR="00682D63" w:rsidRPr="00A61C2B" w:rsidRDefault="00F05660"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682D63" w:rsidRPr="00A61C2B">
              <w:rPr>
                <w:rFonts w:ascii="Arial Narrow" w:eastAsia="Times New Roman" w:hAnsi="Arial Narrow" w:cs="Tahoma"/>
                <w:lang w:val="es-ES" w:eastAsia="es-ES"/>
              </w:rPr>
              <w:t xml:space="preserve">Fachadas que no rebasen el 30% </w:t>
            </w:r>
            <w:r>
              <w:rPr>
                <w:rFonts w:ascii="Arial Narrow" w:eastAsia="Times New Roman" w:hAnsi="Arial Narrow" w:cs="Tahoma"/>
                <w:lang w:val="es-ES" w:eastAsia="es-ES"/>
              </w:rPr>
              <w:t>de la superficie (anual por m²)</w:t>
            </w:r>
          </w:p>
        </w:tc>
        <w:tc>
          <w:tcPr>
            <w:tcW w:w="796" w:type="pct"/>
            <w:tcBorders>
              <w:top w:val="nil"/>
              <w:left w:val="nil"/>
              <w:bottom w:val="nil"/>
              <w:right w:val="nil"/>
            </w:tcBorders>
          </w:tcPr>
          <w:p w:rsidR="00682D63" w:rsidRPr="00A61C2B" w:rsidRDefault="0033256B" w:rsidP="001D5D2D">
            <w:pPr>
              <w:spacing w:after="0" w:line="240" w:lineRule="auto"/>
              <w:jc w:val="center"/>
              <w:rPr>
                <w:rFonts w:ascii="Arial Narrow" w:eastAsia="Times New Roman" w:hAnsi="Arial Narrow" w:cs="Tahoma"/>
                <w:lang w:val="es-ES" w:eastAsia="es-ES"/>
              </w:rPr>
            </w:pPr>
            <w:r>
              <w:rPr>
                <w:rFonts w:ascii="Arial Narrow" w:hAnsi="Arial Narrow" w:cs="Tahoma"/>
              </w:rPr>
              <w:t>N/A</w:t>
            </w:r>
          </w:p>
        </w:tc>
        <w:tc>
          <w:tcPr>
            <w:tcW w:w="705" w:type="pct"/>
            <w:tcBorders>
              <w:top w:val="nil"/>
              <w:left w:val="nil"/>
              <w:bottom w:val="nil"/>
              <w:right w:val="nil"/>
            </w:tcBorders>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N/A</w:t>
            </w:r>
          </w:p>
        </w:tc>
      </w:tr>
      <w:tr w:rsidR="00682D63" w:rsidRPr="00A61C2B" w:rsidTr="006E28E7">
        <w:trPr>
          <w:cantSplit/>
          <w:jc w:val="center"/>
        </w:trPr>
        <w:tc>
          <w:tcPr>
            <w:tcW w:w="3499" w:type="pct"/>
            <w:tcBorders>
              <w:top w:val="nil"/>
              <w:left w:val="nil"/>
              <w:bottom w:val="nil"/>
              <w:right w:val="nil"/>
            </w:tcBorders>
            <w:vAlign w:val="bottom"/>
          </w:tcPr>
          <w:p w:rsidR="00682D63" w:rsidRPr="00A61C2B" w:rsidRDefault="00F05660"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682D63" w:rsidRPr="00A61C2B">
              <w:rPr>
                <w:rFonts w:ascii="Arial Narrow" w:eastAsia="Times New Roman" w:hAnsi="Arial Narrow" w:cs="Tahoma"/>
                <w:lang w:val="es-ES" w:eastAsia="es-ES"/>
              </w:rPr>
              <w:t>Azoteas, co</w:t>
            </w:r>
            <w:r>
              <w:rPr>
                <w:rFonts w:ascii="Arial Narrow" w:eastAsia="Times New Roman" w:hAnsi="Arial Narrow" w:cs="Tahoma"/>
                <w:lang w:val="es-ES" w:eastAsia="es-ES"/>
              </w:rPr>
              <w:t>rtinas metálicas (anual por m²)</w:t>
            </w:r>
          </w:p>
        </w:tc>
        <w:tc>
          <w:tcPr>
            <w:tcW w:w="796" w:type="pct"/>
            <w:tcBorders>
              <w:top w:val="nil"/>
              <w:left w:val="nil"/>
              <w:bottom w:val="nil"/>
              <w:right w:val="nil"/>
            </w:tcBorders>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N/A</w:t>
            </w:r>
          </w:p>
        </w:tc>
        <w:tc>
          <w:tcPr>
            <w:tcW w:w="705" w:type="pct"/>
            <w:tcBorders>
              <w:top w:val="nil"/>
              <w:left w:val="nil"/>
              <w:bottom w:val="nil"/>
              <w:right w:val="nil"/>
            </w:tcBorders>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N/A</w:t>
            </w:r>
          </w:p>
        </w:tc>
      </w:tr>
      <w:tr w:rsidR="00682D63" w:rsidRPr="00A61C2B" w:rsidTr="006E28E7">
        <w:trPr>
          <w:cantSplit/>
          <w:jc w:val="center"/>
        </w:trPr>
        <w:tc>
          <w:tcPr>
            <w:tcW w:w="3499" w:type="pct"/>
            <w:tcBorders>
              <w:top w:val="nil"/>
              <w:left w:val="nil"/>
              <w:bottom w:val="nil"/>
              <w:right w:val="nil"/>
            </w:tcBorders>
            <w:vAlign w:val="bottom"/>
          </w:tcPr>
          <w:p w:rsidR="00682D63" w:rsidRPr="00A61C2B" w:rsidRDefault="00F05660"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682D63" w:rsidRPr="00A61C2B">
              <w:rPr>
                <w:rFonts w:ascii="Arial Narrow" w:eastAsia="Times New Roman" w:hAnsi="Arial Narrow" w:cs="Tahoma"/>
                <w:lang w:val="es-ES" w:eastAsia="es-ES"/>
              </w:rPr>
              <w:t>Publicidad en elementos inflabl</w:t>
            </w:r>
            <w:r>
              <w:rPr>
                <w:rFonts w:ascii="Arial Narrow" w:eastAsia="Times New Roman" w:hAnsi="Arial Narrow" w:cs="Tahoma"/>
                <w:lang w:val="es-ES" w:eastAsia="es-ES"/>
              </w:rPr>
              <w:t>es por día</w:t>
            </w:r>
          </w:p>
        </w:tc>
        <w:tc>
          <w:tcPr>
            <w:tcW w:w="796" w:type="pct"/>
            <w:tcBorders>
              <w:top w:val="nil"/>
              <w:left w:val="nil"/>
              <w:bottom w:val="nil"/>
              <w:right w:val="nil"/>
            </w:tcBorders>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N/A</w:t>
            </w:r>
          </w:p>
        </w:tc>
        <w:tc>
          <w:tcPr>
            <w:tcW w:w="705" w:type="pct"/>
            <w:tcBorders>
              <w:top w:val="nil"/>
              <w:left w:val="nil"/>
              <w:bottom w:val="nil"/>
              <w:right w:val="nil"/>
            </w:tcBorders>
          </w:tcPr>
          <w:p w:rsidR="00682D63" w:rsidRPr="00A61C2B" w:rsidRDefault="009C57C8" w:rsidP="001D5D2D">
            <w:pPr>
              <w:spacing w:after="0" w:line="240" w:lineRule="auto"/>
              <w:jc w:val="center"/>
              <w:rPr>
                <w:rFonts w:ascii="Arial Narrow" w:eastAsia="Times New Roman" w:hAnsi="Arial Narrow" w:cs="Tahoma"/>
                <w:lang w:val="es-ES" w:eastAsia="es-ES"/>
              </w:rPr>
            </w:pPr>
            <w:r w:rsidRPr="00A61C2B">
              <w:rPr>
                <w:rFonts w:ascii="Arial Narrow" w:hAnsi="Arial Narrow" w:cs="Tahoma"/>
              </w:rPr>
              <w:t>N/A</w:t>
            </w:r>
          </w:p>
        </w:tc>
      </w:tr>
      <w:tr w:rsidR="00682D63" w:rsidRPr="00A61C2B" w:rsidTr="006E28E7">
        <w:trPr>
          <w:cantSplit/>
          <w:jc w:val="center"/>
        </w:trPr>
        <w:tc>
          <w:tcPr>
            <w:tcW w:w="3499" w:type="pct"/>
            <w:tcBorders>
              <w:top w:val="nil"/>
              <w:left w:val="nil"/>
              <w:bottom w:val="nil"/>
              <w:right w:val="nil"/>
            </w:tcBorders>
          </w:tcPr>
          <w:p w:rsidR="00682D63" w:rsidRPr="00A61C2B" w:rsidRDefault="00F05660"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Vehículos por unidad (por año)</w:t>
            </w:r>
          </w:p>
          <w:p w:rsidR="00F05660" w:rsidRDefault="00F05660"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682D63" w:rsidRPr="00A61C2B">
              <w:rPr>
                <w:rFonts w:ascii="Arial Narrow" w:eastAsia="Times New Roman" w:hAnsi="Arial Narrow" w:cs="Tahoma"/>
                <w:lang w:val="es-ES" w:eastAsia="es-ES"/>
              </w:rPr>
              <w:t>(El costo se aplicará en función de las características propias de cada unidad</w:t>
            </w:r>
          </w:p>
          <w:p w:rsidR="00682D63" w:rsidRDefault="00F05660"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vehicular)</w:t>
            </w:r>
          </w:p>
          <w:p w:rsidR="001A55C8" w:rsidRPr="00A61C2B" w:rsidRDefault="001A55C8"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Publicidad auditiva móvil (Perifoneo) por día </w:t>
            </w:r>
            <w:r w:rsidR="00F46FF5">
              <w:rPr>
                <w:rFonts w:ascii="Arial Narrow" w:eastAsia="Times New Roman" w:hAnsi="Arial Narrow" w:cs="Tahoma"/>
                <w:lang w:val="es-ES" w:eastAsia="es-ES"/>
              </w:rPr>
              <w:t xml:space="preserve">                                                    </w:t>
            </w:r>
            <w:r>
              <w:rPr>
                <w:rFonts w:ascii="Arial Narrow" w:eastAsia="Times New Roman" w:hAnsi="Arial Narrow" w:cs="Tahoma"/>
                <w:lang w:val="es-ES" w:eastAsia="es-ES"/>
              </w:rPr>
              <w:t xml:space="preserve">                                                                         </w:t>
            </w:r>
          </w:p>
        </w:tc>
        <w:tc>
          <w:tcPr>
            <w:tcW w:w="796" w:type="pct"/>
            <w:tcBorders>
              <w:top w:val="nil"/>
              <w:left w:val="nil"/>
              <w:bottom w:val="nil"/>
              <w:right w:val="nil"/>
            </w:tcBorders>
            <w:vAlign w:val="center"/>
          </w:tcPr>
          <w:p w:rsidR="00682D63" w:rsidRDefault="00F46FF5" w:rsidP="00F46FF5">
            <w:pPr>
              <w:spacing w:after="0" w:line="240" w:lineRule="auto"/>
              <w:rPr>
                <w:rFonts w:ascii="Arial Narrow" w:hAnsi="Arial Narrow" w:cs="Tahoma"/>
              </w:rPr>
            </w:pPr>
            <w:r>
              <w:rPr>
                <w:rFonts w:ascii="Arial Narrow" w:hAnsi="Arial Narrow" w:cs="Tahoma"/>
              </w:rPr>
              <w:t xml:space="preserve">            </w:t>
            </w:r>
            <w:r w:rsidR="00EA779E">
              <w:rPr>
                <w:rFonts w:ascii="Arial Narrow" w:hAnsi="Arial Narrow" w:cs="Tahoma"/>
              </w:rPr>
              <w:t>N/A</w:t>
            </w:r>
          </w:p>
          <w:p w:rsidR="00F46FF5" w:rsidRDefault="00F46FF5" w:rsidP="001D5D2D">
            <w:pPr>
              <w:spacing w:after="0" w:line="240" w:lineRule="auto"/>
              <w:jc w:val="center"/>
              <w:rPr>
                <w:rFonts w:ascii="Arial Narrow" w:hAnsi="Arial Narrow" w:cs="Tahoma"/>
              </w:rPr>
            </w:pPr>
          </w:p>
          <w:p w:rsidR="00F46FF5" w:rsidRDefault="00F46FF5" w:rsidP="001D5D2D">
            <w:pPr>
              <w:spacing w:after="0" w:line="240" w:lineRule="auto"/>
              <w:jc w:val="center"/>
              <w:rPr>
                <w:rFonts w:ascii="Arial Narrow" w:hAnsi="Arial Narrow" w:cs="Tahoma"/>
              </w:rPr>
            </w:pPr>
          </w:p>
          <w:p w:rsidR="00F46FF5" w:rsidRPr="00A61C2B" w:rsidRDefault="00F46FF5" w:rsidP="001D5D2D">
            <w:pPr>
              <w:spacing w:after="0" w:line="240" w:lineRule="auto"/>
              <w:jc w:val="center"/>
              <w:rPr>
                <w:rFonts w:ascii="Arial Narrow" w:eastAsia="Times New Roman" w:hAnsi="Arial Narrow" w:cs="Tahoma"/>
                <w:lang w:val="es-ES" w:eastAsia="es-ES"/>
              </w:rPr>
            </w:pPr>
            <w:r>
              <w:rPr>
                <w:rFonts w:ascii="Arial Narrow" w:hAnsi="Arial Narrow" w:cs="Tahoma"/>
              </w:rPr>
              <w:t>84.00</w:t>
            </w:r>
          </w:p>
        </w:tc>
        <w:tc>
          <w:tcPr>
            <w:tcW w:w="705" w:type="pct"/>
            <w:tcBorders>
              <w:top w:val="nil"/>
              <w:left w:val="nil"/>
              <w:bottom w:val="nil"/>
              <w:right w:val="nil"/>
            </w:tcBorders>
            <w:vAlign w:val="center"/>
          </w:tcPr>
          <w:p w:rsidR="00682D63" w:rsidRDefault="00EA779E" w:rsidP="001D5D2D">
            <w:pPr>
              <w:spacing w:after="0" w:line="240" w:lineRule="auto"/>
              <w:jc w:val="center"/>
              <w:rPr>
                <w:rFonts w:ascii="Arial Narrow" w:hAnsi="Arial Narrow" w:cs="Tahoma"/>
              </w:rPr>
            </w:pPr>
            <w:r>
              <w:rPr>
                <w:rFonts w:ascii="Arial Narrow" w:hAnsi="Arial Narrow" w:cs="Tahoma"/>
              </w:rPr>
              <w:t>N/A</w:t>
            </w:r>
          </w:p>
          <w:p w:rsidR="00F46FF5" w:rsidRDefault="00F46FF5" w:rsidP="001D5D2D">
            <w:pPr>
              <w:spacing w:after="0" w:line="240" w:lineRule="auto"/>
              <w:jc w:val="center"/>
              <w:rPr>
                <w:rFonts w:ascii="Arial Narrow" w:hAnsi="Arial Narrow" w:cs="Tahoma"/>
              </w:rPr>
            </w:pPr>
          </w:p>
          <w:p w:rsidR="00F46FF5" w:rsidRDefault="00F46FF5" w:rsidP="001D5D2D">
            <w:pPr>
              <w:spacing w:after="0" w:line="240" w:lineRule="auto"/>
              <w:jc w:val="center"/>
              <w:rPr>
                <w:rFonts w:ascii="Arial Narrow" w:hAnsi="Arial Narrow" w:cs="Tahoma"/>
              </w:rPr>
            </w:pPr>
          </w:p>
          <w:p w:rsidR="00F46FF5" w:rsidRPr="00A61C2B" w:rsidRDefault="00F46FF5" w:rsidP="001D5D2D">
            <w:pPr>
              <w:spacing w:after="0" w:line="240" w:lineRule="auto"/>
              <w:jc w:val="center"/>
              <w:rPr>
                <w:rFonts w:ascii="Arial Narrow" w:eastAsia="Times New Roman" w:hAnsi="Arial Narrow" w:cs="Tahoma"/>
                <w:lang w:val="es-ES" w:eastAsia="es-ES"/>
              </w:rPr>
            </w:pPr>
            <w:r>
              <w:rPr>
                <w:rFonts w:ascii="Arial Narrow" w:hAnsi="Arial Narrow" w:cs="Tahoma"/>
              </w:rPr>
              <w:t>100.00</w:t>
            </w:r>
          </w:p>
        </w:tc>
      </w:tr>
      <w:tr w:rsidR="00682D63" w:rsidRPr="00A61C2B" w:rsidTr="006E28E7">
        <w:trPr>
          <w:cantSplit/>
          <w:jc w:val="center"/>
        </w:trPr>
        <w:tc>
          <w:tcPr>
            <w:tcW w:w="3499" w:type="pct"/>
            <w:tcBorders>
              <w:top w:val="nil"/>
              <w:left w:val="nil"/>
              <w:bottom w:val="nil"/>
              <w:right w:val="nil"/>
            </w:tcBorders>
          </w:tcPr>
          <w:p w:rsidR="00682D63" w:rsidRPr="00A61C2B" w:rsidRDefault="004F4E81"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lastRenderedPageBreak/>
              <w:t xml:space="preserve">     </w:t>
            </w:r>
            <w:r w:rsidR="00682D63" w:rsidRPr="00A61C2B">
              <w:rPr>
                <w:rFonts w:ascii="Arial Narrow" w:eastAsia="Times New Roman" w:hAnsi="Arial Narrow" w:cs="Tahoma"/>
                <w:lang w:val="es-ES" w:eastAsia="es-ES"/>
              </w:rPr>
              <w:t>Publicidad en mantas (por m²)</w:t>
            </w:r>
          </w:p>
          <w:p w:rsidR="004F4E81" w:rsidRDefault="004F4E81"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682D63" w:rsidRPr="00A61C2B">
              <w:rPr>
                <w:rFonts w:ascii="Arial Narrow" w:eastAsia="Times New Roman" w:hAnsi="Arial Narrow" w:cs="Tahoma"/>
                <w:lang w:val="es-ES" w:eastAsia="es-ES"/>
              </w:rPr>
              <w:t>(Aplica para propaganda temporal y por no más de 30 días, previo pago de la</w:t>
            </w:r>
          </w:p>
          <w:p w:rsidR="00682D63" w:rsidRPr="00A61C2B" w:rsidRDefault="004F4E81"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682D63" w:rsidRPr="00A61C2B">
              <w:rPr>
                <w:rFonts w:ascii="Arial Narrow" w:eastAsia="Times New Roman" w:hAnsi="Arial Narrow" w:cs="Tahoma"/>
                <w:lang w:val="es-ES" w:eastAsia="es-ES"/>
              </w:rPr>
              <w:t xml:space="preserve">fianza y cumplimiento de </w:t>
            </w:r>
            <w:r>
              <w:rPr>
                <w:rFonts w:ascii="Arial Narrow" w:eastAsia="Times New Roman" w:hAnsi="Arial Narrow" w:cs="Tahoma"/>
                <w:lang w:val="es-ES" w:eastAsia="es-ES"/>
              </w:rPr>
              <w:t>las garantías correspondientes)</w:t>
            </w:r>
          </w:p>
        </w:tc>
        <w:tc>
          <w:tcPr>
            <w:tcW w:w="796" w:type="pct"/>
            <w:tcBorders>
              <w:top w:val="nil"/>
              <w:left w:val="nil"/>
              <w:bottom w:val="nil"/>
              <w:right w:val="nil"/>
            </w:tcBorders>
            <w:vAlign w:val="center"/>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N/A</w:t>
            </w:r>
          </w:p>
        </w:tc>
        <w:tc>
          <w:tcPr>
            <w:tcW w:w="705" w:type="pct"/>
            <w:tcBorders>
              <w:top w:val="nil"/>
              <w:left w:val="nil"/>
              <w:bottom w:val="nil"/>
              <w:right w:val="nil"/>
            </w:tcBorders>
            <w:vAlign w:val="center"/>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N/A</w:t>
            </w:r>
          </w:p>
        </w:tc>
      </w:tr>
      <w:tr w:rsidR="00682D63" w:rsidRPr="00A61C2B" w:rsidTr="006E28E7">
        <w:trPr>
          <w:cantSplit/>
          <w:jc w:val="center"/>
        </w:trPr>
        <w:tc>
          <w:tcPr>
            <w:tcW w:w="3499" w:type="pct"/>
            <w:tcBorders>
              <w:top w:val="nil"/>
              <w:left w:val="nil"/>
              <w:bottom w:val="nil"/>
              <w:right w:val="nil"/>
            </w:tcBorders>
          </w:tcPr>
          <w:p w:rsidR="00682D63" w:rsidRPr="00A61C2B" w:rsidRDefault="004F4E81"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682D63" w:rsidRPr="00A61C2B">
              <w:rPr>
                <w:rFonts w:ascii="Arial Narrow" w:eastAsia="Times New Roman" w:hAnsi="Arial Narrow" w:cs="Tahoma"/>
                <w:lang w:val="es-ES" w:eastAsia="es-ES"/>
              </w:rPr>
              <w:t xml:space="preserve">Publicidad en </w:t>
            </w:r>
            <w:r>
              <w:rPr>
                <w:rFonts w:ascii="Arial Narrow" w:eastAsia="Times New Roman" w:hAnsi="Arial Narrow" w:cs="Tahoma"/>
                <w:lang w:val="es-ES" w:eastAsia="es-ES"/>
              </w:rPr>
              <w:t>muros en relieve (anual por m²)</w:t>
            </w:r>
          </w:p>
        </w:tc>
        <w:tc>
          <w:tcPr>
            <w:tcW w:w="796" w:type="pct"/>
            <w:tcBorders>
              <w:top w:val="nil"/>
              <w:left w:val="nil"/>
              <w:bottom w:val="nil"/>
              <w:right w:val="nil"/>
            </w:tcBorders>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N/A</w:t>
            </w:r>
          </w:p>
        </w:tc>
        <w:tc>
          <w:tcPr>
            <w:tcW w:w="705" w:type="pct"/>
            <w:tcBorders>
              <w:top w:val="nil"/>
              <w:left w:val="nil"/>
              <w:bottom w:val="nil"/>
              <w:right w:val="nil"/>
            </w:tcBorders>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N/A</w:t>
            </w:r>
          </w:p>
        </w:tc>
      </w:tr>
      <w:tr w:rsidR="00682D63" w:rsidRPr="00A61C2B" w:rsidTr="006E28E7">
        <w:trPr>
          <w:cantSplit/>
          <w:jc w:val="center"/>
        </w:trPr>
        <w:tc>
          <w:tcPr>
            <w:tcW w:w="3499" w:type="pct"/>
            <w:tcBorders>
              <w:top w:val="nil"/>
              <w:left w:val="nil"/>
              <w:bottom w:val="nil"/>
              <w:right w:val="nil"/>
            </w:tcBorders>
          </w:tcPr>
          <w:p w:rsidR="00682D63" w:rsidRPr="00A61C2B" w:rsidRDefault="004F4E81"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682D63" w:rsidRPr="00A61C2B">
              <w:rPr>
                <w:rFonts w:ascii="Arial Narrow" w:eastAsia="Times New Roman" w:hAnsi="Arial Narrow" w:cs="Tahoma"/>
                <w:lang w:val="es-ES" w:eastAsia="es-ES"/>
              </w:rPr>
              <w:t>Publicidad en volantes y fo</w:t>
            </w:r>
            <w:r>
              <w:rPr>
                <w:rFonts w:ascii="Arial Narrow" w:eastAsia="Times New Roman" w:hAnsi="Arial Narrow" w:cs="Tahoma"/>
                <w:lang w:val="es-ES" w:eastAsia="es-ES"/>
              </w:rPr>
              <w:t>lletos (por cada 1000 volantes)</w:t>
            </w:r>
          </w:p>
        </w:tc>
        <w:tc>
          <w:tcPr>
            <w:tcW w:w="796" w:type="pct"/>
            <w:tcBorders>
              <w:top w:val="nil"/>
              <w:left w:val="nil"/>
              <w:bottom w:val="nil"/>
              <w:right w:val="nil"/>
            </w:tcBorders>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638.00</w:t>
            </w:r>
          </w:p>
        </w:tc>
        <w:tc>
          <w:tcPr>
            <w:tcW w:w="705" w:type="pct"/>
            <w:tcBorders>
              <w:top w:val="nil"/>
              <w:left w:val="nil"/>
              <w:bottom w:val="nil"/>
              <w:right w:val="nil"/>
            </w:tcBorders>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607.00</w:t>
            </w:r>
          </w:p>
        </w:tc>
      </w:tr>
      <w:tr w:rsidR="00682D63" w:rsidRPr="00A61C2B" w:rsidTr="006E28E7">
        <w:trPr>
          <w:cantSplit/>
          <w:jc w:val="center"/>
        </w:trPr>
        <w:tc>
          <w:tcPr>
            <w:tcW w:w="3499" w:type="pct"/>
            <w:tcBorders>
              <w:top w:val="nil"/>
              <w:left w:val="nil"/>
              <w:bottom w:val="nil"/>
              <w:right w:val="nil"/>
            </w:tcBorders>
          </w:tcPr>
          <w:p w:rsidR="00682D63" w:rsidRPr="00A61C2B" w:rsidRDefault="004F4E81"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682D63" w:rsidRPr="00A61C2B">
              <w:rPr>
                <w:rFonts w:ascii="Arial Narrow" w:eastAsia="Times New Roman" w:hAnsi="Arial Narrow" w:cs="Tahoma"/>
                <w:lang w:val="es-ES" w:eastAsia="es-ES"/>
              </w:rPr>
              <w:t>Publicidad en pos</w:t>
            </w:r>
            <w:r>
              <w:rPr>
                <w:rFonts w:ascii="Arial Narrow" w:eastAsia="Times New Roman" w:hAnsi="Arial Narrow" w:cs="Tahoma"/>
                <w:lang w:val="es-ES" w:eastAsia="es-ES"/>
              </w:rPr>
              <w:t>ters (500 piezas durante 1 mes)</w:t>
            </w:r>
          </w:p>
        </w:tc>
        <w:tc>
          <w:tcPr>
            <w:tcW w:w="796" w:type="pct"/>
            <w:tcBorders>
              <w:top w:val="nil"/>
              <w:left w:val="nil"/>
              <w:bottom w:val="nil"/>
              <w:right w:val="nil"/>
            </w:tcBorders>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N/A</w:t>
            </w:r>
          </w:p>
        </w:tc>
        <w:tc>
          <w:tcPr>
            <w:tcW w:w="705" w:type="pct"/>
            <w:tcBorders>
              <w:top w:val="nil"/>
              <w:left w:val="nil"/>
              <w:bottom w:val="nil"/>
              <w:right w:val="nil"/>
            </w:tcBorders>
          </w:tcPr>
          <w:p w:rsidR="00682D63" w:rsidRPr="00A61C2B" w:rsidRDefault="00B026A4" w:rsidP="001D5D2D">
            <w:pPr>
              <w:spacing w:after="0" w:line="240" w:lineRule="auto"/>
              <w:jc w:val="center"/>
              <w:rPr>
                <w:rFonts w:ascii="Arial Narrow" w:eastAsia="Times New Roman" w:hAnsi="Arial Narrow" w:cs="Tahoma"/>
                <w:lang w:val="es-ES" w:eastAsia="es-ES"/>
              </w:rPr>
            </w:pPr>
            <w:r w:rsidRPr="00A61C2B">
              <w:rPr>
                <w:rFonts w:ascii="Arial Narrow" w:hAnsi="Arial Narrow" w:cs="Tahoma"/>
              </w:rPr>
              <w:t>N/A</w:t>
            </w:r>
          </w:p>
        </w:tc>
      </w:tr>
      <w:tr w:rsidR="00682D63" w:rsidRPr="00A61C2B" w:rsidTr="006E28E7">
        <w:trPr>
          <w:cantSplit/>
          <w:jc w:val="center"/>
        </w:trPr>
        <w:tc>
          <w:tcPr>
            <w:tcW w:w="3499" w:type="pct"/>
            <w:tcBorders>
              <w:top w:val="nil"/>
              <w:left w:val="nil"/>
              <w:bottom w:val="nil"/>
              <w:right w:val="nil"/>
            </w:tcBorders>
          </w:tcPr>
          <w:p w:rsidR="00682D63" w:rsidRPr="00A61C2B" w:rsidRDefault="004F4E81"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682D63" w:rsidRPr="00A61C2B">
              <w:rPr>
                <w:rFonts w:ascii="Arial Narrow" w:eastAsia="Times New Roman" w:hAnsi="Arial Narrow" w:cs="Tahoma"/>
                <w:lang w:val="es-ES" w:eastAsia="es-ES"/>
              </w:rPr>
              <w:t>Calcomanía de identi</w:t>
            </w:r>
            <w:r>
              <w:rPr>
                <w:rFonts w:ascii="Arial Narrow" w:eastAsia="Times New Roman" w:hAnsi="Arial Narrow" w:cs="Tahoma"/>
                <w:lang w:val="es-ES" w:eastAsia="es-ES"/>
              </w:rPr>
              <w:t>ficación de anuncio (por pieza)</w:t>
            </w:r>
          </w:p>
        </w:tc>
        <w:tc>
          <w:tcPr>
            <w:tcW w:w="796" w:type="pct"/>
            <w:tcBorders>
              <w:top w:val="nil"/>
              <w:left w:val="nil"/>
              <w:bottom w:val="nil"/>
              <w:right w:val="nil"/>
            </w:tcBorders>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N/A</w:t>
            </w:r>
          </w:p>
        </w:tc>
        <w:tc>
          <w:tcPr>
            <w:tcW w:w="705" w:type="pct"/>
            <w:tcBorders>
              <w:top w:val="nil"/>
              <w:left w:val="nil"/>
              <w:bottom w:val="nil"/>
              <w:right w:val="nil"/>
            </w:tcBorders>
          </w:tcPr>
          <w:p w:rsidR="00682D63" w:rsidRPr="00A61C2B" w:rsidRDefault="009C57C8" w:rsidP="001D5D2D">
            <w:pPr>
              <w:spacing w:after="0" w:line="240" w:lineRule="auto"/>
              <w:jc w:val="center"/>
              <w:rPr>
                <w:rFonts w:ascii="Arial Narrow" w:eastAsia="Times New Roman" w:hAnsi="Arial Narrow" w:cs="Tahoma"/>
                <w:lang w:val="es-ES" w:eastAsia="es-ES"/>
              </w:rPr>
            </w:pPr>
            <w:r w:rsidRPr="00A61C2B">
              <w:rPr>
                <w:rFonts w:ascii="Arial Narrow" w:hAnsi="Arial Narrow" w:cs="Tahoma"/>
              </w:rPr>
              <w:t>N/A</w:t>
            </w:r>
          </w:p>
        </w:tc>
      </w:tr>
      <w:tr w:rsidR="00682D63" w:rsidRPr="00A61C2B" w:rsidTr="006E28E7">
        <w:trPr>
          <w:cantSplit/>
          <w:jc w:val="center"/>
        </w:trPr>
        <w:tc>
          <w:tcPr>
            <w:tcW w:w="3499" w:type="pct"/>
            <w:tcBorders>
              <w:top w:val="nil"/>
              <w:left w:val="nil"/>
              <w:bottom w:val="nil"/>
              <w:right w:val="nil"/>
            </w:tcBorders>
          </w:tcPr>
          <w:p w:rsidR="00682D63" w:rsidRPr="00A61C2B" w:rsidRDefault="004F4E81" w:rsidP="001D5D2D">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     </w:t>
            </w:r>
            <w:r w:rsidR="00682D63" w:rsidRPr="00A61C2B">
              <w:rPr>
                <w:rFonts w:ascii="Arial Narrow" w:eastAsia="Times New Roman" w:hAnsi="Arial Narrow" w:cs="Tahoma"/>
                <w:lang w:val="es-ES" w:eastAsia="es-ES"/>
              </w:rPr>
              <w:t>Búsqueda de expedientes de anuncios en arch</w:t>
            </w:r>
            <w:r>
              <w:rPr>
                <w:rFonts w:ascii="Arial Narrow" w:eastAsia="Times New Roman" w:hAnsi="Arial Narrow" w:cs="Tahoma"/>
                <w:lang w:val="es-ES" w:eastAsia="es-ES"/>
              </w:rPr>
              <w:t>ivo a solicitud del propietario</w:t>
            </w:r>
          </w:p>
        </w:tc>
        <w:tc>
          <w:tcPr>
            <w:tcW w:w="796" w:type="pct"/>
            <w:tcBorders>
              <w:top w:val="nil"/>
              <w:left w:val="nil"/>
              <w:bottom w:val="nil"/>
              <w:right w:val="nil"/>
            </w:tcBorders>
          </w:tcPr>
          <w:p w:rsidR="00682D63" w:rsidRPr="00A61C2B" w:rsidRDefault="00EA779E" w:rsidP="001D5D2D">
            <w:pPr>
              <w:spacing w:after="0" w:line="240" w:lineRule="auto"/>
              <w:jc w:val="center"/>
              <w:rPr>
                <w:rFonts w:ascii="Arial Narrow" w:eastAsia="Times New Roman" w:hAnsi="Arial Narrow" w:cs="Tahoma"/>
                <w:lang w:val="es-ES" w:eastAsia="es-ES"/>
              </w:rPr>
            </w:pPr>
            <w:r>
              <w:rPr>
                <w:rFonts w:ascii="Arial Narrow" w:hAnsi="Arial Narrow" w:cs="Tahoma"/>
              </w:rPr>
              <w:t>N/A</w:t>
            </w:r>
          </w:p>
        </w:tc>
        <w:tc>
          <w:tcPr>
            <w:tcW w:w="705" w:type="pct"/>
            <w:tcBorders>
              <w:top w:val="nil"/>
              <w:left w:val="nil"/>
              <w:bottom w:val="nil"/>
              <w:right w:val="nil"/>
            </w:tcBorders>
          </w:tcPr>
          <w:p w:rsidR="00682D63" w:rsidRPr="00A61C2B" w:rsidRDefault="009C57C8" w:rsidP="001D5D2D">
            <w:pPr>
              <w:spacing w:after="0" w:line="240" w:lineRule="auto"/>
              <w:jc w:val="center"/>
              <w:rPr>
                <w:rFonts w:ascii="Arial Narrow" w:eastAsia="Times New Roman" w:hAnsi="Arial Narrow" w:cs="Tahoma"/>
                <w:lang w:val="es-ES" w:eastAsia="es-ES"/>
              </w:rPr>
            </w:pPr>
            <w:r w:rsidRPr="00A61C2B">
              <w:rPr>
                <w:rFonts w:ascii="Arial Narrow" w:hAnsi="Arial Narrow" w:cs="Tahoma"/>
              </w:rPr>
              <w:t>N/A</w:t>
            </w:r>
          </w:p>
        </w:tc>
      </w:tr>
    </w:tbl>
    <w:p w:rsidR="00817EF8" w:rsidRPr="00A61C2B" w:rsidRDefault="00817EF8" w:rsidP="001D5D2D">
      <w:pPr>
        <w:spacing w:after="0" w:line="240" w:lineRule="auto"/>
        <w:rPr>
          <w:rFonts w:ascii="Arial Narrow" w:eastAsia="Times New Roman" w:hAnsi="Arial Narrow" w:cs="Tahoma"/>
          <w:lang w:val="es-ES" w:eastAsia="es-ES"/>
        </w:rPr>
      </w:pPr>
    </w:p>
    <w:p w:rsidR="005F4E60" w:rsidRPr="00A61C2B" w:rsidRDefault="005F4E60" w:rsidP="00D6084B">
      <w:pPr>
        <w:spacing w:after="0" w:line="240" w:lineRule="auto"/>
        <w:jc w:val="both"/>
        <w:rPr>
          <w:rFonts w:ascii="Arial Narrow" w:eastAsia="Times New Roman" w:hAnsi="Arial Narrow" w:cs="Tahoma"/>
          <w:lang w:val="es-ES" w:eastAsia="es-ES"/>
        </w:rPr>
      </w:pPr>
      <w:r w:rsidRPr="00A61C2B">
        <w:rPr>
          <w:rFonts w:ascii="Arial Narrow" w:eastAsia="Times New Roman" w:hAnsi="Arial Narrow" w:cs="Tahoma"/>
          <w:b/>
          <w:lang w:val="es-ES" w:eastAsia="es-ES"/>
        </w:rPr>
        <w:t xml:space="preserve">Artículo 22. </w:t>
      </w:r>
      <w:r w:rsidR="00CD1898">
        <w:rPr>
          <w:rFonts w:ascii="Arial Narrow" w:eastAsia="Times New Roman" w:hAnsi="Arial Narrow" w:cs="Tahoma"/>
          <w:lang w:val="es-ES" w:eastAsia="es-ES"/>
        </w:rPr>
        <w:t>El</w:t>
      </w:r>
      <w:r w:rsidRPr="00A61C2B">
        <w:rPr>
          <w:rFonts w:ascii="Arial Narrow" w:eastAsia="Times New Roman" w:hAnsi="Arial Narrow" w:cs="Tahoma"/>
          <w:lang w:val="es-ES" w:eastAsia="es-ES"/>
        </w:rPr>
        <w:t xml:space="preserve"> </w:t>
      </w:r>
      <w:r w:rsidR="00CD1898">
        <w:rPr>
          <w:rFonts w:ascii="Arial Narrow" w:eastAsia="Times New Roman" w:hAnsi="Arial Narrow" w:cs="Tahoma"/>
          <w:lang w:eastAsia="es-MX"/>
        </w:rPr>
        <w:t>derecho</w:t>
      </w:r>
      <w:r w:rsidR="00CD1898" w:rsidRPr="00A61C2B">
        <w:rPr>
          <w:rFonts w:ascii="Arial Narrow" w:eastAsia="Times New Roman" w:hAnsi="Arial Narrow" w:cs="Tahoma"/>
          <w:lang w:eastAsia="es-MX"/>
        </w:rPr>
        <w:t xml:space="preserve"> por licencia o permiso para la prestación del servicio de estacionamiento y pensiones</w:t>
      </w:r>
      <w:r w:rsidRPr="00A61C2B">
        <w:rPr>
          <w:rFonts w:ascii="Arial Narrow" w:eastAsia="Times New Roman" w:hAnsi="Arial Narrow" w:cs="Tahoma"/>
          <w:lang w:val="es-ES" w:eastAsia="es-ES"/>
        </w:rPr>
        <w:t xml:space="preserve">, se determinarán conforme a lo dispuesto por el artículo 126 de la </w:t>
      </w:r>
      <w:r w:rsidRPr="00A61C2B">
        <w:rPr>
          <w:rFonts w:ascii="Arial Narrow" w:hAnsi="Arial Narrow" w:cs="Tahoma"/>
          <w:lang w:eastAsia="es-MX"/>
        </w:rPr>
        <w:t>Ley de Hacienda para los Municipios del Estado de Hidalgo; aplicando las siguientes cuotas:</w:t>
      </w:r>
    </w:p>
    <w:p w:rsidR="005F4E60" w:rsidRPr="00A61C2B" w:rsidRDefault="005F4E60" w:rsidP="001D5D2D">
      <w:pPr>
        <w:spacing w:after="0" w:line="240" w:lineRule="auto"/>
        <w:rPr>
          <w:rFonts w:ascii="Arial Narrow" w:eastAsia="Times New Roman" w:hAnsi="Arial Narrow" w:cs="Tahoma"/>
          <w:lang w:val="es-ES" w:eastAsia="es-ES"/>
        </w:rPr>
      </w:pPr>
    </w:p>
    <w:tbl>
      <w:tblPr>
        <w:tblW w:w="0" w:type="auto"/>
        <w:tblInd w:w="108" w:type="dxa"/>
        <w:tblLook w:val="04A0"/>
      </w:tblPr>
      <w:tblGrid>
        <w:gridCol w:w="6804"/>
        <w:gridCol w:w="2977"/>
      </w:tblGrid>
      <w:tr w:rsidR="00817EF8" w:rsidRPr="00A61C2B" w:rsidTr="00C02E16">
        <w:tc>
          <w:tcPr>
            <w:tcW w:w="6804" w:type="dxa"/>
          </w:tcPr>
          <w:p w:rsidR="00817EF8" w:rsidRPr="00A61C2B" w:rsidRDefault="00817EF8" w:rsidP="001D5D2D">
            <w:pPr>
              <w:spacing w:after="0" w:line="240" w:lineRule="auto"/>
              <w:ind w:left="-1101"/>
              <w:jc w:val="both"/>
              <w:rPr>
                <w:rFonts w:ascii="Arial Narrow" w:hAnsi="Arial Narrow" w:cs="Tahoma"/>
                <w:lang w:val="es-ES" w:eastAsia="es-MX"/>
              </w:rPr>
            </w:pPr>
          </w:p>
        </w:tc>
        <w:tc>
          <w:tcPr>
            <w:tcW w:w="2977" w:type="dxa"/>
          </w:tcPr>
          <w:p w:rsidR="00817EF8" w:rsidRPr="00A61C2B" w:rsidRDefault="002102D8" w:rsidP="001D5D2D">
            <w:pPr>
              <w:spacing w:after="0" w:line="240" w:lineRule="auto"/>
              <w:jc w:val="center"/>
              <w:rPr>
                <w:rFonts w:ascii="Arial Narrow" w:hAnsi="Arial Narrow" w:cs="Tahoma"/>
                <w:b/>
                <w:lang w:val="es-ES" w:eastAsia="es-MX"/>
              </w:rPr>
            </w:pPr>
            <w:r w:rsidRPr="00A61C2B">
              <w:rPr>
                <w:rFonts w:ascii="Arial Narrow" w:hAnsi="Arial Narrow"/>
                <w:b/>
                <w:lang w:val="es-ES" w:eastAsia="es-ES"/>
              </w:rPr>
              <w:t>Cuota fija</w:t>
            </w:r>
            <w:r>
              <w:rPr>
                <w:rFonts w:ascii="Arial Narrow" w:hAnsi="Arial Narrow"/>
                <w:b/>
                <w:lang w:val="es-ES" w:eastAsia="es-ES"/>
              </w:rPr>
              <w:t xml:space="preserve"> $</w:t>
            </w:r>
          </w:p>
        </w:tc>
      </w:tr>
      <w:tr w:rsidR="00817EF8" w:rsidRPr="00A61C2B" w:rsidTr="00C02E16">
        <w:tc>
          <w:tcPr>
            <w:tcW w:w="6804" w:type="dxa"/>
          </w:tcPr>
          <w:p w:rsidR="00817EF8" w:rsidRPr="00A61C2B" w:rsidRDefault="00817EF8" w:rsidP="00206F71">
            <w:pPr>
              <w:spacing w:after="0" w:line="240" w:lineRule="auto"/>
              <w:rPr>
                <w:rFonts w:ascii="Arial Narrow" w:hAnsi="Arial Narrow" w:cs="Tahoma"/>
                <w:b/>
                <w:lang w:val="es-ES" w:eastAsia="es-MX"/>
              </w:rPr>
            </w:pPr>
            <w:r w:rsidRPr="00A61C2B">
              <w:rPr>
                <w:rFonts w:ascii="Arial Narrow" w:hAnsi="Arial Narrow" w:cs="Tahoma"/>
                <w:b/>
                <w:lang w:val="es-ES" w:eastAsia="es-MX"/>
              </w:rPr>
              <w:t>Para estacionamientos y pensiones de primera categoría</w:t>
            </w:r>
            <w:r w:rsidR="008067CA" w:rsidRPr="00A61C2B">
              <w:rPr>
                <w:rFonts w:ascii="Arial Narrow" w:hAnsi="Arial Narrow" w:cs="Tahoma"/>
                <w:b/>
                <w:lang w:val="es-ES" w:eastAsia="es-MX"/>
              </w:rPr>
              <w:t xml:space="preserve"> con número de cajones hasta</w:t>
            </w:r>
            <w:r w:rsidR="005F4E60" w:rsidRPr="00A61C2B">
              <w:rPr>
                <w:rFonts w:ascii="Arial Narrow" w:hAnsi="Arial Narrow" w:cs="Tahoma"/>
                <w:b/>
                <w:lang w:val="es-ES" w:eastAsia="es-MX"/>
              </w:rPr>
              <w:t xml:space="preserve"> </w:t>
            </w:r>
            <w:r w:rsidR="00206F71">
              <w:rPr>
                <w:rFonts w:ascii="Arial Narrow" w:hAnsi="Arial Narrow" w:cs="Tahoma"/>
                <w:b/>
                <w:lang w:val="es-ES" w:eastAsia="es-MX"/>
              </w:rPr>
              <w:t>___</w:t>
            </w:r>
            <w:r w:rsidR="005F4E60" w:rsidRPr="00A61C2B">
              <w:rPr>
                <w:rFonts w:ascii="Arial Narrow" w:hAnsi="Arial Narrow" w:cs="Tahoma"/>
                <w:b/>
                <w:lang w:val="es-ES" w:eastAsia="es-MX"/>
              </w:rPr>
              <w:t>:</w:t>
            </w:r>
          </w:p>
        </w:tc>
        <w:tc>
          <w:tcPr>
            <w:tcW w:w="2977" w:type="dxa"/>
          </w:tcPr>
          <w:p w:rsidR="00817EF8" w:rsidRPr="00A61C2B" w:rsidRDefault="00817EF8" w:rsidP="001D5D2D">
            <w:pPr>
              <w:spacing w:after="0" w:line="240" w:lineRule="auto"/>
              <w:jc w:val="center"/>
              <w:rPr>
                <w:rFonts w:ascii="Arial Narrow" w:hAnsi="Arial Narrow" w:cs="Tahoma"/>
                <w:lang w:val="es-ES" w:eastAsia="es-MX"/>
              </w:rPr>
            </w:pPr>
          </w:p>
        </w:tc>
      </w:tr>
      <w:tr w:rsidR="008067CA" w:rsidRPr="00A61C2B" w:rsidTr="00C02E16">
        <w:tc>
          <w:tcPr>
            <w:tcW w:w="6804" w:type="dxa"/>
          </w:tcPr>
          <w:p w:rsidR="008067CA" w:rsidRPr="00A61C2B" w:rsidRDefault="008067CA" w:rsidP="001D5D2D">
            <w:pPr>
              <w:spacing w:after="0" w:line="240" w:lineRule="auto"/>
              <w:rPr>
                <w:rFonts w:ascii="Arial Narrow" w:hAnsi="Arial Narrow" w:cs="Tahoma"/>
                <w:lang w:val="es-ES" w:eastAsia="es-MX"/>
              </w:rPr>
            </w:pPr>
            <w:r w:rsidRPr="00A61C2B">
              <w:rPr>
                <w:rFonts w:ascii="Arial Narrow" w:hAnsi="Arial Narrow" w:cs="Tahoma"/>
                <w:lang w:val="es-ES" w:eastAsia="es-MX"/>
              </w:rPr>
              <w:t>Por apertura</w:t>
            </w:r>
          </w:p>
        </w:tc>
        <w:tc>
          <w:tcPr>
            <w:tcW w:w="2977" w:type="dxa"/>
          </w:tcPr>
          <w:p w:rsidR="008067CA" w:rsidRPr="00A61C2B" w:rsidRDefault="00EA779E" w:rsidP="001D5D2D">
            <w:pPr>
              <w:spacing w:after="0" w:line="240" w:lineRule="auto"/>
              <w:jc w:val="center"/>
              <w:rPr>
                <w:rFonts w:ascii="Arial Narrow" w:hAnsi="Arial Narrow"/>
                <w:lang w:eastAsia="es-MX"/>
              </w:rPr>
            </w:pPr>
            <w:r>
              <w:rPr>
                <w:rFonts w:ascii="Arial Narrow" w:hAnsi="Arial Narrow" w:cs="Tahoma"/>
              </w:rPr>
              <w:t>N/A</w:t>
            </w:r>
          </w:p>
        </w:tc>
      </w:tr>
      <w:tr w:rsidR="008067CA" w:rsidRPr="00A61C2B" w:rsidTr="00C02E16">
        <w:tc>
          <w:tcPr>
            <w:tcW w:w="6804" w:type="dxa"/>
          </w:tcPr>
          <w:p w:rsidR="008067CA" w:rsidRPr="00A61C2B" w:rsidRDefault="008067CA" w:rsidP="001D5D2D">
            <w:pPr>
              <w:spacing w:after="0" w:line="240" w:lineRule="auto"/>
              <w:rPr>
                <w:rFonts w:ascii="Arial Narrow" w:hAnsi="Arial Narrow" w:cs="Tahoma"/>
                <w:lang w:val="es-ES" w:eastAsia="es-MX"/>
              </w:rPr>
            </w:pPr>
            <w:r w:rsidRPr="00A61C2B">
              <w:rPr>
                <w:rFonts w:ascii="Arial Narrow" w:hAnsi="Arial Narrow" w:cs="Tahoma"/>
                <w:lang w:val="es-ES" w:eastAsia="es-MX"/>
              </w:rPr>
              <w:t>Por renovación</w:t>
            </w:r>
          </w:p>
        </w:tc>
        <w:tc>
          <w:tcPr>
            <w:tcW w:w="2977" w:type="dxa"/>
          </w:tcPr>
          <w:p w:rsidR="008067CA" w:rsidRPr="00A61C2B" w:rsidRDefault="00EA779E" w:rsidP="001D5D2D">
            <w:pPr>
              <w:spacing w:after="0" w:line="240" w:lineRule="auto"/>
              <w:jc w:val="center"/>
              <w:rPr>
                <w:rFonts w:ascii="Arial Narrow" w:hAnsi="Arial Narrow"/>
                <w:lang w:eastAsia="es-MX"/>
              </w:rPr>
            </w:pPr>
            <w:r>
              <w:rPr>
                <w:rFonts w:ascii="Arial Narrow" w:hAnsi="Arial Narrow" w:cs="Tahoma"/>
              </w:rPr>
              <w:t>N/A</w:t>
            </w:r>
          </w:p>
        </w:tc>
      </w:tr>
      <w:tr w:rsidR="002B34EE" w:rsidRPr="00A61C2B" w:rsidTr="00C02E16">
        <w:tc>
          <w:tcPr>
            <w:tcW w:w="6804" w:type="dxa"/>
          </w:tcPr>
          <w:p w:rsidR="002B34EE" w:rsidRPr="00A61C2B" w:rsidRDefault="004D53F9" w:rsidP="001D5D2D">
            <w:pPr>
              <w:spacing w:after="0" w:line="240" w:lineRule="auto"/>
              <w:rPr>
                <w:rFonts w:ascii="Arial Narrow" w:hAnsi="Arial Narrow" w:cs="Tahoma"/>
                <w:b/>
                <w:lang w:val="es-ES" w:eastAsia="es-MX"/>
              </w:rPr>
            </w:pPr>
            <w:r w:rsidRPr="00A61C2B">
              <w:rPr>
                <w:rFonts w:ascii="Arial Narrow" w:hAnsi="Arial Narrow" w:cs="Tahoma"/>
                <w:lang w:val="es-ES" w:eastAsia="es-MX"/>
              </w:rPr>
              <w:t xml:space="preserve">Por </w:t>
            </w:r>
            <w:r w:rsidR="004D2DEF" w:rsidRPr="00A61C2B">
              <w:rPr>
                <w:rFonts w:ascii="Arial Narrow" w:hAnsi="Arial Narrow" w:cs="Tahoma"/>
                <w:lang w:val="es-ES" w:eastAsia="es-MX"/>
              </w:rPr>
              <w:t xml:space="preserve">cada </w:t>
            </w:r>
            <w:r w:rsidR="00485F25" w:rsidRPr="00A61C2B">
              <w:rPr>
                <w:rFonts w:ascii="Arial Narrow" w:hAnsi="Arial Narrow" w:cs="Tahoma"/>
                <w:lang w:val="es-ES" w:eastAsia="es-MX"/>
              </w:rPr>
              <w:t>___</w:t>
            </w:r>
            <w:r w:rsidR="002B34EE" w:rsidRPr="00A61C2B">
              <w:rPr>
                <w:rFonts w:ascii="Arial Narrow" w:hAnsi="Arial Narrow" w:cs="Tahoma"/>
                <w:lang w:val="es-ES" w:eastAsia="es-MX"/>
              </w:rPr>
              <w:t xml:space="preserve"> cajones adicionales</w:t>
            </w:r>
          </w:p>
        </w:tc>
        <w:tc>
          <w:tcPr>
            <w:tcW w:w="2977" w:type="dxa"/>
          </w:tcPr>
          <w:p w:rsidR="002B34EE" w:rsidRPr="00A61C2B" w:rsidRDefault="00EA779E" w:rsidP="001D5D2D">
            <w:pPr>
              <w:spacing w:after="0" w:line="240" w:lineRule="auto"/>
              <w:jc w:val="center"/>
              <w:rPr>
                <w:rFonts w:ascii="Arial Narrow" w:hAnsi="Arial Narrow"/>
                <w:lang w:eastAsia="es-MX"/>
              </w:rPr>
            </w:pPr>
            <w:r>
              <w:rPr>
                <w:rFonts w:ascii="Arial Narrow" w:hAnsi="Arial Narrow" w:cs="Tahoma"/>
              </w:rPr>
              <w:t>N/A</w:t>
            </w:r>
          </w:p>
        </w:tc>
      </w:tr>
      <w:tr w:rsidR="008067CA" w:rsidRPr="00A61C2B" w:rsidTr="00C02E16">
        <w:tc>
          <w:tcPr>
            <w:tcW w:w="6804" w:type="dxa"/>
          </w:tcPr>
          <w:p w:rsidR="008067CA" w:rsidRPr="00A61C2B" w:rsidRDefault="008067CA" w:rsidP="001D5D2D">
            <w:pPr>
              <w:spacing w:after="0" w:line="240" w:lineRule="auto"/>
              <w:rPr>
                <w:rFonts w:ascii="Arial Narrow" w:hAnsi="Arial Narrow" w:cs="Tahoma"/>
                <w:b/>
                <w:lang w:val="es-ES" w:eastAsia="es-MX"/>
              </w:rPr>
            </w:pPr>
            <w:r w:rsidRPr="00A61C2B">
              <w:rPr>
                <w:rFonts w:ascii="Arial Narrow" w:hAnsi="Arial Narrow" w:cs="Tahoma"/>
                <w:b/>
                <w:lang w:val="es-ES" w:eastAsia="es-MX"/>
              </w:rPr>
              <w:t>Para estacionamientos y pensiones de segunda categoría con número de cajones hasta</w:t>
            </w:r>
            <w:r w:rsidR="005F4E60" w:rsidRPr="00A61C2B">
              <w:rPr>
                <w:rFonts w:ascii="Arial Narrow" w:hAnsi="Arial Narrow" w:cs="Tahoma"/>
                <w:b/>
                <w:lang w:val="es-ES" w:eastAsia="es-MX"/>
              </w:rPr>
              <w:t xml:space="preserve"> </w:t>
            </w:r>
            <w:r w:rsidR="00206F71">
              <w:rPr>
                <w:rFonts w:ascii="Arial Narrow" w:hAnsi="Arial Narrow" w:cs="Tahoma"/>
                <w:b/>
                <w:lang w:val="es-ES" w:eastAsia="es-MX"/>
              </w:rPr>
              <w:t>___</w:t>
            </w:r>
            <w:r w:rsidR="005F4E60" w:rsidRPr="00A61C2B">
              <w:rPr>
                <w:rFonts w:ascii="Arial Narrow" w:hAnsi="Arial Narrow" w:cs="Tahoma"/>
                <w:b/>
                <w:lang w:val="es-ES" w:eastAsia="es-MX"/>
              </w:rPr>
              <w:t>:</w:t>
            </w:r>
          </w:p>
        </w:tc>
        <w:tc>
          <w:tcPr>
            <w:tcW w:w="2977" w:type="dxa"/>
          </w:tcPr>
          <w:p w:rsidR="008067CA" w:rsidRPr="00A61C2B" w:rsidRDefault="008067CA" w:rsidP="001D5D2D">
            <w:pPr>
              <w:spacing w:after="0" w:line="240" w:lineRule="auto"/>
              <w:jc w:val="center"/>
              <w:rPr>
                <w:rFonts w:ascii="Arial Narrow" w:hAnsi="Arial Narrow"/>
                <w:lang w:eastAsia="es-MX"/>
              </w:rPr>
            </w:pPr>
          </w:p>
        </w:tc>
      </w:tr>
      <w:tr w:rsidR="008067CA" w:rsidRPr="00A61C2B" w:rsidTr="00C02E16">
        <w:tc>
          <w:tcPr>
            <w:tcW w:w="6804" w:type="dxa"/>
          </w:tcPr>
          <w:p w:rsidR="008067CA" w:rsidRPr="00A61C2B" w:rsidRDefault="008067CA" w:rsidP="001D5D2D">
            <w:pPr>
              <w:spacing w:after="0" w:line="240" w:lineRule="auto"/>
              <w:rPr>
                <w:rFonts w:ascii="Arial Narrow" w:hAnsi="Arial Narrow" w:cs="Tahoma"/>
                <w:lang w:val="es-ES" w:eastAsia="es-MX"/>
              </w:rPr>
            </w:pPr>
            <w:r w:rsidRPr="00A61C2B">
              <w:rPr>
                <w:rFonts w:ascii="Arial Narrow" w:hAnsi="Arial Narrow" w:cs="Tahoma"/>
                <w:lang w:val="es-ES" w:eastAsia="es-MX"/>
              </w:rPr>
              <w:t>Por apertura</w:t>
            </w:r>
          </w:p>
        </w:tc>
        <w:tc>
          <w:tcPr>
            <w:tcW w:w="2977" w:type="dxa"/>
          </w:tcPr>
          <w:p w:rsidR="008067CA" w:rsidRPr="00A61C2B" w:rsidRDefault="00EA779E" w:rsidP="001D5D2D">
            <w:pPr>
              <w:spacing w:after="0" w:line="240" w:lineRule="auto"/>
              <w:jc w:val="center"/>
              <w:rPr>
                <w:rFonts w:ascii="Arial Narrow" w:hAnsi="Arial Narrow"/>
                <w:lang w:eastAsia="es-MX"/>
              </w:rPr>
            </w:pPr>
            <w:r>
              <w:rPr>
                <w:rFonts w:ascii="Arial Narrow" w:hAnsi="Arial Narrow" w:cs="Tahoma"/>
              </w:rPr>
              <w:t>N/A</w:t>
            </w:r>
          </w:p>
        </w:tc>
      </w:tr>
      <w:tr w:rsidR="008067CA" w:rsidRPr="00A61C2B" w:rsidTr="00C02E16">
        <w:tc>
          <w:tcPr>
            <w:tcW w:w="6804" w:type="dxa"/>
          </w:tcPr>
          <w:p w:rsidR="008067CA" w:rsidRPr="00A61C2B" w:rsidRDefault="008067CA" w:rsidP="001D5D2D">
            <w:pPr>
              <w:spacing w:after="0" w:line="240" w:lineRule="auto"/>
              <w:rPr>
                <w:rFonts w:ascii="Arial Narrow" w:hAnsi="Arial Narrow" w:cs="Tahoma"/>
                <w:lang w:val="es-ES" w:eastAsia="es-MX"/>
              </w:rPr>
            </w:pPr>
            <w:r w:rsidRPr="00A61C2B">
              <w:rPr>
                <w:rFonts w:ascii="Arial Narrow" w:hAnsi="Arial Narrow" w:cs="Tahoma"/>
                <w:lang w:val="es-ES" w:eastAsia="es-MX"/>
              </w:rPr>
              <w:t>Por renovación</w:t>
            </w:r>
          </w:p>
        </w:tc>
        <w:tc>
          <w:tcPr>
            <w:tcW w:w="2977" w:type="dxa"/>
          </w:tcPr>
          <w:p w:rsidR="008067CA" w:rsidRPr="00A61C2B" w:rsidRDefault="00EA779E" w:rsidP="001D5D2D">
            <w:pPr>
              <w:spacing w:after="0" w:line="240" w:lineRule="auto"/>
              <w:jc w:val="center"/>
              <w:rPr>
                <w:rFonts w:ascii="Arial Narrow" w:hAnsi="Arial Narrow"/>
                <w:lang w:eastAsia="es-MX"/>
              </w:rPr>
            </w:pPr>
            <w:r>
              <w:rPr>
                <w:rFonts w:ascii="Arial Narrow" w:hAnsi="Arial Narrow" w:cs="Tahoma"/>
              </w:rPr>
              <w:t>N/A</w:t>
            </w:r>
          </w:p>
        </w:tc>
      </w:tr>
      <w:tr w:rsidR="00A017B6" w:rsidRPr="00A61C2B" w:rsidTr="00C02E16">
        <w:tc>
          <w:tcPr>
            <w:tcW w:w="6804" w:type="dxa"/>
          </w:tcPr>
          <w:p w:rsidR="00A017B6" w:rsidRPr="00A61C2B" w:rsidRDefault="00EA2EED" w:rsidP="001D5D2D">
            <w:pPr>
              <w:spacing w:after="0" w:line="240" w:lineRule="auto"/>
              <w:rPr>
                <w:rFonts w:ascii="Arial Narrow" w:hAnsi="Arial Narrow" w:cs="Tahoma"/>
                <w:lang w:val="es-ES" w:eastAsia="es-MX"/>
              </w:rPr>
            </w:pPr>
            <w:r w:rsidRPr="00A61C2B">
              <w:rPr>
                <w:rFonts w:ascii="Arial Narrow" w:hAnsi="Arial Narrow" w:cs="Tahoma"/>
                <w:lang w:val="es-ES" w:eastAsia="es-MX"/>
              </w:rPr>
              <w:t>Por</w:t>
            </w:r>
            <w:r w:rsidR="008000C6" w:rsidRPr="00A61C2B">
              <w:rPr>
                <w:rFonts w:ascii="Arial Narrow" w:hAnsi="Arial Narrow" w:cs="Tahoma"/>
                <w:lang w:val="es-ES" w:eastAsia="es-MX"/>
              </w:rPr>
              <w:t xml:space="preserve"> </w:t>
            </w:r>
            <w:r w:rsidR="007E3FFB" w:rsidRPr="00A61C2B">
              <w:rPr>
                <w:rFonts w:ascii="Arial Narrow" w:hAnsi="Arial Narrow" w:cs="Tahoma"/>
                <w:lang w:val="es-ES" w:eastAsia="es-MX"/>
              </w:rPr>
              <w:t xml:space="preserve">cada </w:t>
            </w:r>
            <w:r w:rsidR="00485F25" w:rsidRPr="00A61C2B">
              <w:rPr>
                <w:rFonts w:ascii="Arial Narrow" w:hAnsi="Arial Narrow" w:cs="Tahoma"/>
                <w:lang w:val="es-ES" w:eastAsia="es-MX"/>
              </w:rPr>
              <w:t>___</w:t>
            </w:r>
            <w:r w:rsidR="00682D63" w:rsidRPr="00A61C2B">
              <w:rPr>
                <w:rFonts w:ascii="Arial Narrow" w:hAnsi="Arial Narrow" w:cs="Tahoma"/>
                <w:lang w:val="es-ES" w:eastAsia="es-MX"/>
              </w:rPr>
              <w:t xml:space="preserve"> </w:t>
            </w:r>
            <w:r w:rsidR="008067CA" w:rsidRPr="00A61C2B">
              <w:rPr>
                <w:rFonts w:ascii="Arial Narrow" w:hAnsi="Arial Narrow" w:cs="Tahoma"/>
                <w:lang w:val="es-ES" w:eastAsia="es-MX"/>
              </w:rPr>
              <w:t>cajones adicionales</w:t>
            </w:r>
          </w:p>
        </w:tc>
        <w:tc>
          <w:tcPr>
            <w:tcW w:w="2977" w:type="dxa"/>
          </w:tcPr>
          <w:p w:rsidR="00A017B6" w:rsidRPr="00A61C2B" w:rsidRDefault="00EA779E" w:rsidP="001D5D2D">
            <w:pPr>
              <w:spacing w:after="0" w:line="240" w:lineRule="auto"/>
              <w:jc w:val="center"/>
              <w:rPr>
                <w:rFonts w:ascii="Arial Narrow" w:hAnsi="Arial Narrow" w:cs="Tahoma"/>
                <w:b/>
                <w:lang w:eastAsia="es-MX"/>
              </w:rPr>
            </w:pPr>
            <w:r>
              <w:rPr>
                <w:rFonts w:ascii="Arial Narrow" w:hAnsi="Arial Narrow" w:cs="Tahoma"/>
              </w:rPr>
              <w:t>N/A</w:t>
            </w:r>
          </w:p>
        </w:tc>
      </w:tr>
    </w:tbl>
    <w:p w:rsidR="00817EF8" w:rsidRPr="00A61C2B" w:rsidRDefault="00817EF8" w:rsidP="001D5D2D">
      <w:pPr>
        <w:spacing w:after="0" w:line="240" w:lineRule="auto"/>
        <w:jc w:val="both"/>
        <w:rPr>
          <w:rFonts w:ascii="Arial Narrow" w:hAnsi="Arial Narrow" w:cs="Tahoma"/>
          <w:b/>
        </w:rPr>
      </w:pPr>
    </w:p>
    <w:p w:rsidR="00A774D9" w:rsidRDefault="00A774D9" w:rsidP="001D5D2D">
      <w:pPr>
        <w:spacing w:after="0" w:line="240" w:lineRule="auto"/>
        <w:jc w:val="both"/>
        <w:rPr>
          <w:rFonts w:ascii="Arial Narrow" w:hAnsi="Arial Narrow" w:cs="Tahoma"/>
          <w:b/>
        </w:rPr>
      </w:pPr>
    </w:p>
    <w:p w:rsidR="009A59D7" w:rsidRPr="00A61C2B" w:rsidRDefault="00817EF8" w:rsidP="001D5D2D">
      <w:pPr>
        <w:spacing w:after="0" w:line="240" w:lineRule="auto"/>
        <w:jc w:val="both"/>
        <w:rPr>
          <w:rFonts w:ascii="Arial Narrow" w:hAnsi="Arial Narrow" w:cs="Tahoma"/>
        </w:rPr>
      </w:pPr>
      <w:r w:rsidRPr="00A61C2B">
        <w:rPr>
          <w:rFonts w:ascii="Arial Narrow" w:hAnsi="Arial Narrow" w:cs="Tahoma"/>
          <w:b/>
        </w:rPr>
        <w:t>Artículo 23.</w:t>
      </w:r>
      <w:r w:rsidR="00F40BA5" w:rsidRPr="00A61C2B">
        <w:rPr>
          <w:rFonts w:ascii="Arial Narrow" w:hAnsi="Arial Narrow" w:cs="Tahoma"/>
          <w:b/>
        </w:rPr>
        <w:t xml:space="preserve"> </w:t>
      </w:r>
      <w:r w:rsidR="009A59D7" w:rsidRPr="00A61C2B">
        <w:rPr>
          <w:rFonts w:ascii="Arial Narrow" w:hAnsi="Arial Narrow" w:cs="Tahoma"/>
        </w:rPr>
        <w:t>Los</w:t>
      </w:r>
      <w:r w:rsidR="00CD1898">
        <w:rPr>
          <w:rFonts w:ascii="Arial Narrow" w:hAnsi="Arial Narrow" w:cs="Tahoma"/>
        </w:rPr>
        <w:t xml:space="preserve"> derechos por </w:t>
      </w:r>
      <w:r w:rsidR="00CD1898" w:rsidRPr="00A61C2B">
        <w:rPr>
          <w:rFonts w:ascii="Arial Narrow" w:eastAsia="Times New Roman" w:hAnsi="Arial Narrow" w:cs="Tahoma"/>
          <w:lang w:eastAsia="es-MX"/>
        </w:rPr>
        <w:t>alineamiento, deslinde y nomenclatura</w:t>
      </w:r>
      <w:r w:rsidR="009A59D7" w:rsidRPr="00A61C2B">
        <w:rPr>
          <w:rFonts w:ascii="Arial Narrow" w:hAnsi="Arial Narrow" w:cs="Tahoma"/>
        </w:rPr>
        <w:t xml:space="preserve"> previa solicitud del interesado, deberán obtenerse mediante verificación física o levantamiento topográfico, los cuales se determinarán </w:t>
      </w:r>
      <w:r w:rsidR="009A59D7" w:rsidRPr="00A61C2B">
        <w:rPr>
          <w:rFonts w:ascii="Arial Narrow" w:eastAsia="Times New Roman" w:hAnsi="Arial Narrow" w:cs="Tahoma"/>
          <w:lang w:val="es-ES" w:eastAsia="es-ES"/>
        </w:rPr>
        <w:t>conforme a lo dispuesto por los artículos 127 al 131 de la Ley de Hacienda para los Municipios del Estado de Hidalgo; aplicando las siguientes cuotas:</w:t>
      </w:r>
    </w:p>
    <w:p w:rsidR="00817EF8" w:rsidRPr="00A61C2B" w:rsidRDefault="00817EF8" w:rsidP="001D5D2D">
      <w:pPr>
        <w:spacing w:after="0" w:line="240" w:lineRule="auto"/>
        <w:jc w:val="both"/>
        <w:rPr>
          <w:rFonts w:ascii="Arial Narrow" w:hAnsi="Arial Narrow" w:cs="Tahoma"/>
        </w:rPr>
      </w:pPr>
    </w:p>
    <w:tbl>
      <w:tblPr>
        <w:tblW w:w="0" w:type="auto"/>
        <w:tblInd w:w="1101" w:type="dxa"/>
        <w:tblLook w:val="04A0"/>
      </w:tblPr>
      <w:tblGrid>
        <w:gridCol w:w="5103"/>
        <w:gridCol w:w="2693"/>
      </w:tblGrid>
      <w:tr w:rsidR="00817EF8" w:rsidRPr="00A61C2B" w:rsidTr="00895F69">
        <w:tc>
          <w:tcPr>
            <w:tcW w:w="5103" w:type="dxa"/>
          </w:tcPr>
          <w:p w:rsidR="00817EF8" w:rsidRPr="00A61C2B" w:rsidRDefault="00817EF8" w:rsidP="001D5D2D">
            <w:pPr>
              <w:spacing w:after="0" w:line="240" w:lineRule="auto"/>
              <w:rPr>
                <w:rFonts w:ascii="Arial Narrow" w:hAnsi="Arial Narrow" w:cs="Tahoma"/>
              </w:rPr>
            </w:pPr>
          </w:p>
        </w:tc>
        <w:tc>
          <w:tcPr>
            <w:tcW w:w="2693" w:type="dxa"/>
            <w:vAlign w:val="center"/>
          </w:tcPr>
          <w:p w:rsidR="00817EF8" w:rsidRPr="00A61C2B" w:rsidRDefault="002102D8" w:rsidP="00895F69">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817EF8" w:rsidRPr="00A61C2B" w:rsidTr="00895F69">
        <w:tc>
          <w:tcPr>
            <w:tcW w:w="5103" w:type="dxa"/>
          </w:tcPr>
          <w:p w:rsidR="00817EF8" w:rsidRPr="00A61C2B" w:rsidRDefault="00817EF8" w:rsidP="001D5D2D">
            <w:pPr>
              <w:spacing w:after="0" w:line="240" w:lineRule="auto"/>
              <w:rPr>
                <w:rFonts w:ascii="Arial Narrow" w:hAnsi="Arial Narrow" w:cs="Tahoma"/>
              </w:rPr>
            </w:pPr>
            <w:r w:rsidRPr="00A61C2B">
              <w:rPr>
                <w:rFonts w:ascii="Arial Narrow" w:hAnsi="Arial Narrow" w:cs="Tahoma"/>
              </w:rPr>
              <w:t>Por la práctica de deslinde (para verificación de alineamiento y medidas del predio).</w:t>
            </w:r>
          </w:p>
        </w:tc>
        <w:tc>
          <w:tcPr>
            <w:tcW w:w="2693" w:type="dxa"/>
            <w:vAlign w:val="center"/>
          </w:tcPr>
          <w:p w:rsidR="00817EF8" w:rsidRPr="00A61C2B" w:rsidRDefault="003D1787" w:rsidP="00895F69">
            <w:pPr>
              <w:spacing w:after="0" w:line="240" w:lineRule="auto"/>
              <w:jc w:val="center"/>
              <w:rPr>
                <w:rFonts w:ascii="Arial Narrow" w:hAnsi="Arial Narrow" w:cs="Tahoma"/>
              </w:rPr>
            </w:pPr>
            <w:r>
              <w:rPr>
                <w:rFonts w:ascii="Arial Narrow" w:hAnsi="Arial Narrow" w:cs="Tahoma"/>
              </w:rPr>
              <w:t>542</w:t>
            </w:r>
            <w:r w:rsidR="001F5F2D">
              <w:rPr>
                <w:rFonts w:ascii="Arial Narrow" w:hAnsi="Arial Narrow" w:cs="Tahoma"/>
              </w:rPr>
              <w:t>.00</w:t>
            </w:r>
          </w:p>
        </w:tc>
      </w:tr>
      <w:tr w:rsidR="00817EF8" w:rsidRPr="00A61C2B" w:rsidTr="00895F69">
        <w:tc>
          <w:tcPr>
            <w:tcW w:w="5103" w:type="dxa"/>
          </w:tcPr>
          <w:p w:rsidR="00817EF8" w:rsidRPr="00A61C2B" w:rsidRDefault="00817EF8" w:rsidP="001D5D2D">
            <w:pPr>
              <w:spacing w:after="0" w:line="240" w:lineRule="auto"/>
              <w:rPr>
                <w:rFonts w:ascii="Arial Narrow" w:hAnsi="Arial Narrow" w:cs="Tahoma"/>
              </w:rPr>
            </w:pPr>
            <w:r w:rsidRPr="00A61C2B">
              <w:rPr>
                <w:rFonts w:ascii="Arial Narrow" w:hAnsi="Arial Narrow" w:cs="Tahoma"/>
              </w:rPr>
              <w:t>Constancia de número oficial.</w:t>
            </w:r>
          </w:p>
        </w:tc>
        <w:tc>
          <w:tcPr>
            <w:tcW w:w="2693" w:type="dxa"/>
            <w:vAlign w:val="center"/>
          </w:tcPr>
          <w:p w:rsidR="00817EF8" w:rsidRPr="00A61C2B" w:rsidRDefault="003D1787" w:rsidP="00895F69">
            <w:pPr>
              <w:spacing w:after="0" w:line="240" w:lineRule="auto"/>
              <w:jc w:val="center"/>
              <w:rPr>
                <w:rFonts w:ascii="Arial Narrow" w:hAnsi="Arial Narrow" w:cs="Tahoma"/>
              </w:rPr>
            </w:pPr>
            <w:r>
              <w:rPr>
                <w:rFonts w:ascii="Arial Narrow" w:hAnsi="Arial Narrow" w:cs="Tahoma"/>
              </w:rPr>
              <w:t>90</w:t>
            </w:r>
            <w:r w:rsidR="001F5F2D">
              <w:rPr>
                <w:rFonts w:ascii="Arial Narrow" w:hAnsi="Arial Narrow" w:cs="Tahoma"/>
              </w:rPr>
              <w:t>.00</w:t>
            </w:r>
          </w:p>
        </w:tc>
      </w:tr>
      <w:tr w:rsidR="00817EF8" w:rsidRPr="00A61C2B" w:rsidTr="00895F69">
        <w:tc>
          <w:tcPr>
            <w:tcW w:w="5103" w:type="dxa"/>
          </w:tcPr>
          <w:p w:rsidR="00817EF8" w:rsidRPr="00A61C2B" w:rsidRDefault="00C353C3" w:rsidP="001D5D2D">
            <w:pPr>
              <w:spacing w:after="0" w:line="240" w:lineRule="auto"/>
              <w:rPr>
                <w:rFonts w:ascii="Arial Narrow" w:eastAsia="Times New Roman" w:hAnsi="Arial Narrow" w:cs="Tahoma"/>
                <w:b/>
              </w:rPr>
            </w:pPr>
            <w:r w:rsidRPr="00A61C2B">
              <w:rPr>
                <w:rFonts w:ascii="Arial Narrow" w:hAnsi="Arial Narrow" w:cs="Tahoma"/>
              </w:rPr>
              <w:t>Constancia de alineamiento, lí</w:t>
            </w:r>
            <w:r w:rsidR="00817EF8" w:rsidRPr="00A61C2B">
              <w:rPr>
                <w:rFonts w:ascii="Arial Narrow" w:hAnsi="Arial Narrow" w:cs="Tahoma"/>
              </w:rPr>
              <w:t>mite exterior y deslinde.</w:t>
            </w:r>
          </w:p>
        </w:tc>
        <w:tc>
          <w:tcPr>
            <w:tcW w:w="2693" w:type="dxa"/>
            <w:vAlign w:val="center"/>
          </w:tcPr>
          <w:p w:rsidR="00817EF8" w:rsidRPr="00A61C2B" w:rsidRDefault="003D1787" w:rsidP="00895F69">
            <w:pPr>
              <w:spacing w:after="0" w:line="240" w:lineRule="auto"/>
              <w:jc w:val="center"/>
              <w:rPr>
                <w:rFonts w:ascii="Arial Narrow" w:hAnsi="Arial Narrow" w:cs="Tahoma"/>
              </w:rPr>
            </w:pPr>
            <w:r>
              <w:rPr>
                <w:rFonts w:ascii="Arial Narrow" w:hAnsi="Arial Narrow" w:cs="Tahoma"/>
              </w:rPr>
              <w:t>462</w:t>
            </w:r>
            <w:r w:rsidR="001F5F2D">
              <w:rPr>
                <w:rFonts w:ascii="Arial Narrow" w:hAnsi="Arial Narrow" w:cs="Tahoma"/>
              </w:rPr>
              <w:t>.00</w:t>
            </w:r>
          </w:p>
        </w:tc>
      </w:tr>
      <w:tr w:rsidR="00817EF8" w:rsidRPr="00A61C2B" w:rsidTr="00895F69">
        <w:tc>
          <w:tcPr>
            <w:tcW w:w="5103" w:type="dxa"/>
          </w:tcPr>
          <w:p w:rsidR="00817EF8" w:rsidRPr="00A61C2B" w:rsidRDefault="00817EF8" w:rsidP="001D5D2D">
            <w:pPr>
              <w:spacing w:after="0" w:line="240" w:lineRule="auto"/>
              <w:rPr>
                <w:rFonts w:ascii="Arial Narrow" w:hAnsi="Arial Narrow" w:cs="Tahoma"/>
              </w:rPr>
            </w:pPr>
            <w:r w:rsidRPr="00A61C2B">
              <w:rPr>
                <w:rFonts w:ascii="Arial Narrow" w:hAnsi="Arial Narrow" w:cs="Tahoma"/>
              </w:rPr>
              <w:t>Constancia de no afectación de fraccionamientos, áreas verdes y vialidades.</w:t>
            </w:r>
          </w:p>
        </w:tc>
        <w:tc>
          <w:tcPr>
            <w:tcW w:w="2693" w:type="dxa"/>
            <w:vAlign w:val="center"/>
          </w:tcPr>
          <w:p w:rsidR="00817EF8" w:rsidRPr="00A61C2B" w:rsidRDefault="003D1787" w:rsidP="00895F69">
            <w:pPr>
              <w:spacing w:after="0" w:line="240" w:lineRule="auto"/>
              <w:jc w:val="center"/>
              <w:rPr>
                <w:rFonts w:ascii="Arial Narrow" w:hAnsi="Arial Narrow" w:cs="Tahoma"/>
              </w:rPr>
            </w:pPr>
            <w:r>
              <w:rPr>
                <w:rFonts w:ascii="Arial Narrow" w:hAnsi="Arial Narrow" w:cs="Tahoma"/>
              </w:rPr>
              <w:t>555</w:t>
            </w:r>
            <w:r w:rsidR="001F5F2D">
              <w:rPr>
                <w:rFonts w:ascii="Arial Narrow" w:hAnsi="Arial Narrow" w:cs="Tahoma"/>
              </w:rPr>
              <w:t>.00</w:t>
            </w:r>
          </w:p>
        </w:tc>
      </w:tr>
      <w:tr w:rsidR="00C509ED" w:rsidRPr="00A61C2B" w:rsidTr="00895F69">
        <w:tc>
          <w:tcPr>
            <w:tcW w:w="5103" w:type="dxa"/>
          </w:tcPr>
          <w:p w:rsidR="00C509ED" w:rsidRPr="00A61C2B" w:rsidRDefault="00C509ED" w:rsidP="004C57E2">
            <w:pPr>
              <w:spacing w:after="0" w:line="240" w:lineRule="auto"/>
              <w:rPr>
                <w:rFonts w:ascii="Arial Narrow" w:hAnsi="Arial Narrow" w:cs="Tahoma"/>
              </w:rPr>
            </w:pPr>
            <w:r>
              <w:rPr>
                <w:rFonts w:ascii="Arial Narrow" w:hAnsi="Arial Narrow" w:cs="Tahoma"/>
              </w:rPr>
              <w:t xml:space="preserve">Georeferenciación con GPS </w:t>
            </w:r>
          </w:p>
        </w:tc>
        <w:tc>
          <w:tcPr>
            <w:tcW w:w="2693" w:type="dxa"/>
            <w:vAlign w:val="center"/>
          </w:tcPr>
          <w:p w:rsidR="00C509ED" w:rsidRPr="00A61C2B" w:rsidRDefault="003D1787" w:rsidP="00895F69">
            <w:pPr>
              <w:spacing w:after="0" w:line="240" w:lineRule="auto"/>
              <w:jc w:val="center"/>
              <w:rPr>
                <w:rFonts w:ascii="Arial Narrow" w:hAnsi="Arial Narrow" w:cs="Tahoma"/>
              </w:rPr>
            </w:pPr>
            <w:r>
              <w:rPr>
                <w:rFonts w:ascii="Arial Narrow" w:hAnsi="Arial Narrow" w:cs="Tahoma"/>
              </w:rPr>
              <w:t>237</w:t>
            </w:r>
            <w:r w:rsidR="001F5F2D">
              <w:rPr>
                <w:rFonts w:ascii="Arial Narrow" w:hAnsi="Arial Narrow" w:cs="Tahoma"/>
              </w:rPr>
              <w:t>.00</w:t>
            </w:r>
          </w:p>
        </w:tc>
      </w:tr>
    </w:tbl>
    <w:p w:rsidR="00817EF8" w:rsidRPr="00A61C2B" w:rsidRDefault="00817EF8" w:rsidP="001D5D2D">
      <w:pPr>
        <w:spacing w:after="0" w:line="240" w:lineRule="auto"/>
        <w:jc w:val="both"/>
        <w:rPr>
          <w:rFonts w:ascii="Arial Narrow" w:hAnsi="Arial Narrow" w:cs="Tahoma"/>
        </w:rPr>
      </w:pPr>
    </w:p>
    <w:p w:rsidR="00F10A91" w:rsidRPr="00A61C2B" w:rsidRDefault="00F10A91" w:rsidP="001D5D2D">
      <w:pPr>
        <w:spacing w:after="0" w:line="240" w:lineRule="auto"/>
        <w:jc w:val="both"/>
        <w:rPr>
          <w:rFonts w:ascii="Arial Narrow" w:hAnsi="Arial Narrow" w:cs="Tahoma"/>
        </w:rPr>
      </w:pPr>
      <w:r w:rsidRPr="00A61C2B">
        <w:rPr>
          <w:rFonts w:ascii="Arial Narrow" w:hAnsi="Arial Narrow" w:cs="Tahoma"/>
        </w:rPr>
        <w:t>Cuando el Municipio otorgue constancias o certificaciones de ubicación, l</w:t>
      </w:r>
      <w:r w:rsidR="00295941" w:rsidRPr="00A61C2B">
        <w:rPr>
          <w:rFonts w:ascii="Arial Narrow" w:hAnsi="Arial Narrow" w:cs="Tahoma"/>
        </w:rPr>
        <w:t>í</w:t>
      </w:r>
      <w:r w:rsidRPr="00A61C2B">
        <w:rPr>
          <w:rFonts w:ascii="Arial Narrow" w:hAnsi="Arial Narrow" w:cs="Tahoma"/>
        </w:rPr>
        <w:t>mite exterior y deslinde, debe considerar la complejidad para determinarlos, y a solicitud del interesado, podrán obtenerse mediante verificación física o levantamiento topográfico los cuales causarán los siguientes derechos:</w:t>
      </w:r>
    </w:p>
    <w:p w:rsidR="00895F69" w:rsidRPr="00A61C2B" w:rsidRDefault="00895F69" w:rsidP="001D5D2D">
      <w:pPr>
        <w:spacing w:after="0" w:line="240" w:lineRule="auto"/>
        <w:jc w:val="both"/>
        <w:rPr>
          <w:rFonts w:ascii="Arial Narrow" w:hAnsi="Arial Narrow" w:cs="Tahoma"/>
        </w:rPr>
      </w:pPr>
    </w:p>
    <w:tbl>
      <w:tblPr>
        <w:tblW w:w="0" w:type="auto"/>
        <w:tblInd w:w="1101" w:type="dxa"/>
        <w:tblLook w:val="04A0"/>
      </w:tblPr>
      <w:tblGrid>
        <w:gridCol w:w="5103"/>
        <w:gridCol w:w="2693"/>
      </w:tblGrid>
      <w:tr w:rsidR="00817EF8" w:rsidRPr="00A61C2B" w:rsidTr="00895F69">
        <w:tc>
          <w:tcPr>
            <w:tcW w:w="5103" w:type="dxa"/>
          </w:tcPr>
          <w:p w:rsidR="00817EF8" w:rsidRPr="00A61C2B" w:rsidRDefault="00817EF8" w:rsidP="001D5D2D">
            <w:pPr>
              <w:spacing w:after="0" w:line="240" w:lineRule="auto"/>
              <w:rPr>
                <w:rFonts w:ascii="Arial Narrow" w:hAnsi="Arial Narrow" w:cs="Tahoma"/>
              </w:rPr>
            </w:pPr>
          </w:p>
        </w:tc>
        <w:tc>
          <w:tcPr>
            <w:tcW w:w="2693" w:type="dxa"/>
            <w:vAlign w:val="center"/>
          </w:tcPr>
          <w:p w:rsidR="00817EF8" w:rsidRPr="00A61C2B" w:rsidRDefault="002102D8" w:rsidP="00895F69">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817EF8" w:rsidRPr="00A61C2B" w:rsidTr="00895F69">
        <w:tc>
          <w:tcPr>
            <w:tcW w:w="5103" w:type="dxa"/>
          </w:tcPr>
          <w:p w:rsidR="00817EF8" w:rsidRPr="00A61C2B" w:rsidRDefault="00F9233D" w:rsidP="001D5D2D">
            <w:pPr>
              <w:spacing w:after="0" w:line="240" w:lineRule="auto"/>
              <w:rPr>
                <w:rFonts w:ascii="Arial Narrow" w:hAnsi="Arial Narrow" w:cs="Tahoma"/>
                <w:b/>
              </w:rPr>
            </w:pPr>
            <w:r w:rsidRPr="00A61C2B">
              <w:rPr>
                <w:rFonts w:ascii="Arial Narrow" w:hAnsi="Arial Narrow" w:cs="Tahoma"/>
                <w:b/>
              </w:rPr>
              <w:t>Por l</w:t>
            </w:r>
            <w:r w:rsidR="00817EF8" w:rsidRPr="00A61C2B">
              <w:rPr>
                <w:rFonts w:ascii="Arial Narrow" w:hAnsi="Arial Narrow" w:cs="Tahoma"/>
                <w:b/>
              </w:rPr>
              <w:t>evantamiento topográfico de poligon</w:t>
            </w:r>
            <w:r w:rsidR="00DC5DA1">
              <w:rPr>
                <w:rFonts w:ascii="Arial Narrow" w:hAnsi="Arial Narrow" w:cs="Tahoma"/>
                <w:b/>
              </w:rPr>
              <w:t>ales, incluye planos y cálculos</w:t>
            </w:r>
          </w:p>
        </w:tc>
        <w:tc>
          <w:tcPr>
            <w:tcW w:w="2693" w:type="dxa"/>
            <w:vAlign w:val="center"/>
          </w:tcPr>
          <w:p w:rsidR="00D37A8C" w:rsidRPr="00A61C2B" w:rsidRDefault="00D37A8C" w:rsidP="00895F69">
            <w:pPr>
              <w:spacing w:after="0" w:line="240" w:lineRule="auto"/>
              <w:jc w:val="center"/>
              <w:rPr>
                <w:rFonts w:ascii="Arial Narrow" w:hAnsi="Arial Narrow" w:cs="Tahoma"/>
              </w:rPr>
            </w:pPr>
          </w:p>
        </w:tc>
      </w:tr>
      <w:tr w:rsidR="00817EF8" w:rsidRPr="00A61C2B" w:rsidTr="00895F69">
        <w:tc>
          <w:tcPr>
            <w:tcW w:w="5103" w:type="dxa"/>
          </w:tcPr>
          <w:p w:rsidR="00817EF8" w:rsidRPr="00A61C2B" w:rsidRDefault="00DC5DA1" w:rsidP="001D5D2D">
            <w:pPr>
              <w:spacing w:after="0" w:line="240" w:lineRule="auto"/>
              <w:rPr>
                <w:rFonts w:ascii="Arial Narrow" w:hAnsi="Arial Narrow" w:cs="Tahoma"/>
              </w:rPr>
            </w:pPr>
            <w:r>
              <w:rPr>
                <w:rFonts w:ascii="Arial Narrow" w:hAnsi="Arial Narrow" w:cs="Tahoma"/>
              </w:rPr>
              <w:t xml:space="preserve">     </w:t>
            </w:r>
            <w:r w:rsidR="00817EF8" w:rsidRPr="00A61C2B">
              <w:rPr>
                <w:rFonts w:ascii="Arial Narrow" w:hAnsi="Arial Narrow" w:cs="Tahoma"/>
              </w:rPr>
              <w:t xml:space="preserve">Hasta 5,000 </w:t>
            </w:r>
            <w:r w:rsidR="00E4253E" w:rsidRPr="00A61C2B">
              <w:rPr>
                <w:rFonts w:ascii="Arial Narrow" w:hAnsi="Arial Narrow" w:cs="Tahoma"/>
              </w:rPr>
              <w:t>m</w:t>
            </w:r>
            <w:r w:rsidR="00AB4F04" w:rsidRPr="00A61C2B">
              <w:rPr>
                <w:rFonts w:ascii="Arial Narrow" w:hAnsi="Arial Narrow" w:cs="Tahoma"/>
              </w:rPr>
              <w:t>²</w:t>
            </w:r>
          </w:p>
        </w:tc>
        <w:tc>
          <w:tcPr>
            <w:tcW w:w="2693" w:type="dxa"/>
            <w:vAlign w:val="center"/>
          </w:tcPr>
          <w:p w:rsidR="00817EF8" w:rsidRPr="00A61C2B" w:rsidRDefault="003D1787" w:rsidP="00895F69">
            <w:pPr>
              <w:spacing w:after="0" w:line="240" w:lineRule="auto"/>
              <w:jc w:val="center"/>
              <w:rPr>
                <w:rFonts w:ascii="Arial Narrow" w:hAnsi="Arial Narrow" w:cs="Tahoma"/>
              </w:rPr>
            </w:pPr>
            <w:r>
              <w:rPr>
                <w:rFonts w:ascii="Arial Narrow" w:hAnsi="Arial Narrow" w:cs="Tahoma"/>
              </w:rPr>
              <w:t>1,690,</w:t>
            </w:r>
            <w:r w:rsidR="001F5F2D">
              <w:rPr>
                <w:rFonts w:ascii="Arial Narrow" w:hAnsi="Arial Narrow" w:cs="Tahoma"/>
              </w:rPr>
              <w:t>00</w:t>
            </w:r>
          </w:p>
        </w:tc>
      </w:tr>
      <w:tr w:rsidR="00817EF8" w:rsidRPr="00A61C2B" w:rsidTr="00895F69">
        <w:tc>
          <w:tcPr>
            <w:tcW w:w="5103" w:type="dxa"/>
          </w:tcPr>
          <w:p w:rsidR="00817EF8" w:rsidRPr="00A61C2B" w:rsidRDefault="00DC5DA1" w:rsidP="001D5D2D">
            <w:pPr>
              <w:spacing w:after="0" w:line="240" w:lineRule="auto"/>
              <w:rPr>
                <w:rFonts w:ascii="Arial Narrow" w:eastAsia="Times New Roman" w:hAnsi="Arial Narrow" w:cs="Tahoma"/>
                <w:b/>
              </w:rPr>
            </w:pPr>
            <w:r>
              <w:rPr>
                <w:rFonts w:ascii="Arial Narrow" w:hAnsi="Arial Narrow" w:cs="Tahoma"/>
              </w:rPr>
              <w:t xml:space="preserve">     </w:t>
            </w:r>
            <w:r w:rsidR="00817EF8" w:rsidRPr="00A61C2B">
              <w:rPr>
                <w:rFonts w:ascii="Arial Narrow" w:hAnsi="Arial Narrow" w:cs="Tahoma"/>
              </w:rPr>
              <w:t xml:space="preserve">De 5,001 hasta menos de 10,000 </w:t>
            </w:r>
            <w:r w:rsidR="00E4253E" w:rsidRPr="00A61C2B">
              <w:rPr>
                <w:rFonts w:ascii="Arial Narrow" w:hAnsi="Arial Narrow" w:cs="Tahoma"/>
              </w:rPr>
              <w:t>m</w:t>
            </w:r>
            <w:r w:rsidR="00AB4F04" w:rsidRPr="00A61C2B">
              <w:rPr>
                <w:rFonts w:ascii="Arial Narrow" w:hAnsi="Arial Narrow" w:cs="Tahoma"/>
              </w:rPr>
              <w:t>²</w:t>
            </w:r>
          </w:p>
        </w:tc>
        <w:tc>
          <w:tcPr>
            <w:tcW w:w="2693" w:type="dxa"/>
            <w:vAlign w:val="center"/>
          </w:tcPr>
          <w:p w:rsidR="00817EF8" w:rsidRPr="00A61C2B" w:rsidRDefault="003D1787" w:rsidP="00895F69">
            <w:pPr>
              <w:spacing w:after="0" w:line="240" w:lineRule="auto"/>
              <w:jc w:val="center"/>
              <w:rPr>
                <w:rFonts w:ascii="Arial Narrow" w:hAnsi="Arial Narrow" w:cs="Tahoma"/>
              </w:rPr>
            </w:pPr>
            <w:r>
              <w:rPr>
                <w:rFonts w:ascii="Arial Narrow" w:hAnsi="Arial Narrow" w:cs="Tahoma"/>
              </w:rPr>
              <w:t>2,590</w:t>
            </w:r>
            <w:r w:rsidR="001F5F2D">
              <w:rPr>
                <w:rFonts w:ascii="Arial Narrow" w:hAnsi="Arial Narrow" w:cs="Tahoma"/>
              </w:rPr>
              <w:t>.00</w:t>
            </w:r>
          </w:p>
        </w:tc>
      </w:tr>
      <w:tr w:rsidR="00817EF8" w:rsidRPr="00A61C2B" w:rsidTr="00895F69">
        <w:tc>
          <w:tcPr>
            <w:tcW w:w="5103" w:type="dxa"/>
          </w:tcPr>
          <w:p w:rsidR="00817EF8" w:rsidRPr="00A61C2B" w:rsidRDefault="00DC5DA1" w:rsidP="001D5D2D">
            <w:pPr>
              <w:spacing w:after="0" w:line="240" w:lineRule="auto"/>
              <w:rPr>
                <w:rFonts w:ascii="Arial Narrow" w:hAnsi="Arial Narrow" w:cs="Tahoma"/>
              </w:rPr>
            </w:pPr>
            <w:r>
              <w:rPr>
                <w:rFonts w:ascii="Arial Narrow" w:hAnsi="Arial Narrow" w:cs="Tahoma"/>
              </w:rPr>
              <w:t xml:space="preserve">     De 1 a 2 has</w:t>
            </w:r>
          </w:p>
        </w:tc>
        <w:tc>
          <w:tcPr>
            <w:tcW w:w="2693" w:type="dxa"/>
            <w:vAlign w:val="center"/>
          </w:tcPr>
          <w:p w:rsidR="00817EF8" w:rsidRPr="00A61C2B" w:rsidRDefault="003D1787" w:rsidP="00895F69">
            <w:pPr>
              <w:spacing w:after="0" w:line="240" w:lineRule="auto"/>
              <w:jc w:val="center"/>
              <w:rPr>
                <w:rFonts w:ascii="Arial Narrow" w:hAnsi="Arial Narrow" w:cs="Tahoma"/>
              </w:rPr>
            </w:pPr>
            <w:r>
              <w:rPr>
                <w:rFonts w:ascii="Arial Narrow" w:hAnsi="Arial Narrow" w:cs="Tahoma"/>
              </w:rPr>
              <w:t>2,707</w:t>
            </w:r>
            <w:r w:rsidR="001F5F2D">
              <w:rPr>
                <w:rFonts w:ascii="Arial Narrow" w:hAnsi="Arial Narrow" w:cs="Tahoma"/>
              </w:rPr>
              <w:t>.00</w:t>
            </w:r>
          </w:p>
        </w:tc>
      </w:tr>
      <w:tr w:rsidR="00817EF8" w:rsidRPr="00A61C2B" w:rsidTr="00AF6078">
        <w:trPr>
          <w:trHeight w:val="211"/>
        </w:trPr>
        <w:tc>
          <w:tcPr>
            <w:tcW w:w="5103" w:type="dxa"/>
          </w:tcPr>
          <w:p w:rsidR="00817EF8" w:rsidRPr="00A61C2B" w:rsidRDefault="00DC5DA1" w:rsidP="001D5D2D">
            <w:pPr>
              <w:spacing w:after="0" w:line="240" w:lineRule="auto"/>
              <w:rPr>
                <w:rFonts w:ascii="Arial Narrow" w:hAnsi="Arial Narrow" w:cs="Tahoma"/>
              </w:rPr>
            </w:pPr>
            <w:r>
              <w:rPr>
                <w:rFonts w:ascii="Arial Narrow" w:hAnsi="Arial Narrow" w:cs="Tahoma"/>
              </w:rPr>
              <w:t xml:space="preserve">     De más de 2 a 5 has</w:t>
            </w:r>
          </w:p>
        </w:tc>
        <w:tc>
          <w:tcPr>
            <w:tcW w:w="2693" w:type="dxa"/>
            <w:vAlign w:val="center"/>
          </w:tcPr>
          <w:p w:rsidR="00817EF8" w:rsidRPr="00A61C2B" w:rsidRDefault="003D1787" w:rsidP="00895F69">
            <w:pPr>
              <w:spacing w:after="0" w:line="240" w:lineRule="auto"/>
              <w:jc w:val="center"/>
              <w:rPr>
                <w:rFonts w:ascii="Arial Narrow" w:hAnsi="Arial Narrow" w:cs="Tahoma"/>
              </w:rPr>
            </w:pPr>
            <w:r>
              <w:rPr>
                <w:rFonts w:ascii="Arial Narrow" w:hAnsi="Arial Narrow" w:cs="Tahoma"/>
              </w:rPr>
              <w:t>1,860</w:t>
            </w:r>
            <w:r w:rsidR="001F5F2D">
              <w:rPr>
                <w:rFonts w:ascii="Arial Narrow" w:hAnsi="Arial Narrow" w:cs="Tahoma"/>
              </w:rPr>
              <w:t>.00</w:t>
            </w:r>
          </w:p>
        </w:tc>
      </w:tr>
      <w:tr w:rsidR="00817EF8" w:rsidRPr="00A61C2B" w:rsidTr="00895F69">
        <w:tc>
          <w:tcPr>
            <w:tcW w:w="5103" w:type="dxa"/>
          </w:tcPr>
          <w:p w:rsidR="00817EF8" w:rsidRPr="00A61C2B" w:rsidRDefault="00DC5DA1" w:rsidP="001D5D2D">
            <w:pPr>
              <w:spacing w:after="0" w:line="240" w:lineRule="auto"/>
              <w:rPr>
                <w:rFonts w:ascii="Arial Narrow" w:hAnsi="Arial Narrow" w:cs="Tahoma"/>
              </w:rPr>
            </w:pPr>
            <w:r>
              <w:rPr>
                <w:rFonts w:ascii="Arial Narrow" w:hAnsi="Arial Narrow" w:cs="Tahoma"/>
              </w:rPr>
              <w:t xml:space="preserve">     De más de 5 a 10 has</w:t>
            </w:r>
          </w:p>
        </w:tc>
        <w:tc>
          <w:tcPr>
            <w:tcW w:w="2693" w:type="dxa"/>
            <w:vAlign w:val="center"/>
          </w:tcPr>
          <w:p w:rsidR="00817EF8" w:rsidRPr="00A61C2B" w:rsidRDefault="003D1787" w:rsidP="00895F69">
            <w:pPr>
              <w:spacing w:after="0" w:line="240" w:lineRule="auto"/>
              <w:jc w:val="center"/>
              <w:rPr>
                <w:rFonts w:ascii="Arial Narrow" w:hAnsi="Arial Narrow" w:cs="Tahoma"/>
              </w:rPr>
            </w:pPr>
            <w:r>
              <w:rPr>
                <w:rFonts w:ascii="Arial Narrow" w:hAnsi="Arial Narrow" w:cs="Tahoma"/>
              </w:rPr>
              <w:t>1,352</w:t>
            </w:r>
            <w:r w:rsidR="003F1A36">
              <w:rPr>
                <w:rFonts w:ascii="Arial Narrow" w:hAnsi="Arial Narrow" w:cs="Tahoma"/>
              </w:rPr>
              <w:t>.00</w:t>
            </w:r>
          </w:p>
        </w:tc>
      </w:tr>
      <w:tr w:rsidR="00817EF8" w:rsidRPr="00A61C2B" w:rsidTr="00895F69">
        <w:tc>
          <w:tcPr>
            <w:tcW w:w="5103" w:type="dxa"/>
          </w:tcPr>
          <w:p w:rsidR="00817EF8" w:rsidRPr="00A61C2B" w:rsidRDefault="00DC5DA1" w:rsidP="001D5D2D">
            <w:pPr>
              <w:spacing w:after="0" w:line="240" w:lineRule="auto"/>
              <w:rPr>
                <w:rFonts w:ascii="Arial Narrow" w:hAnsi="Arial Narrow" w:cs="Tahoma"/>
              </w:rPr>
            </w:pPr>
            <w:r>
              <w:rPr>
                <w:rFonts w:ascii="Arial Narrow" w:hAnsi="Arial Narrow" w:cs="Tahoma"/>
              </w:rPr>
              <w:t xml:space="preserve">     De más de 10 a 20 has</w:t>
            </w:r>
          </w:p>
        </w:tc>
        <w:tc>
          <w:tcPr>
            <w:tcW w:w="2693" w:type="dxa"/>
            <w:vAlign w:val="center"/>
          </w:tcPr>
          <w:p w:rsidR="00817EF8" w:rsidRPr="00A61C2B" w:rsidRDefault="003D1787" w:rsidP="00895F69">
            <w:pPr>
              <w:spacing w:after="0" w:line="240" w:lineRule="auto"/>
              <w:jc w:val="center"/>
              <w:rPr>
                <w:rFonts w:ascii="Arial Narrow" w:hAnsi="Arial Narrow" w:cs="Tahoma"/>
              </w:rPr>
            </w:pPr>
            <w:r>
              <w:rPr>
                <w:rFonts w:ascii="Arial Narrow" w:hAnsi="Arial Narrow" w:cs="Tahoma"/>
              </w:rPr>
              <w:t>1,100</w:t>
            </w:r>
            <w:r w:rsidR="003F1A36">
              <w:rPr>
                <w:rFonts w:ascii="Arial Narrow" w:hAnsi="Arial Narrow" w:cs="Tahoma"/>
              </w:rPr>
              <w:t>.00</w:t>
            </w:r>
          </w:p>
        </w:tc>
      </w:tr>
      <w:tr w:rsidR="00817EF8" w:rsidRPr="00A61C2B" w:rsidTr="00895F69">
        <w:tc>
          <w:tcPr>
            <w:tcW w:w="5103" w:type="dxa"/>
          </w:tcPr>
          <w:p w:rsidR="00817EF8" w:rsidRPr="00A61C2B" w:rsidRDefault="00DC5DA1" w:rsidP="001D5D2D">
            <w:pPr>
              <w:spacing w:after="0" w:line="240" w:lineRule="auto"/>
              <w:rPr>
                <w:rFonts w:ascii="Arial Narrow" w:hAnsi="Arial Narrow" w:cs="Tahoma"/>
              </w:rPr>
            </w:pPr>
            <w:r>
              <w:rPr>
                <w:rFonts w:ascii="Arial Narrow" w:hAnsi="Arial Narrow" w:cs="Tahoma"/>
              </w:rPr>
              <w:t xml:space="preserve">     De más 20 a 50 has</w:t>
            </w:r>
          </w:p>
        </w:tc>
        <w:tc>
          <w:tcPr>
            <w:tcW w:w="2693" w:type="dxa"/>
            <w:vAlign w:val="center"/>
          </w:tcPr>
          <w:p w:rsidR="00817EF8" w:rsidRPr="00A61C2B" w:rsidRDefault="003D1787" w:rsidP="00895F69">
            <w:pPr>
              <w:spacing w:after="0" w:line="240" w:lineRule="auto"/>
              <w:jc w:val="center"/>
              <w:rPr>
                <w:rFonts w:ascii="Arial Narrow" w:hAnsi="Arial Narrow" w:cs="Tahoma"/>
              </w:rPr>
            </w:pPr>
            <w:r>
              <w:rPr>
                <w:rFonts w:ascii="Arial Narrow" w:hAnsi="Arial Narrow" w:cs="Tahoma"/>
              </w:rPr>
              <w:t>760</w:t>
            </w:r>
            <w:r w:rsidR="003F1A36">
              <w:rPr>
                <w:rFonts w:ascii="Arial Narrow" w:hAnsi="Arial Narrow" w:cs="Tahoma"/>
              </w:rPr>
              <w:t>.00</w:t>
            </w:r>
          </w:p>
        </w:tc>
      </w:tr>
      <w:tr w:rsidR="00817EF8" w:rsidRPr="00A61C2B" w:rsidTr="00895F69">
        <w:tc>
          <w:tcPr>
            <w:tcW w:w="5103" w:type="dxa"/>
          </w:tcPr>
          <w:p w:rsidR="00817EF8" w:rsidRPr="00A61C2B" w:rsidRDefault="00DC5DA1" w:rsidP="001D5D2D">
            <w:pPr>
              <w:spacing w:after="0" w:line="240" w:lineRule="auto"/>
              <w:rPr>
                <w:rFonts w:ascii="Arial Narrow" w:hAnsi="Arial Narrow" w:cs="Tahoma"/>
              </w:rPr>
            </w:pPr>
            <w:r>
              <w:rPr>
                <w:rFonts w:ascii="Arial Narrow" w:hAnsi="Arial Narrow" w:cs="Tahoma"/>
              </w:rPr>
              <w:lastRenderedPageBreak/>
              <w:t xml:space="preserve">     De más 50 a 100 has</w:t>
            </w:r>
          </w:p>
        </w:tc>
        <w:tc>
          <w:tcPr>
            <w:tcW w:w="2693" w:type="dxa"/>
            <w:vAlign w:val="center"/>
          </w:tcPr>
          <w:p w:rsidR="00817EF8" w:rsidRPr="00A61C2B" w:rsidRDefault="003D1787" w:rsidP="00895F69">
            <w:pPr>
              <w:spacing w:after="0" w:line="240" w:lineRule="auto"/>
              <w:jc w:val="center"/>
              <w:rPr>
                <w:rFonts w:ascii="Arial Narrow" w:hAnsi="Arial Narrow" w:cs="Tahoma"/>
              </w:rPr>
            </w:pPr>
            <w:r>
              <w:rPr>
                <w:rFonts w:ascii="Arial Narrow" w:hAnsi="Arial Narrow" w:cs="Tahoma"/>
              </w:rPr>
              <w:t>507</w:t>
            </w:r>
            <w:r w:rsidR="003F1A36">
              <w:rPr>
                <w:rFonts w:ascii="Arial Narrow" w:hAnsi="Arial Narrow" w:cs="Tahoma"/>
              </w:rPr>
              <w:t>.00</w:t>
            </w:r>
          </w:p>
        </w:tc>
      </w:tr>
      <w:tr w:rsidR="00817EF8" w:rsidRPr="00A61C2B" w:rsidTr="00895F69">
        <w:tc>
          <w:tcPr>
            <w:tcW w:w="5103" w:type="dxa"/>
          </w:tcPr>
          <w:p w:rsidR="00817EF8" w:rsidRPr="00A61C2B" w:rsidRDefault="00DC5DA1" w:rsidP="001D5D2D">
            <w:pPr>
              <w:spacing w:after="0" w:line="240" w:lineRule="auto"/>
              <w:rPr>
                <w:rFonts w:ascii="Arial Narrow" w:hAnsi="Arial Narrow" w:cs="Tahoma"/>
              </w:rPr>
            </w:pPr>
            <w:r>
              <w:rPr>
                <w:rFonts w:ascii="Arial Narrow" w:hAnsi="Arial Narrow" w:cs="Tahoma"/>
              </w:rPr>
              <w:t xml:space="preserve">     </w:t>
            </w:r>
            <w:r w:rsidR="00817EF8" w:rsidRPr="00A61C2B">
              <w:rPr>
                <w:rFonts w:ascii="Arial Narrow" w:hAnsi="Arial Narrow" w:cs="Tahoma"/>
              </w:rPr>
              <w:t xml:space="preserve">De más de </w:t>
            </w:r>
            <w:r>
              <w:rPr>
                <w:rFonts w:ascii="Arial Narrow" w:hAnsi="Arial Narrow" w:cs="Tahoma"/>
              </w:rPr>
              <w:t>100 has</w:t>
            </w:r>
          </w:p>
        </w:tc>
        <w:tc>
          <w:tcPr>
            <w:tcW w:w="2693" w:type="dxa"/>
            <w:vAlign w:val="center"/>
          </w:tcPr>
          <w:p w:rsidR="00817EF8" w:rsidRPr="00A61C2B" w:rsidRDefault="003D1787" w:rsidP="00895F69">
            <w:pPr>
              <w:spacing w:after="0" w:line="240" w:lineRule="auto"/>
              <w:jc w:val="center"/>
              <w:rPr>
                <w:rFonts w:ascii="Arial Narrow" w:hAnsi="Arial Narrow" w:cs="Tahoma"/>
              </w:rPr>
            </w:pPr>
            <w:r>
              <w:rPr>
                <w:rFonts w:ascii="Arial Narrow" w:hAnsi="Arial Narrow" w:cs="Tahoma"/>
              </w:rPr>
              <w:t>423</w:t>
            </w:r>
            <w:r w:rsidR="003F1A36">
              <w:rPr>
                <w:rFonts w:ascii="Arial Narrow" w:hAnsi="Arial Narrow" w:cs="Tahoma"/>
              </w:rPr>
              <w:t>.00</w:t>
            </w:r>
          </w:p>
        </w:tc>
      </w:tr>
    </w:tbl>
    <w:p w:rsidR="00817EF8" w:rsidRPr="00A61C2B" w:rsidRDefault="00817EF8" w:rsidP="001D5D2D">
      <w:pPr>
        <w:spacing w:after="0" w:line="240" w:lineRule="auto"/>
        <w:jc w:val="both"/>
        <w:rPr>
          <w:rFonts w:ascii="Arial Narrow" w:hAnsi="Arial Narrow" w:cs="Tahoma"/>
          <w:b/>
        </w:rPr>
      </w:pPr>
    </w:p>
    <w:tbl>
      <w:tblPr>
        <w:tblW w:w="0" w:type="auto"/>
        <w:tblInd w:w="1101" w:type="dxa"/>
        <w:tblLook w:val="04A0"/>
      </w:tblPr>
      <w:tblGrid>
        <w:gridCol w:w="5103"/>
        <w:gridCol w:w="2693"/>
      </w:tblGrid>
      <w:tr w:rsidR="00895F69" w:rsidRPr="00A61C2B" w:rsidTr="00895F69">
        <w:tc>
          <w:tcPr>
            <w:tcW w:w="5103" w:type="dxa"/>
          </w:tcPr>
          <w:p w:rsidR="00895F69" w:rsidRPr="00A61C2B" w:rsidRDefault="00895F69" w:rsidP="00895F69">
            <w:pPr>
              <w:spacing w:after="0" w:line="240" w:lineRule="auto"/>
              <w:rPr>
                <w:rFonts w:ascii="Arial Narrow" w:hAnsi="Arial Narrow" w:cs="Tahoma"/>
                <w:b/>
              </w:rPr>
            </w:pPr>
          </w:p>
        </w:tc>
        <w:tc>
          <w:tcPr>
            <w:tcW w:w="2693" w:type="dxa"/>
            <w:vAlign w:val="center"/>
          </w:tcPr>
          <w:p w:rsidR="00895F69" w:rsidRPr="00A61C2B" w:rsidRDefault="002102D8" w:rsidP="00895F69">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817EF8" w:rsidRPr="00A61C2B" w:rsidTr="00895F69">
        <w:tc>
          <w:tcPr>
            <w:tcW w:w="5103" w:type="dxa"/>
          </w:tcPr>
          <w:p w:rsidR="00817EF8" w:rsidRPr="00A61C2B" w:rsidRDefault="00F9233D" w:rsidP="001D5D2D">
            <w:pPr>
              <w:spacing w:after="0" w:line="240" w:lineRule="auto"/>
              <w:rPr>
                <w:rFonts w:ascii="Arial Narrow" w:hAnsi="Arial Narrow" w:cs="Tahoma"/>
                <w:b/>
              </w:rPr>
            </w:pPr>
            <w:r w:rsidRPr="00A61C2B">
              <w:rPr>
                <w:rFonts w:ascii="Arial Narrow" w:hAnsi="Arial Narrow" w:cs="Tahoma"/>
                <w:b/>
              </w:rPr>
              <w:t>P</w:t>
            </w:r>
            <w:r w:rsidR="00817EF8" w:rsidRPr="00A61C2B">
              <w:rPr>
                <w:rFonts w:ascii="Arial Narrow" w:hAnsi="Arial Narrow" w:cs="Tahoma"/>
                <w:b/>
              </w:rPr>
              <w:t>or levantamiento topográfico co</w:t>
            </w:r>
            <w:r w:rsidR="00224FCF">
              <w:rPr>
                <w:rFonts w:ascii="Arial Narrow" w:hAnsi="Arial Narrow" w:cs="Tahoma"/>
                <w:b/>
              </w:rPr>
              <w:t>n área de terreno y edificación</w:t>
            </w:r>
          </w:p>
        </w:tc>
        <w:tc>
          <w:tcPr>
            <w:tcW w:w="2693" w:type="dxa"/>
            <w:vAlign w:val="center"/>
          </w:tcPr>
          <w:p w:rsidR="00D37A8C" w:rsidRPr="00A61C2B" w:rsidRDefault="00D37A8C" w:rsidP="00895F69">
            <w:pPr>
              <w:spacing w:after="0" w:line="240" w:lineRule="auto"/>
              <w:jc w:val="center"/>
              <w:rPr>
                <w:rFonts w:ascii="Arial Narrow" w:hAnsi="Arial Narrow" w:cs="Tahoma"/>
              </w:rPr>
            </w:pPr>
          </w:p>
        </w:tc>
      </w:tr>
      <w:tr w:rsidR="00B16A54" w:rsidRPr="00A61C2B" w:rsidTr="00895F69">
        <w:tc>
          <w:tcPr>
            <w:tcW w:w="5103" w:type="dxa"/>
          </w:tcPr>
          <w:p w:rsidR="00B16A54" w:rsidRPr="00A61C2B" w:rsidRDefault="00CE371C" w:rsidP="001D5D2D">
            <w:pPr>
              <w:spacing w:after="0" w:line="240" w:lineRule="auto"/>
              <w:rPr>
                <w:rFonts w:ascii="Arial Narrow" w:hAnsi="Arial Narrow" w:cs="Tahoma"/>
              </w:rPr>
            </w:pPr>
            <w:r>
              <w:rPr>
                <w:rFonts w:ascii="Arial Narrow" w:hAnsi="Arial Narrow" w:cs="Tahoma"/>
              </w:rPr>
              <w:t xml:space="preserve">     </w:t>
            </w:r>
            <w:r w:rsidR="00B16A54" w:rsidRPr="00A61C2B">
              <w:rPr>
                <w:rFonts w:ascii="Arial Narrow" w:hAnsi="Arial Narrow" w:cs="Tahoma"/>
              </w:rPr>
              <w:t>Hasta 150 m²</w:t>
            </w:r>
          </w:p>
        </w:tc>
        <w:tc>
          <w:tcPr>
            <w:tcW w:w="2693" w:type="dxa"/>
            <w:vAlign w:val="center"/>
          </w:tcPr>
          <w:p w:rsidR="00B16A54" w:rsidRPr="00A61C2B" w:rsidRDefault="003D1787" w:rsidP="00895F69">
            <w:pPr>
              <w:spacing w:after="0" w:line="240" w:lineRule="auto"/>
              <w:jc w:val="center"/>
              <w:rPr>
                <w:rFonts w:ascii="Arial Narrow" w:hAnsi="Arial Narrow"/>
              </w:rPr>
            </w:pPr>
            <w:r>
              <w:rPr>
                <w:rFonts w:ascii="Arial Narrow" w:hAnsi="Arial Narrow" w:cs="Tahoma"/>
              </w:rPr>
              <w:t>9</w:t>
            </w:r>
            <w:r w:rsidR="002C4C5C">
              <w:rPr>
                <w:rFonts w:ascii="Arial Narrow" w:hAnsi="Arial Narrow" w:cs="Tahoma"/>
              </w:rPr>
              <w:t>.</w:t>
            </w:r>
            <w:r>
              <w:rPr>
                <w:rFonts w:ascii="Arial Narrow" w:hAnsi="Arial Narrow" w:cs="Tahoma"/>
              </w:rPr>
              <w:t>00</w:t>
            </w:r>
          </w:p>
        </w:tc>
      </w:tr>
      <w:tr w:rsidR="00B16A54" w:rsidRPr="00A61C2B" w:rsidTr="00895F69">
        <w:tc>
          <w:tcPr>
            <w:tcW w:w="5103" w:type="dxa"/>
          </w:tcPr>
          <w:p w:rsidR="00B16A54" w:rsidRPr="00A61C2B" w:rsidRDefault="00CE371C" w:rsidP="001D5D2D">
            <w:pPr>
              <w:spacing w:after="0" w:line="240" w:lineRule="auto"/>
              <w:rPr>
                <w:rFonts w:ascii="Arial Narrow" w:eastAsia="Times New Roman" w:hAnsi="Arial Narrow" w:cs="Tahoma"/>
                <w:b/>
              </w:rPr>
            </w:pPr>
            <w:r>
              <w:rPr>
                <w:rFonts w:ascii="Arial Narrow" w:hAnsi="Arial Narrow" w:cs="Tahoma"/>
              </w:rPr>
              <w:t xml:space="preserve">     </w:t>
            </w:r>
            <w:r w:rsidR="00B16A54" w:rsidRPr="00A61C2B">
              <w:rPr>
                <w:rFonts w:ascii="Arial Narrow" w:hAnsi="Arial Narrow" w:cs="Tahoma"/>
              </w:rPr>
              <w:t>De 151 a 250 m²</w:t>
            </w:r>
          </w:p>
        </w:tc>
        <w:tc>
          <w:tcPr>
            <w:tcW w:w="2693" w:type="dxa"/>
            <w:vAlign w:val="center"/>
          </w:tcPr>
          <w:p w:rsidR="00B16A54" w:rsidRPr="00A61C2B" w:rsidRDefault="002C4C5C" w:rsidP="00AF6078">
            <w:pPr>
              <w:spacing w:after="0" w:line="240" w:lineRule="auto"/>
              <w:jc w:val="center"/>
              <w:rPr>
                <w:rFonts w:ascii="Arial Narrow" w:hAnsi="Arial Narrow"/>
              </w:rPr>
            </w:pPr>
            <w:r>
              <w:rPr>
                <w:rFonts w:ascii="Arial Narrow" w:hAnsi="Arial Narrow" w:cs="Tahoma"/>
              </w:rPr>
              <w:t>8.</w:t>
            </w:r>
            <w:r w:rsidR="003D1787">
              <w:rPr>
                <w:rFonts w:ascii="Arial Narrow" w:hAnsi="Arial Narrow" w:cs="Tahoma"/>
              </w:rPr>
              <w:t>00</w:t>
            </w:r>
          </w:p>
        </w:tc>
      </w:tr>
      <w:tr w:rsidR="00B16A54" w:rsidRPr="00A61C2B" w:rsidTr="00895F69">
        <w:tc>
          <w:tcPr>
            <w:tcW w:w="5103" w:type="dxa"/>
          </w:tcPr>
          <w:p w:rsidR="00B16A54" w:rsidRPr="00A61C2B" w:rsidRDefault="00CE371C" w:rsidP="001D5D2D">
            <w:pPr>
              <w:spacing w:after="0" w:line="240" w:lineRule="auto"/>
              <w:rPr>
                <w:rFonts w:ascii="Arial Narrow" w:hAnsi="Arial Narrow" w:cs="Tahoma"/>
              </w:rPr>
            </w:pPr>
            <w:r>
              <w:rPr>
                <w:rFonts w:ascii="Arial Narrow" w:hAnsi="Arial Narrow" w:cs="Tahoma"/>
              </w:rPr>
              <w:t xml:space="preserve">     </w:t>
            </w:r>
            <w:r w:rsidR="00B16A54" w:rsidRPr="00A61C2B">
              <w:rPr>
                <w:rFonts w:ascii="Arial Narrow" w:hAnsi="Arial Narrow" w:cs="Tahoma"/>
              </w:rPr>
              <w:t>De 251 a 500 m²</w:t>
            </w:r>
          </w:p>
        </w:tc>
        <w:tc>
          <w:tcPr>
            <w:tcW w:w="2693" w:type="dxa"/>
            <w:vAlign w:val="center"/>
          </w:tcPr>
          <w:p w:rsidR="00B16A54" w:rsidRPr="00A61C2B" w:rsidRDefault="002C4C5C" w:rsidP="00AF6078">
            <w:pPr>
              <w:spacing w:after="0" w:line="240" w:lineRule="auto"/>
              <w:jc w:val="center"/>
              <w:rPr>
                <w:rFonts w:ascii="Arial Narrow" w:hAnsi="Arial Narrow"/>
              </w:rPr>
            </w:pPr>
            <w:r>
              <w:rPr>
                <w:rFonts w:ascii="Arial Narrow" w:hAnsi="Arial Narrow" w:cs="Tahoma"/>
              </w:rPr>
              <w:t>6.</w:t>
            </w:r>
            <w:r w:rsidR="003D1787">
              <w:rPr>
                <w:rFonts w:ascii="Arial Narrow" w:hAnsi="Arial Narrow" w:cs="Tahoma"/>
              </w:rPr>
              <w:t>50</w:t>
            </w:r>
          </w:p>
        </w:tc>
      </w:tr>
      <w:tr w:rsidR="00B16A54" w:rsidRPr="00A61C2B" w:rsidTr="00895F69">
        <w:tc>
          <w:tcPr>
            <w:tcW w:w="5103" w:type="dxa"/>
          </w:tcPr>
          <w:p w:rsidR="00B16A54" w:rsidRPr="00A61C2B" w:rsidRDefault="00CE371C" w:rsidP="001D5D2D">
            <w:pPr>
              <w:spacing w:after="0" w:line="240" w:lineRule="auto"/>
              <w:rPr>
                <w:rFonts w:ascii="Arial Narrow" w:hAnsi="Arial Narrow" w:cs="Tahoma"/>
              </w:rPr>
            </w:pPr>
            <w:r>
              <w:rPr>
                <w:rFonts w:ascii="Arial Narrow" w:hAnsi="Arial Narrow" w:cs="Tahoma"/>
              </w:rPr>
              <w:t xml:space="preserve">     </w:t>
            </w:r>
            <w:r w:rsidR="00B16A54" w:rsidRPr="00A61C2B">
              <w:rPr>
                <w:rFonts w:ascii="Arial Narrow" w:hAnsi="Arial Narrow" w:cs="Tahoma"/>
              </w:rPr>
              <w:t>De 501 a 750 m²</w:t>
            </w:r>
          </w:p>
        </w:tc>
        <w:tc>
          <w:tcPr>
            <w:tcW w:w="2693" w:type="dxa"/>
            <w:vAlign w:val="center"/>
          </w:tcPr>
          <w:p w:rsidR="00B16A54" w:rsidRPr="00A61C2B" w:rsidRDefault="003D1787" w:rsidP="00AF6078">
            <w:pPr>
              <w:spacing w:after="0" w:line="240" w:lineRule="auto"/>
              <w:jc w:val="center"/>
              <w:rPr>
                <w:rFonts w:ascii="Arial Narrow" w:hAnsi="Arial Narrow"/>
              </w:rPr>
            </w:pPr>
            <w:r>
              <w:rPr>
                <w:rFonts w:ascii="Arial Narrow" w:hAnsi="Arial Narrow" w:cs="Tahoma"/>
              </w:rPr>
              <w:t>5</w:t>
            </w:r>
            <w:r w:rsidR="002C4C5C">
              <w:rPr>
                <w:rFonts w:ascii="Arial Narrow" w:hAnsi="Arial Narrow" w:cs="Tahoma"/>
              </w:rPr>
              <w:t>.</w:t>
            </w:r>
            <w:r>
              <w:rPr>
                <w:rFonts w:ascii="Arial Narrow" w:hAnsi="Arial Narrow" w:cs="Tahoma"/>
              </w:rPr>
              <w:t>00</w:t>
            </w:r>
          </w:p>
        </w:tc>
      </w:tr>
      <w:tr w:rsidR="00B16A54" w:rsidRPr="00A61C2B" w:rsidTr="00895F69">
        <w:tc>
          <w:tcPr>
            <w:tcW w:w="5103" w:type="dxa"/>
          </w:tcPr>
          <w:p w:rsidR="00B16A54" w:rsidRPr="00A61C2B" w:rsidRDefault="00CE371C" w:rsidP="001D5D2D">
            <w:pPr>
              <w:spacing w:after="0" w:line="240" w:lineRule="auto"/>
              <w:rPr>
                <w:rFonts w:ascii="Arial Narrow" w:hAnsi="Arial Narrow" w:cs="Tahoma"/>
              </w:rPr>
            </w:pPr>
            <w:r>
              <w:rPr>
                <w:rFonts w:ascii="Arial Narrow" w:hAnsi="Arial Narrow" w:cs="Tahoma"/>
              </w:rPr>
              <w:t xml:space="preserve">     </w:t>
            </w:r>
            <w:r w:rsidR="00B16A54" w:rsidRPr="00A61C2B">
              <w:rPr>
                <w:rFonts w:ascii="Arial Narrow" w:hAnsi="Arial Narrow" w:cs="Tahoma"/>
              </w:rPr>
              <w:t>De 751 a 1,000 m²</w:t>
            </w:r>
          </w:p>
        </w:tc>
        <w:tc>
          <w:tcPr>
            <w:tcW w:w="2693" w:type="dxa"/>
            <w:vAlign w:val="center"/>
          </w:tcPr>
          <w:p w:rsidR="00B16A54" w:rsidRPr="00A61C2B" w:rsidRDefault="002C4C5C" w:rsidP="00AF6078">
            <w:pPr>
              <w:spacing w:after="0" w:line="240" w:lineRule="auto"/>
              <w:jc w:val="center"/>
              <w:rPr>
                <w:rFonts w:ascii="Arial Narrow" w:hAnsi="Arial Narrow"/>
              </w:rPr>
            </w:pPr>
            <w:r>
              <w:rPr>
                <w:rFonts w:ascii="Arial Narrow" w:hAnsi="Arial Narrow" w:cs="Tahoma"/>
              </w:rPr>
              <w:t>4.</w:t>
            </w:r>
            <w:r w:rsidR="003D1787">
              <w:rPr>
                <w:rFonts w:ascii="Arial Narrow" w:hAnsi="Arial Narrow" w:cs="Tahoma"/>
              </w:rPr>
              <w:t>20</w:t>
            </w:r>
          </w:p>
        </w:tc>
      </w:tr>
      <w:tr w:rsidR="00B16A54" w:rsidRPr="00A61C2B" w:rsidTr="00895F69">
        <w:tc>
          <w:tcPr>
            <w:tcW w:w="5103" w:type="dxa"/>
          </w:tcPr>
          <w:p w:rsidR="00B16A54" w:rsidRPr="00A61C2B" w:rsidRDefault="00CE371C" w:rsidP="001D5D2D">
            <w:pPr>
              <w:spacing w:after="0" w:line="240" w:lineRule="auto"/>
              <w:rPr>
                <w:rFonts w:ascii="Arial Narrow" w:hAnsi="Arial Narrow" w:cs="Tahoma"/>
              </w:rPr>
            </w:pPr>
            <w:r>
              <w:rPr>
                <w:rFonts w:ascii="Arial Narrow" w:hAnsi="Arial Narrow" w:cs="Tahoma"/>
              </w:rPr>
              <w:t xml:space="preserve">     </w:t>
            </w:r>
            <w:r w:rsidR="00B16A54" w:rsidRPr="00A61C2B">
              <w:rPr>
                <w:rFonts w:ascii="Arial Narrow" w:hAnsi="Arial Narrow" w:cs="Tahoma"/>
              </w:rPr>
              <w:t>De 1,001 a 1,500 m²</w:t>
            </w:r>
          </w:p>
        </w:tc>
        <w:tc>
          <w:tcPr>
            <w:tcW w:w="2693" w:type="dxa"/>
            <w:vAlign w:val="center"/>
          </w:tcPr>
          <w:p w:rsidR="00B16A54" w:rsidRPr="00A61C2B" w:rsidRDefault="002C4C5C" w:rsidP="00AF6078">
            <w:pPr>
              <w:spacing w:after="0" w:line="240" w:lineRule="auto"/>
              <w:jc w:val="center"/>
              <w:rPr>
                <w:rFonts w:ascii="Arial Narrow" w:hAnsi="Arial Narrow"/>
              </w:rPr>
            </w:pPr>
            <w:r>
              <w:rPr>
                <w:rFonts w:ascii="Arial Narrow" w:hAnsi="Arial Narrow" w:cs="Tahoma"/>
              </w:rPr>
              <w:t>3.</w:t>
            </w:r>
            <w:r w:rsidR="003D1787">
              <w:rPr>
                <w:rFonts w:ascii="Arial Narrow" w:hAnsi="Arial Narrow" w:cs="Tahoma"/>
              </w:rPr>
              <w:t>30</w:t>
            </w:r>
          </w:p>
        </w:tc>
      </w:tr>
      <w:tr w:rsidR="00B16A54" w:rsidRPr="00A61C2B" w:rsidTr="00895F69">
        <w:tc>
          <w:tcPr>
            <w:tcW w:w="5103" w:type="dxa"/>
          </w:tcPr>
          <w:p w:rsidR="00B16A54" w:rsidRPr="00A61C2B" w:rsidRDefault="00CE371C" w:rsidP="001D5D2D">
            <w:pPr>
              <w:spacing w:after="0" w:line="240" w:lineRule="auto"/>
              <w:rPr>
                <w:rFonts w:ascii="Arial Narrow" w:hAnsi="Arial Narrow" w:cs="Tahoma"/>
              </w:rPr>
            </w:pPr>
            <w:r>
              <w:rPr>
                <w:rFonts w:ascii="Arial Narrow" w:hAnsi="Arial Narrow" w:cs="Tahoma"/>
              </w:rPr>
              <w:t xml:space="preserve">     </w:t>
            </w:r>
            <w:r w:rsidR="00B16A54" w:rsidRPr="00A61C2B">
              <w:rPr>
                <w:rFonts w:ascii="Arial Narrow" w:hAnsi="Arial Narrow" w:cs="Tahoma"/>
              </w:rPr>
              <w:t>De 1,501 a 2,000</w:t>
            </w:r>
            <w:r w:rsidR="00D6084B" w:rsidRPr="00A61C2B">
              <w:rPr>
                <w:rFonts w:ascii="Arial Narrow" w:hAnsi="Arial Narrow" w:cs="Tahoma"/>
              </w:rPr>
              <w:t xml:space="preserve"> </w:t>
            </w:r>
            <w:r w:rsidR="00B16A54" w:rsidRPr="00A61C2B">
              <w:rPr>
                <w:rFonts w:ascii="Arial Narrow" w:hAnsi="Arial Narrow" w:cs="Tahoma"/>
              </w:rPr>
              <w:t>m²</w:t>
            </w:r>
          </w:p>
        </w:tc>
        <w:tc>
          <w:tcPr>
            <w:tcW w:w="2693" w:type="dxa"/>
            <w:vAlign w:val="center"/>
          </w:tcPr>
          <w:p w:rsidR="00B16A54" w:rsidRPr="00A61C2B" w:rsidRDefault="002C4C5C" w:rsidP="00AF6078">
            <w:pPr>
              <w:spacing w:after="0" w:line="240" w:lineRule="auto"/>
              <w:jc w:val="center"/>
              <w:rPr>
                <w:rFonts w:ascii="Arial Narrow" w:hAnsi="Arial Narrow"/>
              </w:rPr>
            </w:pPr>
            <w:r>
              <w:rPr>
                <w:rFonts w:ascii="Arial Narrow" w:hAnsi="Arial Narrow" w:cs="Tahoma"/>
              </w:rPr>
              <w:t>3.</w:t>
            </w:r>
            <w:r w:rsidR="003D1787">
              <w:rPr>
                <w:rFonts w:ascii="Arial Narrow" w:hAnsi="Arial Narrow" w:cs="Tahoma"/>
              </w:rPr>
              <w:t>30</w:t>
            </w:r>
          </w:p>
        </w:tc>
      </w:tr>
      <w:tr w:rsidR="00E039B7" w:rsidRPr="00A61C2B" w:rsidTr="00895F69">
        <w:tc>
          <w:tcPr>
            <w:tcW w:w="5103" w:type="dxa"/>
          </w:tcPr>
          <w:p w:rsidR="00E039B7" w:rsidRPr="00A61C2B" w:rsidRDefault="00CE371C" w:rsidP="001D5D2D">
            <w:pPr>
              <w:spacing w:after="0" w:line="240" w:lineRule="auto"/>
              <w:rPr>
                <w:rFonts w:ascii="Arial Narrow" w:hAnsi="Arial Narrow" w:cs="Tahoma"/>
              </w:rPr>
            </w:pPr>
            <w:r>
              <w:rPr>
                <w:rFonts w:ascii="Arial Narrow" w:hAnsi="Arial Narrow" w:cs="Tahoma"/>
              </w:rPr>
              <w:t xml:space="preserve">     </w:t>
            </w:r>
            <w:r w:rsidR="00E039B7" w:rsidRPr="00A61C2B">
              <w:rPr>
                <w:rFonts w:ascii="Arial Narrow" w:hAnsi="Arial Narrow" w:cs="Tahoma"/>
              </w:rPr>
              <w:t>De 2,001 a 2,500 m²</w:t>
            </w:r>
          </w:p>
        </w:tc>
        <w:tc>
          <w:tcPr>
            <w:tcW w:w="2693" w:type="dxa"/>
            <w:vAlign w:val="center"/>
          </w:tcPr>
          <w:p w:rsidR="00E039B7" w:rsidRPr="00A61C2B" w:rsidRDefault="002C4C5C" w:rsidP="00AF6078">
            <w:pPr>
              <w:spacing w:after="0" w:line="240" w:lineRule="auto"/>
              <w:jc w:val="center"/>
              <w:rPr>
                <w:rFonts w:ascii="Arial Narrow" w:hAnsi="Arial Narrow" w:cs="Tahoma"/>
              </w:rPr>
            </w:pPr>
            <w:r>
              <w:rPr>
                <w:rFonts w:ascii="Arial Narrow" w:hAnsi="Arial Narrow" w:cs="Tahoma"/>
              </w:rPr>
              <w:t>2.</w:t>
            </w:r>
            <w:r w:rsidR="003D1787">
              <w:rPr>
                <w:rFonts w:ascii="Arial Narrow" w:hAnsi="Arial Narrow" w:cs="Tahoma"/>
              </w:rPr>
              <w:t>50</w:t>
            </w:r>
          </w:p>
        </w:tc>
      </w:tr>
      <w:tr w:rsidR="00E039B7" w:rsidRPr="00A61C2B" w:rsidTr="00895F69">
        <w:tc>
          <w:tcPr>
            <w:tcW w:w="5103" w:type="dxa"/>
          </w:tcPr>
          <w:p w:rsidR="00E039B7" w:rsidRPr="00A61C2B" w:rsidRDefault="00CE371C" w:rsidP="001D5D2D">
            <w:pPr>
              <w:spacing w:after="0" w:line="240" w:lineRule="auto"/>
              <w:rPr>
                <w:rFonts w:ascii="Arial Narrow" w:hAnsi="Arial Narrow" w:cs="Tahoma"/>
              </w:rPr>
            </w:pPr>
            <w:r>
              <w:rPr>
                <w:rFonts w:ascii="Arial Narrow" w:hAnsi="Arial Narrow" w:cs="Tahoma"/>
              </w:rPr>
              <w:t xml:space="preserve">     </w:t>
            </w:r>
            <w:r w:rsidR="00E039B7" w:rsidRPr="00A61C2B">
              <w:rPr>
                <w:rFonts w:ascii="Arial Narrow" w:hAnsi="Arial Narrow" w:cs="Tahoma"/>
              </w:rPr>
              <w:t>Más de 2,500 m²</w:t>
            </w:r>
          </w:p>
        </w:tc>
        <w:tc>
          <w:tcPr>
            <w:tcW w:w="2693" w:type="dxa"/>
            <w:vAlign w:val="center"/>
          </w:tcPr>
          <w:p w:rsidR="00E039B7" w:rsidRPr="00A61C2B" w:rsidRDefault="002C4C5C" w:rsidP="00AF6078">
            <w:pPr>
              <w:spacing w:after="0" w:line="240" w:lineRule="auto"/>
              <w:jc w:val="center"/>
              <w:rPr>
                <w:rFonts w:ascii="Arial Narrow" w:hAnsi="Arial Narrow" w:cs="Tahoma"/>
              </w:rPr>
            </w:pPr>
            <w:r>
              <w:rPr>
                <w:rFonts w:ascii="Arial Narrow" w:hAnsi="Arial Narrow" w:cs="Tahoma"/>
              </w:rPr>
              <w:t>2.</w:t>
            </w:r>
            <w:r w:rsidR="003D1787">
              <w:rPr>
                <w:rFonts w:ascii="Arial Narrow" w:hAnsi="Arial Narrow" w:cs="Tahoma"/>
              </w:rPr>
              <w:t>40</w:t>
            </w:r>
          </w:p>
        </w:tc>
      </w:tr>
    </w:tbl>
    <w:p w:rsidR="00E039B7" w:rsidRDefault="00E039B7"/>
    <w:tbl>
      <w:tblPr>
        <w:tblW w:w="0" w:type="auto"/>
        <w:tblInd w:w="1101" w:type="dxa"/>
        <w:tblLook w:val="04A0"/>
      </w:tblPr>
      <w:tblGrid>
        <w:gridCol w:w="5103"/>
        <w:gridCol w:w="2693"/>
      </w:tblGrid>
      <w:tr w:rsidR="00817EF8" w:rsidRPr="00A61C2B" w:rsidTr="00CC73CE">
        <w:tc>
          <w:tcPr>
            <w:tcW w:w="5103" w:type="dxa"/>
          </w:tcPr>
          <w:p w:rsidR="00817EF8" w:rsidRPr="00A61C2B" w:rsidRDefault="00FE182B" w:rsidP="001D5D2D">
            <w:pPr>
              <w:spacing w:after="0" w:line="240" w:lineRule="auto"/>
              <w:rPr>
                <w:rFonts w:ascii="Arial Narrow" w:hAnsi="Arial Narrow" w:cs="Tahoma"/>
              </w:rPr>
            </w:pPr>
            <w:r w:rsidRPr="00A61C2B">
              <w:rPr>
                <w:rFonts w:ascii="Arial Narrow" w:hAnsi="Arial Narrow" w:cs="Tahoma"/>
                <w:b/>
              </w:rPr>
              <w:t>Por levantamiento topográfico en</w:t>
            </w:r>
            <w:r>
              <w:rPr>
                <w:rFonts w:ascii="Arial Narrow" w:hAnsi="Arial Narrow" w:cs="Tahoma"/>
                <w:b/>
              </w:rPr>
              <w:t xml:space="preserve"> calle</w:t>
            </w:r>
          </w:p>
        </w:tc>
        <w:tc>
          <w:tcPr>
            <w:tcW w:w="2693" w:type="dxa"/>
          </w:tcPr>
          <w:p w:rsidR="00817EF8" w:rsidRPr="00A61C2B" w:rsidRDefault="002102D8" w:rsidP="001D5D2D">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AF6078" w:rsidRPr="00A61C2B" w:rsidTr="00AF6078">
        <w:tc>
          <w:tcPr>
            <w:tcW w:w="5103" w:type="dxa"/>
          </w:tcPr>
          <w:p w:rsidR="00AF6078" w:rsidRPr="00A61C2B" w:rsidRDefault="00CE371C" w:rsidP="001D5D2D">
            <w:pPr>
              <w:spacing w:after="0" w:line="240" w:lineRule="auto"/>
              <w:rPr>
                <w:rFonts w:ascii="Arial Narrow" w:hAnsi="Arial Narrow" w:cs="Tahoma"/>
              </w:rPr>
            </w:pPr>
            <w:r>
              <w:rPr>
                <w:rFonts w:ascii="Arial Narrow" w:hAnsi="Arial Narrow" w:cs="Tahoma"/>
              </w:rPr>
              <w:t xml:space="preserve">     </w:t>
            </w:r>
            <w:r w:rsidR="00AF6078" w:rsidRPr="00A61C2B">
              <w:rPr>
                <w:rFonts w:ascii="Arial Narrow" w:hAnsi="Arial Narrow" w:cs="Tahoma"/>
              </w:rPr>
              <w:t>Por los primeros 2,000 m²</w:t>
            </w:r>
          </w:p>
        </w:tc>
        <w:tc>
          <w:tcPr>
            <w:tcW w:w="2693" w:type="dxa"/>
            <w:vAlign w:val="center"/>
          </w:tcPr>
          <w:p w:rsidR="00AF6078" w:rsidRPr="00A61C2B" w:rsidRDefault="002C4C5C" w:rsidP="00AF6078">
            <w:pPr>
              <w:spacing w:after="0" w:line="240" w:lineRule="auto"/>
              <w:jc w:val="center"/>
              <w:rPr>
                <w:rFonts w:ascii="Arial Narrow" w:hAnsi="Arial Narrow"/>
              </w:rPr>
            </w:pPr>
            <w:r>
              <w:rPr>
                <w:rFonts w:ascii="Arial Narrow" w:hAnsi="Arial Narrow" w:cs="Tahoma"/>
              </w:rPr>
              <w:t>3.</w:t>
            </w:r>
            <w:r w:rsidR="003D1787">
              <w:rPr>
                <w:rFonts w:ascii="Arial Narrow" w:hAnsi="Arial Narrow" w:cs="Tahoma"/>
              </w:rPr>
              <w:t>35</w:t>
            </w:r>
          </w:p>
        </w:tc>
      </w:tr>
      <w:tr w:rsidR="00AF6078" w:rsidRPr="00A61C2B" w:rsidTr="00AF6078">
        <w:tc>
          <w:tcPr>
            <w:tcW w:w="5103" w:type="dxa"/>
          </w:tcPr>
          <w:p w:rsidR="00AF6078" w:rsidRPr="00A61C2B" w:rsidRDefault="00CE371C" w:rsidP="001D5D2D">
            <w:pPr>
              <w:spacing w:after="0" w:line="240" w:lineRule="auto"/>
              <w:rPr>
                <w:rFonts w:ascii="Arial Narrow" w:eastAsia="Times New Roman" w:hAnsi="Arial Narrow" w:cs="Tahoma"/>
                <w:b/>
              </w:rPr>
            </w:pPr>
            <w:r>
              <w:rPr>
                <w:rFonts w:ascii="Arial Narrow" w:hAnsi="Arial Narrow" w:cs="Tahoma"/>
              </w:rPr>
              <w:t xml:space="preserve">     </w:t>
            </w:r>
            <w:r w:rsidR="00AF6078" w:rsidRPr="00A61C2B">
              <w:rPr>
                <w:rFonts w:ascii="Arial Narrow" w:hAnsi="Arial Narrow" w:cs="Tahoma"/>
              </w:rPr>
              <w:t>De 2,001 a 10,000 m²</w:t>
            </w:r>
          </w:p>
        </w:tc>
        <w:tc>
          <w:tcPr>
            <w:tcW w:w="2693" w:type="dxa"/>
            <w:vAlign w:val="center"/>
          </w:tcPr>
          <w:p w:rsidR="00AF6078" w:rsidRPr="00A61C2B" w:rsidRDefault="002C4C5C" w:rsidP="00AF6078">
            <w:pPr>
              <w:spacing w:after="0" w:line="240" w:lineRule="auto"/>
              <w:jc w:val="center"/>
              <w:rPr>
                <w:rFonts w:ascii="Arial Narrow" w:hAnsi="Arial Narrow"/>
              </w:rPr>
            </w:pPr>
            <w:r>
              <w:rPr>
                <w:rFonts w:ascii="Arial Narrow" w:hAnsi="Arial Narrow" w:cs="Tahoma"/>
              </w:rPr>
              <w:t>2.</w:t>
            </w:r>
            <w:r w:rsidR="003D1787">
              <w:rPr>
                <w:rFonts w:ascii="Arial Narrow" w:hAnsi="Arial Narrow" w:cs="Tahoma"/>
              </w:rPr>
              <w:t>60</w:t>
            </w:r>
          </w:p>
        </w:tc>
      </w:tr>
      <w:tr w:rsidR="00AF6078" w:rsidRPr="00A61C2B" w:rsidTr="00AF6078">
        <w:tc>
          <w:tcPr>
            <w:tcW w:w="5103" w:type="dxa"/>
          </w:tcPr>
          <w:p w:rsidR="00AF6078" w:rsidRPr="00A61C2B" w:rsidRDefault="00CE371C" w:rsidP="001D5D2D">
            <w:pPr>
              <w:spacing w:after="0" w:line="240" w:lineRule="auto"/>
              <w:rPr>
                <w:rFonts w:ascii="Arial Narrow" w:hAnsi="Arial Narrow" w:cs="Tahoma"/>
              </w:rPr>
            </w:pPr>
            <w:r>
              <w:rPr>
                <w:rFonts w:ascii="Arial Narrow" w:hAnsi="Arial Narrow" w:cs="Tahoma"/>
              </w:rPr>
              <w:t xml:space="preserve">     </w:t>
            </w:r>
            <w:r w:rsidR="00AF6078" w:rsidRPr="00A61C2B">
              <w:rPr>
                <w:rFonts w:ascii="Arial Narrow" w:hAnsi="Arial Narrow" w:cs="Tahoma"/>
              </w:rPr>
              <w:t>De 10,001 a 50,000 m²</w:t>
            </w:r>
          </w:p>
        </w:tc>
        <w:tc>
          <w:tcPr>
            <w:tcW w:w="2693" w:type="dxa"/>
            <w:vAlign w:val="center"/>
          </w:tcPr>
          <w:p w:rsidR="00AF6078" w:rsidRPr="00A61C2B" w:rsidRDefault="002C4C5C" w:rsidP="00AF6078">
            <w:pPr>
              <w:spacing w:after="0" w:line="240" w:lineRule="auto"/>
              <w:jc w:val="center"/>
              <w:rPr>
                <w:rFonts w:ascii="Arial Narrow" w:hAnsi="Arial Narrow"/>
              </w:rPr>
            </w:pPr>
            <w:r>
              <w:rPr>
                <w:rFonts w:ascii="Arial Narrow" w:hAnsi="Arial Narrow" w:cs="Tahoma"/>
              </w:rPr>
              <w:t>1.60</w:t>
            </w:r>
          </w:p>
        </w:tc>
      </w:tr>
      <w:tr w:rsidR="00AF6078" w:rsidRPr="00A61C2B" w:rsidTr="00AF6078">
        <w:tc>
          <w:tcPr>
            <w:tcW w:w="5103" w:type="dxa"/>
          </w:tcPr>
          <w:p w:rsidR="00AF6078" w:rsidRPr="00A61C2B" w:rsidRDefault="00CE371C" w:rsidP="001D5D2D">
            <w:pPr>
              <w:spacing w:after="0" w:line="240" w:lineRule="auto"/>
              <w:rPr>
                <w:rFonts w:ascii="Arial Narrow" w:hAnsi="Arial Narrow" w:cs="Tahoma"/>
              </w:rPr>
            </w:pPr>
            <w:r>
              <w:rPr>
                <w:rFonts w:ascii="Arial Narrow" w:hAnsi="Arial Narrow" w:cs="Tahoma"/>
              </w:rPr>
              <w:t xml:space="preserve">     </w:t>
            </w:r>
            <w:r w:rsidR="00AF6078" w:rsidRPr="00A61C2B">
              <w:rPr>
                <w:rFonts w:ascii="Arial Narrow" w:hAnsi="Arial Narrow" w:cs="Tahoma"/>
              </w:rPr>
              <w:t>De 50,000 a 100,000 m²</w:t>
            </w:r>
          </w:p>
        </w:tc>
        <w:tc>
          <w:tcPr>
            <w:tcW w:w="2693" w:type="dxa"/>
            <w:vAlign w:val="center"/>
          </w:tcPr>
          <w:p w:rsidR="00AF6078" w:rsidRPr="00A61C2B" w:rsidRDefault="002C4C5C" w:rsidP="00AF6078">
            <w:pPr>
              <w:spacing w:after="0" w:line="240" w:lineRule="auto"/>
              <w:jc w:val="center"/>
              <w:rPr>
                <w:rFonts w:ascii="Arial Narrow" w:hAnsi="Arial Narrow"/>
              </w:rPr>
            </w:pPr>
            <w:r>
              <w:rPr>
                <w:rFonts w:ascii="Arial Narrow" w:hAnsi="Arial Narrow" w:cs="Tahoma"/>
              </w:rPr>
              <w:t>0.</w:t>
            </w:r>
            <w:r w:rsidR="003D1787">
              <w:rPr>
                <w:rFonts w:ascii="Arial Narrow" w:hAnsi="Arial Narrow" w:cs="Tahoma"/>
              </w:rPr>
              <w:t>88</w:t>
            </w:r>
          </w:p>
        </w:tc>
      </w:tr>
    </w:tbl>
    <w:p w:rsidR="00817EF8" w:rsidRPr="00A61C2B" w:rsidRDefault="00817EF8" w:rsidP="001D5D2D">
      <w:pPr>
        <w:spacing w:after="0" w:line="240" w:lineRule="auto"/>
        <w:jc w:val="both"/>
        <w:rPr>
          <w:rFonts w:ascii="Arial Narrow" w:hAnsi="Arial Narrow" w:cs="Tahoma"/>
          <w:b/>
        </w:rPr>
      </w:pPr>
    </w:p>
    <w:tbl>
      <w:tblPr>
        <w:tblW w:w="0" w:type="auto"/>
        <w:tblInd w:w="1101" w:type="dxa"/>
        <w:tblLook w:val="04A0"/>
      </w:tblPr>
      <w:tblGrid>
        <w:gridCol w:w="5103"/>
        <w:gridCol w:w="2693"/>
      </w:tblGrid>
      <w:tr w:rsidR="00817EF8" w:rsidRPr="00A61C2B" w:rsidTr="00895F69">
        <w:tc>
          <w:tcPr>
            <w:tcW w:w="5103" w:type="dxa"/>
          </w:tcPr>
          <w:p w:rsidR="00817EF8" w:rsidRPr="00A61C2B" w:rsidRDefault="00817EF8" w:rsidP="001D5D2D">
            <w:pPr>
              <w:spacing w:after="0" w:line="240" w:lineRule="auto"/>
              <w:rPr>
                <w:rFonts w:ascii="Arial Narrow" w:hAnsi="Arial Narrow" w:cs="Tahoma"/>
              </w:rPr>
            </w:pPr>
          </w:p>
        </w:tc>
        <w:tc>
          <w:tcPr>
            <w:tcW w:w="2693" w:type="dxa"/>
            <w:vAlign w:val="center"/>
          </w:tcPr>
          <w:p w:rsidR="00817EF8" w:rsidRPr="00A61C2B" w:rsidRDefault="002102D8" w:rsidP="00895F69">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B16A54" w:rsidRPr="00A61C2B" w:rsidTr="00895F69">
        <w:tc>
          <w:tcPr>
            <w:tcW w:w="5103" w:type="dxa"/>
          </w:tcPr>
          <w:p w:rsidR="00B16A54" w:rsidRPr="00A61C2B" w:rsidRDefault="00B16A54" w:rsidP="00D32E17">
            <w:pPr>
              <w:spacing w:after="0" w:line="240" w:lineRule="auto"/>
              <w:jc w:val="both"/>
              <w:rPr>
                <w:rFonts w:ascii="Arial Narrow" w:hAnsi="Arial Narrow" w:cs="Tahoma"/>
              </w:rPr>
            </w:pPr>
            <w:r w:rsidRPr="00A61C2B">
              <w:rPr>
                <w:rFonts w:ascii="Arial Narrow" w:hAnsi="Arial Narrow" w:cs="Tahoma"/>
              </w:rPr>
              <w:t>Certificado de ubicación, aprobación, registro</w:t>
            </w:r>
            <w:r w:rsidR="000B6BF6">
              <w:rPr>
                <w:rFonts w:ascii="Arial Narrow" w:hAnsi="Arial Narrow" w:cs="Tahoma"/>
              </w:rPr>
              <w:t xml:space="preserve"> de planos y claves catastrales</w:t>
            </w:r>
          </w:p>
        </w:tc>
        <w:tc>
          <w:tcPr>
            <w:tcW w:w="2693" w:type="dxa"/>
            <w:vAlign w:val="center"/>
          </w:tcPr>
          <w:p w:rsidR="00B16A54" w:rsidRPr="00A61C2B" w:rsidRDefault="000B4769" w:rsidP="008E767F">
            <w:pPr>
              <w:spacing w:after="0" w:line="240" w:lineRule="auto"/>
              <w:jc w:val="center"/>
              <w:rPr>
                <w:rFonts w:ascii="Arial Narrow" w:hAnsi="Arial Narrow"/>
              </w:rPr>
            </w:pPr>
            <w:r>
              <w:rPr>
                <w:rFonts w:ascii="Arial Narrow" w:hAnsi="Arial Narrow" w:cs="Tahoma"/>
              </w:rPr>
              <w:t>439</w:t>
            </w:r>
            <w:r w:rsidR="002C4C5C">
              <w:rPr>
                <w:rFonts w:ascii="Arial Narrow" w:hAnsi="Arial Narrow" w:cs="Tahoma"/>
              </w:rPr>
              <w:t>.00</w:t>
            </w:r>
          </w:p>
        </w:tc>
      </w:tr>
      <w:tr w:rsidR="00B16A54" w:rsidRPr="00A61C2B" w:rsidTr="00895F69">
        <w:tc>
          <w:tcPr>
            <w:tcW w:w="5103" w:type="dxa"/>
          </w:tcPr>
          <w:p w:rsidR="00B16A54" w:rsidRPr="00A61C2B" w:rsidRDefault="00B16A54" w:rsidP="00D32E17">
            <w:pPr>
              <w:spacing w:after="0" w:line="240" w:lineRule="auto"/>
              <w:jc w:val="both"/>
              <w:rPr>
                <w:rFonts w:ascii="Arial Narrow" w:hAnsi="Arial Narrow" w:cs="Tahoma"/>
              </w:rPr>
            </w:pPr>
            <w:r w:rsidRPr="00A61C2B">
              <w:rPr>
                <w:rFonts w:ascii="Arial Narrow" w:hAnsi="Arial Narrow" w:cs="Tahoma"/>
              </w:rPr>
              <w:t>Certificado o certificación de la ubicación del predi</w:t>
            </w:r>
            <w:r w:rsidR="000B6BF6">
              <w:rPr>
                <w:rFonts w:ascii="Arial Narrow" w:hAnsi="Arial Narrow" w:cs="Tahoma"/>
              </w:rPr>
              <w:t>o en fraccionamiento autorizado</w:t>
            </w:r>
          </w:p>
        </w:tc>
        <w:tc>
          <w:tcPr>
            <w:tcW w:w="2693" w:type="dxa"/>
            <w:vAlign w:val="center"/>
          </w:tcPr>
          <w:p w:rsidR="00B16A54" w:rsidRPr="00A61C2B" w:rsidRDefault="000B4769" w:rsidP="008E767F">
            <w:pPr>
              <w:spacing w:after="0" w:line="240" w:lineRule="auto"/>
              <w:jc w:val="center"/>
              <w:rPr>
                <w:rFonts w:ascii="Arial Narrow" w:hAnsi="Arial Narrow"/>
              </w:rPr>
            </w:pPr>
            <w:r>
              <w:rPr>
                <w:rFonts w:ascii="Arial Narrow" w:hAnsi="Arial Narrow" w:cs="Tahoma"/>
              </w:rPr>
              <w:t>586</w:t>
            </w:r>
            <w:r w:rsidR="002C4C5C">
              <w:rPr>
                <w:rFonts w:ascii="Arial Narrow" w:hAnsi="Arial Narrow" w:cs="Tahoma"/>
              </w:rPr>
              <w:t>.00</w:t>
            </w:r>
          </w:p>
        </w:tc>
      </w:tr>
      <w:tr w:rsidR="00B16A54" w:rsidRPr="00A61C2B" w:rsidTr="00895F69">
        <w:tc>
          <w:tcPr>
            <w:tcW w:w="5103" w:type="dxa"/>
          </w:tcPr>
          <w:p w:rsidR="00B16A54" w:rsidRPr="00A61C2B" w:rsidRDefault="00B16A54" w:rsidP="00D32E17">
            <w:pPr>
              <w:spacing w:after="0" w:line="240" w:lineRule="auto"/>
              <w:jc w:val="both"/>
              <w:rPr>
                <w:rFonts w:ascii="Arial Narrow" w:eastAsia="Times New Roman" w:hAnsi="Arial Narrow" w:cs="Tahoma"/>
                <w:b/>
              </w:rPr>
            </w:pPr>
            <w:r w:rsidRPr="00A61C2B">
              <w:rPr>
                <w:rFonts w:ascii="Arial Narrow" w:hAnsi="Arial Narrow" w:cs="Tahoma"/>
              </w:rPr>
              <w:t>Aprobación, registro de planos y otorgamiento de claves catastrales</w:t>
            </w:r>
          </w:p>
        </w:tc>
        <w:tc>
          <w:tcPr>
            <w:tcW w:w="2693" w:type="dxa"/>
            <w:vAlign w:val="center"/>
          </w:tcPr>
          <w:p w:rsidR="00B16A54" w:rsidRPr="00A61C2B" w:rsidRDefault="000B4769" w:rsidP="00895F69">
            <w:pPr>
              <w:spacing w:after="0" w:line="240" w:lineRule="auto"/>
              <w:jc w:val="center"/>
              <w:rPr>
                <w:rFonts w:ascii="Arial Narrow" w:hAnsi="Arial Narrow"/>
              </w:rPr>
            </w:pPr>
            <w:r>
              <w:rPr>
                <w:rFonts w:ascii="Arial Narrow" w:hAnsi="Arial Narrow" w:cs="Tahoma"/>
              </w:rPr>
              <w:t>804</w:t>
            </w:r>
            <w:r w:rsidR="002C4C5C">
              <w:rPr>
                <w:rFonts w:ascii="Arial Narrow" w:hAnsi="Arial Narrow" w:cs="Tahoma"/>
              </w:rPr>
              <w:t>.00</w:t>
            </w:r>
          </w:p>
        </w:tc>
      </w:tr>
    </w:tbl>
    <w:p w:rsidR="00817EF8" w:rsidRPr="00A61C2B" w:rsidRDefault="00817EF8" w:rsidP="001D5D2D">
      <w:pPr>
        <w:spacing w:after="0" w:line="240" w:lineRule="auto"/>
        <w:jc w:val="both"/>
        <w:rPr>
          <w:rFonts w:ascii="Arial Narrow" w:hAnsi="Arial Narrow" w:cs="Tahoma"/>
          <w:b/>
        </w:rPr>
      </w:pPr>
    </w:p>
    <w:p w:rsidR="00817EF8" w:rsidRPr="00A61C2B" w:rsidRDefault="00817EF8" w:rsidP="001D5D2D">
      <w:pPr>
        <w:spacing w:after="0" w:line="240" w:lineRule="auto"/>
        <w:jc w:val="both"/>
        <w:rPr>
          <w:rFonts w:ascii="Arial Narrow" w:eastAsia="Times New Roman" w:hAnsi="Arial Narrow" w:cs="Tahoma"/>
          <w:lang w:val="es-ES" w:eastAsia="es-ES"/>
        </w:rPr>
      </w:pPr>
      <w:r w:rsidRPr="00A61C2B">
        <w:rPr>
          <w:rFonts w:ascii="Arial Narrow" w:hAnsi="Arial Narrow" w:cs="Tahoma"/>
          <w:b/>
        </w:rPr>
        <w:t xml:space="preserve">Artículo 24. </w:t>
      </w:r>
      <w:r w:rsidR="00CD1898">
        <w:rPr>
          <w:rFonts w:ascii="Arial Narrow" w:hAnsi="Arial Narrow" w:cs="Tahoma"/>
        </w:rPr>
        <w:t>L</w:t>
      </w:r>
      <w:r w:rsidRPr="00A61C2B">
        <w:rPr>
          <w:rFonts w:ascii="Arial Narrow" w:hAnsi="Arial Narrow" w:cs="Tahoma"/>
        </w:rPr>
        <w:t xml:space="preserve">os derechos por </w:t>
      </w:r>
      <w:r w:rsidR="00CD1898" w:rsidRPr="00A61C2B">
        <w:rPr>
          <w:rFonts w:ascii="Arial Narrow" w:eastAsia="Times New Roman" w:hAnsi="Arial Narrow" w:cs="Tahoma"/>
          <w:lang w:eastAsia="es-MX"/>
        </w:rPr>
        <w:t>realización y expedición de avalúos catastrales</w:t>
      </w:r>
      <w:r w:rsidR="00CD1898" w:rsidRPr="00A61C2B">
        <w:rPr>
          <w:rFonts w:ascii="Arial Narrow" w:hAnsi="Arial Narrow" w:cs="Tahoma"/>
        </w:rPr>
        <w:t xml:space="preserve"> </w:t>
      </w:r>
      <w:r w:rsidRPr="00A61C2B">
        <w:rPr>
          <w:rFonts w:ascii="Arial Narrow" w:hAnsi="Arial Narrow" w:cs="Tahoma"/>
        </w:rPr>
        <w:t>previa solicitud del interesado y practicado sobre inmue</w:t>
      </w:r>
      <w:r w:rsidR="006B51C3" w:rsidRPr="00A61C2B">
        <w:rPr>
          <w:rFonts w:ascii="Arial Narrow" w:hAnsi="Arial Narrow" w:cs="Tahoma"/>
        </w:rPr>
        <w:t>ble de su propiedad o posesión,</w:t>
      </w:r>
      <w:r w:rsidRPr="00A61C2B">
        <w:rPr>
          <w:rFonts w:ascii="Arial Narrow" w:hAnsi="Arial Narrow" w:cs="Tahoma"/>
        </w:rPr>
        <w:t xml:space="preserve"> se</w:t>
      </w:r>
      <w:r w:rsidR="006B51C3" w:rsidRPr="00A61C2B">
        <w:rPr>
          <w:rFonts w:ascii="Arial Narrow" w:hAnsi="Arial Narrow" w:cs="Tahoma"/>
        </w:rPr>
        <w:t xml:space="preserve"> </w:t>
      </w:r>
      <w:r w:rsidR="003A40F2" w:rsidRPr="00A61C2B">
        <w:rPr>
          <w:rFonts w:ascii="Arial Narrow" w:hAnsi="Arial Narrow" w:cs="Tahoma"/>
        </w:rPr>
        <w:t>determinará</w:t>
      </w:r>
      <w:r w:rsidRPr="00A61C2B">
        <w:rPr>
          <w:rFonts w:ascii="Arial Narrow" w:hAnsi="Arial Narrow" w:cs="Tahoma"/>
        </w:rPr>
        <w:t xml:space="preserve">n </w:t>
      </w:r>
      <w:r w:rsidRPr="00A61C2B">
        <w:rPr>
          <w:rFonts w:ascii="Arial Narrow" w:eastAsia="Times New Roman" w:hAnsi="Arial Narrow" w:cs="Tahoma"/>
          <w:lang w:val="es-ES" w:eastAsia="es-ES"/>
        </w:rPr>
        <w:t xml:space="preserve">conforme a lo dispuesto por los artículos 132 al 137 de la </w:t>
      </w:r>
      <w:r w:rsidR="00B12CF9" w:rsidRPr="00A61C2B">
        <w:rPr>
          <w:rFonts w:ascii="Arial Narrow" w:eastAsia="Times New Roman" w:hAnsi="Arial Narrow" w:cs="Tahoma"/>
          <w:lang w:val="es-ES" w:eastAsia="es-ES"/>
        </w:rPr>
        <w:t>Ley de Hacienda para los Municipios del Estado de Hidalgo, aplicando las siguientes cuotas:</w:t>
      </w:r>
    </w:p>
    <w:p w:rsidR="008E767F" w:rsidRPr="00A61C2B" w:rsidRDefault="008E767F" w:rsidP="001D5D2D">
      <w:pPr>
        <w:spacing w:after="0" w:line="240" w:lineRule="auto"/>
        <w:jc w:val="both"/>
        <w:rPr>
          <w:rFonts w:ascii="Arial Narrow" w:hAnsi="Arial Narrow" w:cs="Tahoma"/>
          <w:lang w:val="es-ES"/>
        </w:rPr>
      </w:pPr>
    </w:p>
    <w:tbl>
      <w:tblPr>
        <w:tblW w:w="0" w:type="auto"/>
        <w:tblInd w:w="1101" w:type="dxa"/>
        <w:tblLook w:val="04A0"/>
      </w:tblPr>
      <w:tblGrid>
        <w:gridCol w:w="5103"/>
        <w:gridCol w:w="2693"/>
      </w:tblGrid>
      <w:tr w:rsidR="00817EF8" w:rsidRPr="00A61C2B" w:rsidTr="00CC73CE">
        <w:tc>
          <w:tcPr>
            <w:tcW w:w="5103" w:type="dxa"/>
          </w:tcPr>
          <w:p w:rsidR="00817EF8" w:rsidRPr="00A61C2B" w:rsidRDefault="00817EF8" w:rsidP="001D5D2D">
            <w:pPr>
              <w:spacing w:after="0" w:line="240" w:lineRule="auto"/>
              <w:rPr>
                <w:rFonts w:ascii="Arial Narrow" w:hAnsi="Arial Narrow" w:cs="Tahoma"/>
              </w:rPr>
            </w:pPr>
          </w:p>
        </w:tc>
        <w:tc>
          <w:tcPr>
            <w:tcW w:w="2693" w:type="dxa"/>
          </w:tcPr>
          <w:p w:rsidR="00817EF8" w:rsidRPr="00A61C2B" w:rsidRDefault="002102D8" w:rsidP="001D5D2D">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817EF8" w:rsidRPr="00A61C2B" w:rsidTr="00CC73CE">
        <w:tc>
          <w:tcPr>
            <w:tcW w:w="5103" w:type="dxa"/>
          </w:tcPr>
          <w:p w:rsidR="00817EF8" w:rsidRPr="00A61C2B" w:rsidRDefault="00817EF8" w:rsidP="001D5D2D">
            <w:pPr>
              <w:spacing w:after="0" w:line="240" w:lineRule="auto"/>
              <w:rPr>
                <w:rFonts w:ascii="Arial Narrow" w:hAnsi="Arial Narrow" w:cs="Tahoma"/>
              </w:rPr>
            </w:pPr>
            <w:r w:rsidRPr="00A61C2B">
              <w:rPr>
                <w:rFonts w:ascii="Arial Narrow" w:hAnsi="Arial Narrow" w:cs="Tahoma"/>
              </w:rPr>
              <w:t>Realización de avalúos catastrales.</w:t>
            </w:r>
          </w:p>
        </w:tc>
        <w:tc>
          <w:tcPr>
            <w:tcW w:w="2693" w:type="dxa"/>
          </w:tcPr>
          <w:p w:rsidR="00817EF8" w:rsidRPr="00A61C2B" w:rsidRDefault="00C90F5B" w:rsidP="001D5D2D">
            <w:pPr>
              <w:spacing w:after="0" w:line="240" w:lineRule="auto"/>
              <w:jc w:val="center"/>
              <w:rPr>
                <w:rFonts w:ascii="Arial Narrow" w:hAnsi="Arial Narrow" w:cs="Tahoma"/>
              </w:rPr>
            </w:pPr>
            <w:r>
              <w:rPr>
                <w:rFonts w:ascii="Arial Narrow" w:hAnsi="Arial Narrow" w:cs="Tahoma"/>
              </w:rPr>
              <w:t>700</w:t>
            </w:r>
            <w:r w:rsidR="000B4769">
              <w:rPr>
                <w:rFonts w:ascii="Arial Narrow" w:hAnsi="Arial Narrow" w:cs="Tahoma"/>
              </w:rPr>
              <w:t>.00</w:t>
            </w:r>
          </w:p>
        </w:tc>
      </w:tr>
      <w:tr w:rsidR="00A44CEE" w:rsidRPr="00A61C2B" w:rsidTr="00CC73CE">
        <w:tc>
          <w:tcPr>
            <w:tcW w:w="5103" w:type="dxa"/>
          </w:tcPr>
          <w:p w:rsidR="00A44CEE" w:rsidRPr="00A61C2B" w:rsidRDefault="00A44CEE" w:rsidP="001D5D2D">
            <w:pPr>
              <w:spacing w:after="0" w:line="240" w:lineRule="auto"/>
              <w:rPr>
                <w:rFonts w:ascii="Arial Narrow" w:hAnsi="Arial Narrow" w:cs="Tahoma"/>
              </w:rPr>
            </w:pPr>
            <w:r w:rsidRPr="00A61C2B">
              <w:rPr>
                <w:rFonts w:ascii="Arial Narrow" w:hAnsi="Arial Narrow" w:cs="Tahoma"/>
              </w:rPr>
              <w:t>Expedición de avaluó catastral.</w:t>
            </w:r>
          </w:p>
        </w:tc>
        <w:tc>
          <w:tcPr>
            <w:tcW w:w="2693" w:type="dxa"/>
          </w:tcPr>
          <w:p w:rsidR="00A44CEE" w:rsidRPr="00A61C2B" w:rsidRDefault="00C90F5B" w:rsidP="001D5D2D">
            <w:pPr>
              <w:spacing w:after="0" w:line="240" w:lineRule="auto"/>
              <w:jc w:val="center"/>
              <w:rPr>
                <w:rFonts w:ascii="Arial Narrow" w:hAnsi="Arial Narrow"/>
              </w:rPr>
            </w:pPr>
            <w:r>
              <w:rPr>
                <w:rFonts w:ascii="Arial Narrow" w:hAnsi="Arial Narrow" w:cs="Tahoma"/>
              </w:rPr>
              <w:t>250</w:t>
            </w:r>
            <w:r w:rsidR="002C4C5C">
              <w:rPr>
                <w:rFonts w:ascii="Arial Narrow" w:hAnsi="Arial Narrow" w:cs="Tahoma"/>
              </w:rPr>
              <w:t>.00</w:t>
            </w:r>
          </w:p>
        </w:tc>
      </w:tr>
      <w:tr w:rsidR="00A44CEE" w:rsidRPr="00A61C2B" w:rsidTr="00CC73CE">
        <w:tc>
          <w:tcPr>
            <w:tcW w:w="5103" w:type="dxa"/>
          </w:tcPr>
          <w:p w:rsidR="00A44CEE" w:rsidRPr="00A61C2B" w:rsidRDefault="00A44CEE" w:rsidP="001D5D2D">
            <w:pPr>
              <w:spacing w:after="0" w:line="240" w:lineRule="auto"/>
              <w:rPr>
                <w:rFonts w:ascii="Arial Narrow" w:hAnsi="Arial Narrow" w:cs="Tahoma"/>
              </w:rPr>
            </w:pPr>
            <w:r w:rsidRPr="00A61C2B">
              <w:rPr>
                <w:rFonts w:ascii="Arial Narrow" w:hAnsi="Arial Narrow" w:cs="Tahoma"/>
              </w:rPr>
              <w:t>Por primera reprogramación de visita para avalúo catastral.</w:t>
            </w:r>
          </w:p>
        </w:tc>
        <w:tc>
          <w:tcPr>
            <w:tcW w:w="2693" w:type="dxa"/>
          </w:tcPr>
          <w:p w:rsidR="00A44CEE" w:rsidRPr="00A61C2B" w:rsidRDefault="000B4769" w:rsidP="001D5D2D">
            <w:pPr>
              <w:spacing w:after="0" w:line="240" w:lineRule="auto"/>
              <w:jc w:val="center"/>
              <w:rPr>
                <w:rFonts w:ascii="Arial Narrow" w:hAnsi="Arial Narrow"/>
              </w:rPr>
            </w:pPr>
            <w:r>
              <w:rPr>
                <w:rFonts w:ascii="Arial Narrow" w:hAnsi="Arial Narrow" w:cs="Tahoma"/>
              </w:rPr>
              <w:t>439</w:t>
            </w:r>
            <w:r w:rsidR="002C4C5C">
              <w:rPr>
                <w:rFonts w:ascii="Arial Narrow" w:hAnsi="Arial Narrow" w:cs="Tahoma"/>
              </w:rPr>
              <w:t>.00</w:t>
            </w:r>
          </w:p>
        </w:tc>
      </w:tr>
      <w:tr w:rsidR="00A44CEE" w:rsidRPr="00A61C2B" w:rsidTr="00CC73CE">
        <w:tc>
          <w:tcPr>
            <w:tcW w:w="5103" w:type="dxa"/>
          </w:tcPr>
          <w:p w:rsidR="00A44CEE" w:rsidRPr="00A61C2B" w:rsidRDefault="00A44CEE" w:rsidP="001D5D2D">
            <w:pPr>
              <w:spacing w:after="0" w:line="240" w:lineRule="auto"/>
              <w:rPr>
                <w:rFonts w:ascii="Arial Narrow" w:hAnsi="Arial Narrow" w:cs="Tahoma"/>
              </w:rPr>
            </w:pPr>
            <w:r w:rsidRPr="00A61C2B">
              <w:rPr>
                <w:rFonts w:ascii="Arial Narrow" w:hAnsi="Arial Narrow" w:cs="Tahoma"/>
              </w:rPr>
              <w:t>Por cada visita adicional subsecuente para avalúo catastral.</w:t>
            </w:r>
          </w:p>
        </w:tc>
        <w:tc>
          <w:tcPr>
            <w:tcW w:w="2693" w:type="dxa"/>
          </w:tcPr>
          <w:p w:rsidR="00A44CEE" w:rsidRPr="00A61C2B" w:rsidRDefault="000B4769" w:rsidP="001D5D2D">
            <w:pPr>
              <w:spacing w:after="0" w:line="240" w:lineRule="auto"/>
              <w:jc w:val="center"/>
              <w:rPr>
                <w:rFonts w:ascii="Arial Narrow" w:hAnsi="Arial Narrow"/>
              </w:rPr>
            </w:pPr>
            <w:r>
              <w:rPr>
                <w:rFonts w:ascii="Arial Narrow" w:hAnsi="Arial Narrow" w:cs="Tahoma"/>
              </w:rPr>
              <w:t>277</w:t>
            </w:r>
            <w:r w:rsidR="002C4C5C">
              <w:rPr>
                <w:rFonts w:ascii="Arial Narrow" w:hAnsi="Arial Narrow" w:cs="Tahoma"/>
              </w:rPr>
              <w:t>.00</w:t>
            </w:r>
          </w:p>
        </w:tc>
      </w:tr>
      <w:tr w:rsidR="00A44CEE" w:rsidRPr="00A61C2B" w:rsidTr="00CC73CE">
        <w:tc>
          <w:tcPr>
            <w:tcW w:w="5103" w:type="dxa"/>
            <w:vAlign w:val="bottom"/>
          </w:tcPr>
          <w:p w:rsidR="00A44CEE" w:rsidRPr="00A61C2B" w:rsidRDefault="00A44CEE" w:rsidP="001D5D2D">
            <w:pPr>
              <w:spacing w:after="0" w:line="240" w:lineRule="auto"/>
              <w:rPr>
                <w:rFonts w:ascii="Arial Narrow" w:hAnsi="Arial Narrow" w:cs="Tahoma"/>
              </w:rPr>
            </w:pPr>
            <w:r w:rsidRPr="00A61C2B">
              <w:rPr>
                <w:rFonts w:ascii="Arial Narrow" w:hAnsi="Arial Narrow" w:cs="Tahoma"/>
              </w:rPr>
              <w:t>Por reposición de avalúo catastral vigente.</w:t>
            </w:r>
          </w:p>
        </w:tc>
        <w:tc>
          <w:tcPr>
            <w:tcW w:w="2693" w:type="dxa"/>
          </w:tcPr>
          <w:p w:rsidR="00A44CEE" w:rsidRPr="00A61C2B" w:rsidRDefault="000B4769" w:rsidP="001D5D2D">
            <w:pPr>
              <w:spacing w:after="0" w:line="240" w:lineRule="auto"/>
              <w:jc w:val="center"/>
              <w:rPr>
                <w:rFonts w:ascii="Arial Narrow" w:hAnsi="Arial Narrow"/>
              </w:rPr>
            </w:pPr>
            <w:r>
              <w:rPr>
                <w:rFonts w:ascii="Arial Narrow" w:hAnsi="Arial Narrow" w:cs="Tahoma"/>
              </w:rPr>
              <w:t>369</w:t>
            </w:r>
            <w:r w:rsidR="002C4C5C">
              <w:rPr>
                <w:rFonts w:ascii="Arial Narrow" w:hAnsi="Arial Narrow" w:cs="Tahoma"/>
              </w:rPr>
              <w:t>.00</w:t>
            </w:r>
          </w:p>
        </w:tc>
      </w:tr>
    </w:tbl>
    <w:p w:rsidR="00817EF8" w:rsidRPr="00A61C2B" w:rsidRDefault="00817EF8" w:rsidP="001D5D2D">
      <w:pPr>
        <w:spacing w:after="0" w:line="240" w:lineRule="auto"/>
        <w:rPr>
          <w:rFonts w:ascii="Arial Narrow" w:hAnsi="Arial Narrow" w:cs="Tahoma"/>
        </w:rPr>
      </w:pPr>
    </w:p>
    <w:p w:rsidR="00817EF8" w:rsidRPr="00A61C2B" w:rsidRDefault="00817EF8" w:rsidP="001D5D2D">
      <w:pPr>
        <w:spacing w:after="0" w:line="240" w:lineRule="auto"/>
        <w:jc w:val="both"/>
        <w:rPr>
          <w:rFonts w:ascii="Arial Narrow" w:eastAsia="Times New Roman" w:hAnsi="Arial Narrow" w:cs="Tahoma"/>
          <w:lang w:val="es-ES" w:eastAsia="es-ES"/>
        </w:rPr>
      </w:pPr>
      <w:r w:rsidRPr="00A61C2B">
        <w:rPr>
          <w:rFonts w:ascii="Arial Narrow" w:hAnsi="Arial Narrow" w:cs="Tahoma"/>
          <w:b/>
        </w:rPr>
        <w:t xml:space="preserve">Artículo 25. </w:t>
      </w:r>
      <w:r w:rsidRPr="00A61C2B">
        <w:rPr>
          <w:rFonts w:ascii="Arial Narrow" w:hAnsi="Arial Narrow" w:cs="Tahoma"/>
        </w:rPr>
        <w:t xml:space="preserve"> L</w:t>
      </w:r>
      <w:r w:rsidRPr="00A61C2B">
        <w:rPr>
          <w:rFonts w:ascii="Arial Narrow" w:hAnsi="Arial Narrow" w:cs="Tahoma"/>
          <w:color w:val="000000"/>
        </w:rPr>
        <w:t xml:space="preserve">os derechos por la expedición de constancias y otorgamiento de licencias de uso de suelo, y autorización de fraccionamientos en sus diversas modalidades se </w:t>
      </w:r>
      <w:r w:rsidR="003A40F2" w:rsidRPr="00A61C2B">
        <w:rPr>
          <w:rFonts w:ascii="Arial Narrow" w:hAnsi="Arial Narrow" w:cs="Tahoma"/>
        </w:rPr>
        <w:t>determinará</w:t>
      </w:r>
      <w:r w:rsidRPr="00A61C2B">
        <w:rPr>
          <w:rFonts w:ascii="Arial Narrow" w:hAnsi="Arial Narrow" w:cs="Tahoma"/>
        </w:rPr>
        <w:t xml:space="preserve">n </w:t>
      </w:r>
      <w:r w:rsidRPr="00A61C2B">
        <w:rPr>
          <w:rFonts w:ascii="Arial Narrow" w:eastAsia="Times New Roman" w:hAnsi="Arial Narrow" w:cs="Tahoma"/>
          <w:lang w:val="es-ES" w:eastAsia="es-ES"/>
        </w:rPr>
        <w:t xml:space="preserve">conforme a lo dispuesto por los artículos 138 al 143 de la </w:t>
      </w:r>
      <w:r w:rsidR="00B12CF9" w:rsidRPr="00A61C2B">
        <w:rPr>
          <w:rFonts w:ascii="Arial Narrow" w:hAnsi="Arial Narrow" w:cs="Tahoma"/>
        </w:rPr>
        <w:t>Ley de Hacienda para los Municipios del Estado de Hidalgo</w:t>
      </w:r>
      <w:r w:rsidR="00B12CF9" w:rsidRPr="00A61C2B">
        <w:rPr>
          <w:rFonts w:ascii="Arial Narrow" w:eastAsia="Times New Roman" w:hAnsi="Arial Narrow" w:cs="Tahoma"/>
          <w:lang w:val="es-ES" w:eastAsia="es-ES"/>
        </w:rPr>
        <w:t>.</w:t>
      </w:r>
    </w:p>
    <w:p w:rsidR="008E767F" w:rsidRPr="00A61C2B" w:rsidRDefault="008E767F" w:rsidP="001D5D2D">
      <w:pPr>
        <w:spacing w:after="0" w:line="240" w:lineRule="auto"/>
        <w:jc w:val="both"/>
        <w:rPr>
          <w:rFonts w:ascii="Arial Narrow" w:hAnsi="Arial Narrow" w:cs="Tahoma"/>
          <w:lang w:val="es-ES"/>
        </w:rPr>
      </w:pPr>
    </w:p>
    <w:p w:rsidR="00B12CF9" w:rsidRPr="00A61C2B" w:rsidRDefault="00F9233D" w:rsidP="001D5D2D">
      <w:pPr>
        <w:pStyle w:val="Textoindependiente"/>
        <w:spacing w:after="0" w:line="240" w:lineRule="auto"/>
        <w:jc w:val="both"/>
        <w:rPr>
          <w:rFonts w:ascii="Arial Narrow" w:eastAsia="Times New Roman" w:hAnsi="Arial Narrow" w:cs="Tahoma"/>
          <w:sz w:val="22"/>
          <w:szCs w:val="22"/>
          <w:lang w:val="es-ES" w:eastAsia="es-ES"/>
        </w:rPr>
      </w:pPr>
      <w:r w:rsidRPr="00A61C2B">
        <w:rPr>
          <w:rFonts w:ascii="Arial Narrow" w:eastAsia="Times New Roman" w:hAnsi="Arial Narrow" w:cs="Tahoma"/>
          <w:sz w:val="22"/>
          <w:szCs w:val="22"/>
          <w:lang w:val="es-ES" w:eastAsia="es-ES"/>
        </w:rPr>
        <w:t xml:space="preserve">Para el cobro del derecho por la expedición de constancias se requiere acreditar </w:t>
      </w:r>
      <w:r w:rsidR="005A7752" w:rsidRPr="00A61C2B">
        <w:rPr>
          <w:rFonts w:ascii="Arial Narrow" w:eastAsia="Times New Roman" w:hAnsi="Arial Narrow" w:cs="Tahoma"/>
          <w:sz w:val="22"/>
          <w:szCs w:val="22"/>
          <w:lang w:val="es-ES" w:eastAsia="es-ES"/>
        </w:rPr>
        <w:t xml:space="preserve">que el municipio cuenta con Plan de Desarrollo Urbano vigente, en términos de la Ley de Asentamientos Humanos, Desarrollo Urbano y Ordenamiento Territorial del Estado de Hidalgo </w:t>
      </w:r>
      <w:r w:rsidR="0068367E" w:rsidRPr="00A61C2B">
        <w:rPr>
          <w:rFonts w:ascii="Arial Narrow" w:eastAsia="Times New Roman" w:hAnsi="Arial Narrow" w:cs="Tahoma"/>
          <w:sz w:val="22"/>
          <w:szCs w:val="22"/>
          <w:lang w:val="es-ES" w:eastAsia="es-ES"/>
        </w:rPr>
        <w:t>y su reglamento; debiendo aplicar</w:t>
      </w:r>
      <w:r w:rsidR="00B12CF9" w:rsidRPr="00A61C2B">
        <w:rPr>
          <w:rFonts w:ascii="Arial Narrow" w:eastAsia="Times New Roman" w:hAnsi="Arial Narrow" w:cs="Tahoma"/>
          <w:sz w:val="22"/>
          <w:szCs w:val="22"/>
          <w:lang w:val="es-ES" w:eastAsia="es-ES"/>
        </w:rPr>
        <w:t xml:space="preserve"> las siguientes cuotas:</w:t>
      </w:r>
    </w:p>
    <w:p w:rsidR="008E767F" w:rsidRPr="00A61C2B" w:rsidRDefault="008E767F" w:rsidP="001D5D2D">
      <w:pPr>
        <w:pStyle w:val="Textoindependiente"/>
        <w:spacing w:after="0" w:line="240" w:lineRule="auto"/>
        <w:jc w:val="both"/>
        <w:rPr>
          <w:rFonts w:ascii="Arial Narrow" w:eastAsia="Times New Roman" w:hAnsi="Arial Narrow" w:cs="Tahoma"/>
          <w:sz w:val="22"/>
          <w:szCs w:val="22"/>
          <w:lang w:val="es-ES" w:eastAsia="es-ES"/>
        </w:rPr>
      </w:pPr>
    </w:p>
    <w:tbl>
      <w:tblPr>
        <w:tblW w:w="0" w:type="auto"/>
        <w:tblInd w:w="1101" w:type="dxa"/>
        <w:tblLook w:val="04A0"/>
      </w:tblPr>
      <w:tblGrid>
        <w:gridCol w:w="5103"/>
        <w:gridCol w:w="2693"/>
      </w:tblGrid>
      <w:tr w:rsidR="00817EF8" w:rsidRPr="00A61C2B" w:rsidTr="00CC73CE">
        <w:tc>
          <w:tcPr>
            <w:tcW w:w="5103" w:type="dxa"/>
          </w:tcPr>
          <w:p w:rsidR="00B12CF9" w:rsidRPr="00A61C2B" w:rsidRDefault="00B12CF9" w:rsidP="001D5D2D">
            <w:pPr>
              <w:spacing w:after="0" w:line="240" w:lineRule="auto"/>
              <w:rPr>
                <w:rFonts w:ascii="Arial Narrow" w:hAnsi="Arial Narrow" w:cs="Tahoma"/>
              </w:rPr>
            </w:pPr>
          </w:p>
        </w:tc>
        <w:tc>
          <w:tcPr>
            <w:tcW w:w="2693" w:type="dxa"/>
          </w:tcPr>
          <w:p w:rsidR="00817EF8" w:rsidRPr="00A61C2B" w:rsidRDefault="002102D8" w:rsidP="001D5D2D">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817EF8" w:rsidRPr="00A61C2B" w:rsidTr="00CC73CE">
        <w:tc>
          <w:tcPr>
            <w:tcW w:w="5103" w:type="dxa"/>
          </w:tcPr>
          <w:p w:rsidR="00817EF8" w:rsidRPr="00A61C2B" w:rsidRDefault="00817EF8" w:rsidP="001D5D2D">
            <w:pPr>
              <w:spacing w:after="0" w:line="240" w:lineRule="auto"/>
              <w:rPr>
                <w:rFonts w:ascii="Arial Narrow" w:hAnsi="Arial Narrow" w:cs="Tahoma"/>
              </w:rPr>
            </w:pPr>
            <w:r w:rsidRPr="00A61C2B">
              <w:rPr>
                <w:rFonts w:ascii="Arial Narrow" w:hAnsi="Arial Narrow" w:cs="Tahoma"/>
              </w:rPr>
              <w:t>Por expedición de constancias de uso de suelo.</w:t>
            </w:r>
          </w:p>
        </w:tc>
        <w:tc>
          <w:tcPr>
            <w:tcW w:w="2693" w:type="dxa"/>
          </w:tcPr>
          <w:p w:rsidR="00817EF8" w:rsidRPr="00A61C2B" w:rsidRDefault="002C4C5C" w:rsidP="008E767F">
            <w:pPr>
              <w:spacing w:after="0" w:line="240" w:lineRule="auto"/>
              <w:jc w:val="center"/>
              <w:rPr>
                <w:rFonts w:ascii="Arial Narrow" w:hAnsi="Arial Narrow" w:cs="Tahoma"/>
              </w:rPr>
            </w:pPr>
            <w:r>
              <w:rPr>
                <w:rFonts w:ascii="Arial Narrow" w:hAnsi="Arial Narrow" w:cs="Tahoma"/>
              </w:rPr>
              <w:t>N/A</w:t>
            </w:r>
          </w:p>
        </w:tc>
      </w:tr>
    </w:tbl>
    <w:p w:rsidR="00817EF8" w:rsidRPr="00A61C2B" w:rsidRDefault="00817EF8" w:rsidP="001D5D2D">
      <w:pPr>
        <w:pStyle w:val="Textoindependiente"/>
        <w:spacing w:after="0" w:line="240" w:lineRule="auto"/>
        <w:rPr>
          <w:rFonts w:ascii="Arial Narrow" w:hAnsi="Arial Narrow" w:cs="Tahoma"/>
          <w:sz w:val="22"/>
          <w:szCs w:val="22"/>
          <w:highlight w:val="cyan"/>
        </w:rPr>
      </w:pPr>
    </w:p>
    <w:tbl>
      <w:tblPr>
        <w:tblW w:w="0" w:type="auto"/>
        <w:tblInd w:w="1101" w:type="dxa"/>
        <w:tblLook w:val="04A0"/>
      </w:tblPr>
      <w:tblGrid>
        <w:gridCol w:w="5103"/>
        <w:gridCol w:w="2693"/>
      </w:tblGrid>
      <w:tr w:rsidR="00817EF8" w:rsidRPr="00A61C2B" w:rsidTr="000A5ABC">
        <w:tc>
          <w:tcPr>
            <w:tcW w:w="5103" w:type="dxa"/>
          </w:tcPr>
          <w:p w:rsidR="00817EF8" w:rsidRPr="00A61C2B" w:rsidRDefault="00817EF8" w:rsidP="001D5D2D">
            <w:pPr>
              <w:spacing w:after="0" w:line="240" w:lineRule="auto"/>
              <w:rPr>
                <w:rFonts w:ascii="Arial Narrow" w:hAnsi="Arial Narrow" w:cs="Tahoma"/>
              </w:rPr>
            </w:pPr>
          </w:p>
        </w:tc>
        <w:tc>
          <w:tcPr>
            <w:tcW w:w="2693" w:type="dxa"/>
          </w:tcPr>
          <w:p w:rsidR="00817EF8" w:rsidRPr="00A61C2B" w:rsidRDefault="002102D8" w:rsidP="001D5D2D">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817EF8" w:rsidRPr="00A61C2B" w:rsidTr="000A5ABC">
        <w:tc>
          <w:tcPr>
            <w:tcW w:w="7796" w:type="dxa"/>
            <w:gridSpan w:val="2"/>
          </w:tcPr>
          <w:p w:rsidR="00817EF8" w:rsidRPr="00A61C2B" w:rsidRDefault="00817EF8" w:rsidP="008E767F">
            <w:pPr>
              <w:spacing w:after="0" w:line="240" w:lineRule="auto"/>
              <w:jc w:val="both"/>
              <w:rPr>
                <w:rFonts w:ascii="Arial Narrow" w:hAnsi="Arial Narrow" w:cs="Tahoma"/>
                <w:b/>
              </w:rPr>
            </w:pPr>
            <w:r w:rsidRPr="00A61C2B">
              <w:rPr>
                <w:rFonts w:ascii="Arial Narrow" w:hAnsi="Arial Narrow" w:cs="Tahoma"/>
              </w:rPr>
              <w:t xml:space="preserve">Otorgamiento de licencias de uso de suelo </w:t>
            </w:r>
            <w:r w:rsidRPr="00A61C2B">
              <w:rPr>
                <w:rFonts w:ascii="Arial Narrow" w:hAnsi="Arial Narrow" w:cs="Tahoma"/>
                <w:b/>
              </w:rPr>
              <w:t>unifamiliares</w:t>
            </w:r>
            <w:r w:rsidRPr="00A61C2B">
              <w:rPr>
                <w:rFonts w:ascii="Arial Narrow" w:hAnsi="Arial Narrow" w:cs="Tahoma"/>
              </w:rPr>
              <w:t xml:space="preserve">, cuya ubicación del predio se </w:t>
            </w:r>
            <w:r w:rsidRPr="00A61C2B">
              <w:rPr>
                <w:rFonts w:ascii="Arial Narrow" w:hAnsi="Arial Narrow" w:cs="Tahoma"/>
                <w:b/>
              </w:rPr>
              <w:t>localice dentro o fuera de un fraccionamiento</w:t>
            </w:r>
          </w:p>
        </w:tc>
      </w:tr>
      <w:tr w:rsidR="00817EF8" w:rsidRPr="00A61C2B" w:rsidTr="000A5ABC">
        <w:tc>
          <w:tcPr>
            <w:tcW w:w="5103" w:type="dxa"/>
          </w:tcPr>
          <w:p w:rsidR="00817EF8" w:rsidRPr="005D0F2C" w:rsidRDefault="00817EF8" w:rsidP="001D5D2D">
            <w:pPr>
              <w:pStyle w:val="Textoindependiente"/>
              <w:spacing w:after="0" w:line="240" w:lineRule="auto"/>
              <w:rPr>
                <w:rFonts w:ascii="Arial Narrow" w:hAnsi="Arial Narrow" w:cs="Tahoma"/>
                <w:b/>
                <w:sz w:val="22"/>
                <w:szCs w:val="22"/>
              </w:rPr>
            </w:pPr>
            <w:r w:rsidRPr="005D0F2C">
              <w:rPr>
                <w:rFonts w:ascii="Arial Narrow" w:hAnsi="Arial Narrow" w:cs="Tahoma"/>
                <w:b/>
                <w:sz w:val="22"/>
                <w:szCs w:val="22"/>
              </w:rPr>
              <w:t>Por otorgamie</w:t>
            </w:r>
            <w:r w:rsidR="00B965BC" w:rsidRPr="005D0F2C">
              <w:rPr>
                <w:rFonts w:ascii="Arial Narrow" w:hAnsi="Arial Narrow" w:cs="Tahoma"/>
                <w:b/>
                <w:sz w:val="22"/>
                <w:szCs w:val="22"/>
              </w:rPr>
              <w:t>nto de licencia de uso de suelo</w:t>
            </w:r>
          </w:p>
        </w:tc>
        <w:tc>
          <w:tcPr>
            <w:tcW w:w="2693" w:type="dxa"/>
          </w:tcPr>
          <w:p w:rsidR="00817EF8" w:rsidRPr="00A61C2B" w:rsidRDefault="00817EF8" w:rsidP="001D5D2D">
            <w:pPr>
              <w:spacing w:after="0" w:line="240" w:lineRule="auto"/>
              <w:jc w:val="center"/>
              <w:rPr>
                <w:rFonts w:ascii="Arial Narrow" w:hAnsi="Arial Narrow" w:cs="Tahoma"/>
              </w:rPr>
            </w:pPr>
          </w:p>
        </w:tc>
      </w:tr>
      <w:tr w:rsidR="00817EF8" w:rsidRPr="00A61C2B" w:rsidTr="000A5ABC">
        <w:tc>
          <w:tcPr>
            <w:tcW w:w="5103" w:type="dxa"/>
          </w:tcPr>
          <w:p w:rsidR="00817EF8" w:rsidRPr="00A61C2B" w:rsidRDefault="000A5ABC" w:rsidP="001D5D2D">
            <w:pPr>
              <w:pStyle w:val="Textoindependiente"/>
              <w:spacing w:after="0" w:line="240" w:lineRule="auto"/>
              <w:rPr>
                <w:rFonts w:ascii="Arial Narrow" w:hAnsi="Arial Narrow" w:cs="Tahoma"/>
                <w:sz w:val="22"/>
                <w:szCs w:val="22"/>
              </w:rPr>
            </w:pPr>
            <w:r>
              <w:rPr>
                <w:rFonts w:ascii="Arial Narrow" w:hAnsi="Arial Narrow" w:cs="Tahoma"/>
                <w:b/>
                <w:bCs/>
                <w:sz w:val="22"/>
                <w:szCs w:val="22"/>
              </w:rPr>
              <w:t xml:space="preserve">   </w:t>
            </w:r>
            <w:r w:rsidR="00817EF8" w:rsidRPr="00A61C2B">
              <w:rPr>
                <w:rFonts w:ascii="Arial Narrow" w:hAnsi="Arial Narrow" w:cs="Tahoma"/>
                <w:b/>
                <w:bCs/>
                <w:sz w:val="22"/>
                <w:szCs w:val="22"/>
              </w:rPr>
              <w:t>Uso habitacional</w:t>
            </w:r>
          </w:p>
        </w:tc>
        <w:tc>
          <w:tcPr>
            <w:tcW w:w="2693" w:type="dxa"/>
          </w:tcPr>
          <w:p w:rsidR="00817EF8" w:rsidRPr="00A61C2B" w:rsidRDefault="00817EF8" w:rsidP="001D5D2D">
            <w:pPr>
              <w:spacing w:after="0" w:line="240" w:lineRule="auto"/>
              <w:rPr>
                <w:rFonts w:ascii="Arial Narrow" w:hAnsi="Arial Narrow" w:cs="Tahoma"/>
                <w:b/>
              </w:rPr>
            </w:pPr>
          </w:p>
        </w:tc>
      </w:tr>
      <w:tr w:rsidR="00817EF8" w:rsidRPr="00A61C2B" w:rsidTr="000A5ABC">
        <w:tc>
          <w:tcPr>
            <w:tcW w:w="5103" w:type="dxa"/>
          </w:tcPr>
          <w:p w:rsidR="00817EF8" w:rsidRPr="00A61C2B" w:rsidRDefault="00B965BC" w:rsidP="001D5D2D">
            <w:pPr>
              <w:pStyle w:val="Textoindependiente"/>
              <w:spacing w:after="0" w:line="240" w:lineRule="auto"/>
              <w:rPr>
                <w:rFonts w:ascii="Arial Narrow" w:hAnsi="Arial Narrow" w:cs="Tahoma"/>
                <w:bCs/>
                <w:sz w:val="22"/>
                <w:szCs w:val="22"/>
              </w:rPr>
            </w:pPr>
            <w:r>
              <w:rPr>
                <w:rFonts w:ascii="Arial Narrow" w:hAnsi="Arial Narrow" w:cs="Tahoma"/>
                <w:sz w:val="22"/>
                <w:szCs w:val="22"/>
              </w:rPr>
              <w:t xml:space="preserve">     </w:t>
            </w:r>
            <w:r w:rsidR="000A5ABC">
              <w:rPr>
                <w:rFonts w:ascii="Arial Narrow" w:hAnsi="Arial Narrow" w:cs="Tahoma"/>
                <w:sz w:val="22"/>
                <w:szCs w:val="22"/>
              </w:rPr>
              <w:t xml:space="preserve">   </w:t>
            </w:r>
            <w:r w:rsidR="00817EF8" w:rsidRPr="00A61C2B">
              <w:rPr>
                <w:rFonts w:ascii="Arial Narrow" w:hAnsi="Arial Narrow" w:cs="Tahoma"/>
                <w:sz w:val="22"/>
                <w:szCs w:val="22"/>
              </w:rPr>
              <w:t>Habitaci</w:t>
            </w:r>
            <w:r>
              <w:rPr>
                <w:rFonts w:ascii="Arial Narrow" w:hAnsi="Arial Narrow" w:cs="Tahoma"/>
                <w:sz w:val="22"/>
                <w:szCs w:val="22"/>
              </w:rPr>
              <w:t>onal de urbanización progresiva</w:t>
            </w:r>
          </w:p>
        </w:tc>
        <w:tc>
          <w:tcPr>
            <w:tcW w:w="2693" w:type="dxa"/>
          </w:tcPr>
          <w:p w:rsidR="00817EF8" w:rsidRPr="00A61C2B" w:rsidRDefault="002C4C5C" w:rsidP="001D5D2D">
            <w:pPr>
              <w:spacing w:after="0" w:line="240" w:lineRule="auto"/>
              <w:jc w:val="center"/>
              <w:rPr>
                <w:rFonts w:ascii="Arial Narrow" w:hAnsi="Arial Narrow" w:cs="Tahoma"/>
              </w:rPr>
            </w:pPr>
            <w:r>
              <w:rPr>
                <w:rFonts w:ascii="Arial Narrow" w:hAnsi="Arial Narrow" w:cs="Tahoma"/>
              </w:rPr>
              <w:t>N/A</w:t>
            </w:r>
          </w:p>
        </w:tc>
      </w:tr>
      <w:tr w:rsidR="00817EF8" w:rsidRPr="00A61C2B" w:rsidTr="000A5ABC">
        <w:tc>
          <w:tcPr>
            <w:tcW w:w="5103" w:type="dxa"/>
          </w:tcPr>
          <w:p w:rsidR="00817EF8" w:rsidRPr="00A61C2B" w:rsidRDefault="00B965BC" w:rsidP="001D5D2D">
            <w:pPr>
              <w:pStyle w:val="Textoindependiente"/>
              <w:spacing w:after="0" w:line="240" w:lineRule="auto"/>
              <w:rPr>
                <w:rFonts w:ascii="Arial Narrow" w:hAnsi="Arial Narrow" w:cs="Tahoma"/>
                <w:bCs/>
                <w:sz w:val="22"/>
                <w:szCs w:val="22"/>
              </w:rPr>
            </w:pPr>
            <w:r>
              <w:rPr>
                <w:rFonts w:ascii="Arial Narrow" w:hAnsi="Arial Narrow" w:cs="Tahoma"/>
                <w:sz w:val="22"/>
                <w:szCs w:val="22"/>
              </w:rPr>
              <w:t xml:space="preserve">    </w:t>
            </w:r>
            <w:r w:rsidR="000A5ABC">
              <w:rPr>
                <w:rFonts w:ascii="Arial Narrow" w:hAnsi="Arial Narrow" w:cs="Tahoma"/>
                <w:sz w:val="22"/>
                <w:szCs w:val="22"/>
              </w:rPr>
              <w:t xml:space="preserve">   </w:t>
            </w:r>
            <w:r>
              <w:rPr>
                <w:rFonts w:ascii="Arial Narrow" w:hAnsi="Arial Narrow" w:cs="Tahoma"/>
                <w:sz w:val="22"/>
                <w:szCs w:val="22"/>
              </w:rPr>
              <w:t xml:space="preserve"> </w:t>
            </w:r>
            <w:r w:rsidR="00817EF8" w:rsidRPr="00A61C2B">
              <w:rPr>
                <w:rFonts w:ascii="Arial Narrow" w:hAnsi="Arial Narrow" w:cs="Tahoma"/>
                <w:sz w:val="22"/>
                <w:szCs w:val="22"/>
              </w:rPr>
              <w:t>Habitacional e</w:t>
            </w:r>
            <w:r>
              <w:rPr>
                <w:rFonts w:ascii="Arial Narrow" w:hAnsi="Arial Narrow" w:cs="Tahoma"/>
                <w:sz w:val="22"/>
                <w:szCs w:val="22"/>
              </w:rPr>
              <w:t>conómico</w:t>
            </w:r>
          </w:p>
        </w:tc>
        <w:tc>
          <w:tcPr>
            <w:tcW w:w="2693" w:type="dxa"/>
          </w:tcPr>
          <w:p w:rsidR="00817EF8" w:rsidRPr="00A61C2B" w:rsidRDefault="002C4C5C" w:rsidP="001D5D2D">
            <w:pPr>
              <w:spacing w:after="0" w:line="240" w:lineRule="auto"/>
              <w:jc w:val="center"/>
              <w:rPr>
                <w:rFonts w:ascii="Arial Narrow" w:hAnsi="Arial Narrow" w:cs="Tahoma"/>
              </w:rPr>
            </w:pPr>
            <w:r>
              <w:rPr>
                <w:rFonts w:ascii="Arial Narrow" w:hAnsi="Arial Narrow" w:cs="Tahoma"/>
              </w:rPr>
              <w:t>N/A</w:t>
            </w:r>
          </w:p>
        </w:tc>
      </w:tr>
      <w:tr w:rsidR="00F10A91" w:rsidRPr="00A61C2B" w:rsidTr="000A5ABC">
        <w:tc>
          <w:tcPr>
            <w:tcW w:w="5103" w:type="dxa"/>
          </w:tcPr>
          <w:p w:rsidR="00F10A91" w:rsidRPr="00A61C2B" w:rsidRDefault="00B965BC" w:rsidP="001D5D2D">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w:t>
            </w:r>
            <w:r w:rsidR="000A5ABC">
              <w:rPr>
                <w:rFonts w:ascii="Arial Narrow" w:hAnsi="Arial Narrow" w:cs="Tahoma"/>
                <w:sz w:val="22"/>
                <w:szCs w:val="22"/>
              </w:rPr>
              <w:t xml:space="preserve">   </w:t>
            </w:r>
            <w:r>
              <w:rPr>
                <w:rFonts w:ascii="Arial Narrow" w:hAnsi="Arial Narrow" w:cs="Tahoma"/>
                <w:sz w:val="22"/>
                <w:szCs w:val="22"/>
              </w:rPr>
              <w:t xml:space="preserve"> Habitacional popular</w:t>
            </w:r>
          </w:p>
        </w:tc>
        <w:tc>
          <w:tcPr>
            <w:tcW w:w="2693" w:type="dxa"/>
          </w:tcPr>
          <w:p w:rsidR="00F10A91" w:rsidRPr="00A61C2B" w:rsidRDefault="002C4C5C" w:rsidP="001D5D2D">
            <w:pPr>
              <w:spacing w:after="0" w:line="240" w:lineRule="auto"/>
              <w:jc w:val="center"/>
              <w:rPr>
                <w:rFonts w:ascii="Arial Narrow" w:hAnsi="Arial Narrow"/>
              </w:rPr>
            </w:pPr>
            <w:r>
              <w:rPr>
                <w:rFonts w:ascii="Arial Narrow" w:hAnsi="Arial Narrow"/>
              </w:rPr>
              <w:t>N/A</w:t>
            </w:r>
          </w:p>
        </w:tc>
      </w:tr>
      <w:tr w:rsidR="00F10A91" w:rsidRPr="00A61C2B" w:rsidTr="000A5ABC">
        <w:tc>
          <w:tcPr>
            <w:tcW w:w="5103" w:type="dxa"/>
          </w:tcPr>
          <w:p w:rsidR="00F10A91" w:rsidRPr="00A61C2B" w:rsidRDefault="00B965BC" w:rsidP="001D5D2D">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w:t>
            </w:r>
            <w:r w:rsidR="000A5ABC">
              <w:rPr>
                <w:rFonts w:ascii="Arial Narrow" w:hAnsi="Arial Narrow" w:cs="Tahoma"/>
                <w:sz w:val="22"/>
                <w:szCs w:val="22"/>
              </w:rPr>
              <w:t xml:space="preserve">   </w:t>
            </w:r>
            <w:r>
              <w:rPr>
                <w:rFonts w:ascii="Arial Narrow" w:hAnsi="Arial Narrow" w:cs="Tahoma"/>
                <w:sz w:val="22"/>
                <w:szCs w:val="22"/>
              </w:rPr>
              <w:t>Habitacional de interés social</w:t>
            </w:r>
          </w:p>
        </w:tc>
        <w:tc>
          <w:tcPr>
            <w:tcW w:w="2693" w:type="dxa"/>
          </w:tcPr>
          <w:p w:rsidR="00F10A91" w:rsidRPr="00A61C2B" w:rsidRDefault="002C4C5C" w:rsidP="001D5D2D">
            <w:pPr>
              <w:spacing w:after="0" w:line="240" w:lineRule="auto"/>
              <w:jc w:val="center"/>
              <w:rPr>
                <w:rFonts w:ascii="Arial Narrow" w:hAnsi="Arial Narrow"/>
              </w:rPr>
            </w:pPr>
            <w:r>
              <w:rPr>
                <w:rFonts w:ascii="Arial Narrow" w:hAnsi="Arial Narrow" w:cs="Tahoma"/>
              </w:rPr>
              <w:t>N/A</w:t>
            </w:r>
          </w:p>
        </w:tc>
      </w:tr>
      <w:tr w:rsidR="00F10A91" w:rsidRPr="00A61C2B" w:rsidTr="000A5ABC">
        <w:tc>
          <w:tcPr>
            <w:tcW w:w="5103" w:type="dxa"/>
          </w:tcPr>
          <w:p w:rsidR="00F10A91" w:rsidRPr="00A61C2B" w:rsidRDefault="00B965BC" w:rsidP="001D5D2D">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w:t>
            </w:r>
            <w:r w:rsidR="000A5ABC">
              <w:rPr>
                <w:rFonts w:ascii="Arial Narrow" w:hAnsi="Arial Narrow" w:cs="Tahoma"/>
                <w:sz w:val="22"/>
                <w:szCs w:val="22"/>
              </w:rPr>
              <w:t xml:space="preserve">   </w:t>
            </w:r>
            <w:r>
              <w:rPr>
                <w:rFonts w:ascii="Arial Narrow" w:hAnsi="Arial Narrow" w:cs="Tahoma"/>
                <w:sz w:val="22"/>
                <w:szCs w:val="22"/>
              </w:rPr>
              <w:t xml:space="preserve"> Habitacional residencial medio</w:t>
            </w:r>
          </w:p>
        </w:tc>
        <w:tc>
          <w:tcPr>
            <w:tcW w:w="2693" w:type="dxa"/>
          </w:tcPr>
          <w:p w:rsidR="00F10A91" w:rsidRPr="00A61C2B" w:rsidRDefault="002C4C5C" w:rsidP="001D5D2D">
            <w:pPr>
              <w:spacing w:after="0" w:line="240" w:lineRule="auto"/>
              <w:jc w:val="center"/>
              <w:rPr>
                <w:rFonts w:ascii="Arial Narrow" w:hAnsi="Arial Narrow"/>
              </w:rPr>
            </w:pPr>
            <w:r>
              <w:rPr>
                <w:rFonts w:ascii="Arial Narrow" w:hAnsi="Arial Narrow" w:cs="Tahoma"/>
              </w:rPr>
              <w:t>N/A</w:t>
            </w:r>
          </w:p>
        </w:tc>
      </w:tr>
      <w:tr w:rsidR="00F10A91" w:rsidRPr="00A61C2B" w:rsidTr="000A5ABC">
        <w:tc>
          <w:tcPr>
            <w:tcW w:w="5103" w:type="dxa"/>
          </w:tcPr>
          <w:p w:rsidR="00F10A91" w:rsidRPr="00A61C2B" w:rsidRDefault="00B965BC" w:rsidP="001D5D2D">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w:t>
            </w:r>
            <w:r w:rsidR="000A5ABC">
              <w:rPr>
                <w:rFonts w:ascii="Arial Narrow" w:hAnsi="Arial Narrow" w:cs="Tahoma"/>
                <w:sz w:val="22"/>
                <w:szCs w:val="22"/>
              </w:rPr>
              <w:t xml:space="preserve">   </w:t>
            </w:r>
            <w:r>
              <w:rPr>
                <w:rFonts w:ascii="Arial Narrow" w:hAnsi="Arial Narrow" w:cs="Tahoma"/>
                <w:sz w:val="22"/>
                <w:szCs w:val="22"/>
              </w:rPr>
              <w:t xml:space="preserve"> Habitacional residencial alto</w:t>
            </w:r>
          </w:p>
        </w:tc>
        <w:tc>
          <w:tcPr>
            <w:tcW w:w="2693" w:type="dxa"/>
          </w:tcPr>
          <w:p w:rsidR="00F10A91" w:rsidRPr="00A61C2B" w:rsidRDefault="002C4C5C" w:rsidP="001D5D2D">
            <w:pPr>
              <w:spacing w:after="0" w:line="240" w:lineRule="auto"/>
              <w:jc w:val="center"/>
              <w:rPr>
                <w:rFonts w:ascii="Arial Narrow" w:hAnsi="Arial Narrow"/>
              </w:rPr>
            </w:pPr>
            <w:r>
              <w:rPr>
                <w:rFonts w:ascii="Arial Narrow" w:hAnsi="Arial Narrow" w:cs="Tahoma"/>
              </w:rPr>
              <w:t>N/A</w:t>
            </w:r>
          </w:p>
        </w:tc>
      </w:tr>
      <w:tr w:rsidR="00F10A91" w:rsidRPr="00A61C2B" w:rsidTr="000A5ABC">
        <w:tc>
          <w:tcPr>
            <w:tcW w:w="5103" w:type="dxa"/>
          </w:tcPr>
          <w:p w:rsidR="00F10A91" w:rsidRPr="00A61C2B" w:rsidRDefault="00B965BC" w:rsidP="001D5D2D">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w:t>
            </w:r>
            <w:r w:rsidR="000A5ABC">
              <w:rPr>
                <w:rFonts w:ascii="Arial Narrow" w:hAnsi="Arial Narrow" w:cs="Tahoma"/>
                <w:sz w:val="22"/>
                <w:szCs w:val="22"/>
              </w:rPr>
              <w:t xml:space="preserve">   </w:t>
            </w:r>
            <w:r>
              <w:rPr>
                <w:rFonts w:ascii="Arial Narrow" w:hAnsi="Arial Narrow" w:cs="Tahoma"/>
                <w:sz w:val="22"/>
                <w:szCs w:val="22"/>
              </w:rPr>
              <w:t xml:space="preserve"> Habitacional campestre</w:t>
            </w:r>
          </w:p>
        </w:tc>
        <w:tc>
          <w:tcPr>
            <w:tcW w:w="2693" w:type="dxa"/>
          </w:tcPr>
          <w:p w:rsidR="00F10A91" w:rsidRPr="00A61C2B" w:rsidRDefault="002C4C5C" w:rsidP="001D5D2D">
            <w:pPr>
              <w:spacing w:after="0" w:line="240" w:lineRule="auto"/>
              <w:jc w:val="center"/>
              <w:rPr>
                <w:rFonts w:ascii="Arial Narrow" w:hAnsi="Arial Narrow"/>
              </w:rPr>
            </w:pPr>
            <w:r>
              <w:rPr>
                <w:rFonts w:ascii="Arial Narrow" w:hAnsi="Arial Narrow" w:cs="Tahoma"/>
              </w:rPr>
              <w:t>N/A</w:t>
            </w:r>
          </w:p>
        </w:tc>
      </w:tr>
      <w:tr w:rsidR="00817EF8" w:rsidRPr="00A61C2B" w:rsidTr="000A5ABC">
        <w:tc>
          <w:tcPr>
            <w:tcW w:w="5103" w:type="dxa"/>
          </w:tcPr>
          <w:p w:rsidR="00817EF8" w:rsidRPr="00A61C2B" w:rsidRDefault="000A5ABC" w:rsidP="001D5D2D">
            <w:pPr>
              <w:pStyle w:val="Textoindependiente"/>
              <w:spacing w:after="0" w:line="240" w:lineRule="auto"/>
              <w:rPr>
                <w:rFonts w:ascii="Arial Narrow" w:hAnsi="Arial Narrow" w:cs="Tahoma"/>
                <w:sz w:val="22"/>
                <w:szCs w:val="22"/>
              </w:rPr>
            </w:pPr>
            <w:r>
              <w:rPr>
                <w:rFonts w:ascii="Arial Narrow" w:hAnsi="Arial Narrow" w:cs="Tahoma"/>
                <w:b/>
                <w:sz w:val="22"/>
                <w:szCs w:val="22"/>
              </w:rPr>
              <w:t xml:space="preserve">   </w:t>
            </w:r>
            <w:r w:rsidR="0004554F" w:rsidRPr="00A61C2B">
              <w:rPr>
                <w:rFonts w:ascii="Arial Narrow" w:hAnsi="Arial Narrow" w:cs="Tahoma"/>
                <w:b/>
                <w:sz w:val="22"/>
                <w:szCs w:val="22"/>
              </w:rPr>
              <w:t>Fraccionamientos</w:t>
            </w:r>
            <w:r w:rsidR="00817EF8" w:rsidRPr="00A61C2B">
              <w:rPr>
                <w:rFonts w:ascii="Arial Narrow" w:hAnsi="Arial Narrow" w:cs="Tahoma"/>
                <w:b/>
                <w:sz w:val="22"/>
                <w:szCs w:val="22"/>
              </w:rPr>
              <w:t xml:space="preserve"> o Subdivisiones</w:t>
            </w:r>
          </w:p>
        </w:tc>
        <w:tc>
          <w:tcPr>
            <w:tcW w:w="2693" w:type="dxa"/>
          </w:tcPr>
          <w:p w:rsidR="00817EF8" w:rsidRPr="00A61C2B" w:rsidRDefault="00817EF8" w:rsidP="001D5D2D">
            <w:pPr>
              <w:spacing w:after="0" w:line="240" w:lineRule="auto"/>
              <w:rPr>
                <w:rFonts w:ascii="Arial Narrow" w:hAnsi="Arial Narrow" w:cs="Tahoma"/>
                <w:b/>
              </w:rPr>
            </w:pPr>
          </w:p>
        </w:tc>
      </w:tr>
      <w:tr w:rsidR="00F10A91" w:rsidRPr="00A61C2B" w:rsidTr="000A5ABC">
        <w:tc>
          <w:tcPr>
            <w:tcW w:w="5103" w:type="dxa"/>
          </w:tcPr>
          <w:p w:rsidR="00F10A91" w:rsidRPr="00A61C2B" w:rsidRDefault="00E96049" w:rsidP="001D5D2D">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w:t>
            </w:r>
            <w:r w:rsidR="000A5ABC">
              <w:rPr>
                <w:rFonts w:ascii="Arial Narrow" w:hAnsi="Arial Narrow" w:cs="Tahoma"/>
                <w:sz w:val="22"/>
                <w:szCs w:val="22"/>
              </w:rPr>
              <w:t xml:space="preserve">   </w:t>
            </w:r>
            <w:r>
              <w:rPr>
                <w:rFonts w:ascii="Arial Narrow" w:hAnsi="Arial Narrow" w:cs="Tahoma"/>
                <w:sz w:val="22"/>
                <w:szCs w:val="22"/>
              </w:rPr>
              <w:t>Subdivisión sin alterar el uso</w:t>
            </w:r>
          </w:p>
        </w:tc>
        <w:tc>
          <w:tcPr>
            <w:tcW w:w="2693" w:type="dxa"/>
          </w:tcPr>
          <w:p w:rsidR="00F10A91" w:rsidRPr="00A61C2B" w:rsidRDefault="002C4C5C" w:rsidP="001D5D2D">
            <w:pPr>
              <w:spacing w:after="0" w:line="240" w:lineRule="auto"/>
              <w:jc w:val="center"/>
              <w:rPr>
                <w:rFonts w:ascii="Arial Narrow" w:hAnsi="Arial Narrow"/>
              </w:rPr>
            </w:pPr>
            <w:r>
              <w:rPr>
                <w:rFonts w:ascii="Arial Narrow" w:hAnsi="Arial Narrow" w:cs="Tahoma"/>
              </w:rPr>
              <w:t>N/A</w:t>
            </w:r>
          </w:p>
        </w:tc>
      </w:tr>
      <w:tr w:rsidR="00F10A91" w:rsidRPr="00A61C2B" w:rsidTr="000A5ABC">
        <w:tc>
          <w:tcPr>
            <w:tcW w:w="5103" w:type="dxa"/>
          </w:tcPr>
          <w:p w:rsidR="00F10A91" w:rsidRPr="00A61C2B" w:rsidRDefault="00E96049" w:rsidP="001D5D2D">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w:t>
            </w:r>
            <w:r w:rsidR="000A5ABC">
              <w:rPr>
                <w:rFonts w:ascii="Arial Narrow" w:hAnsi="Arial Narrow" w:cs="Tahoma"/>
                <w:sz w:val="22"/>
                <w:szCs w:val="22"/>
              </w:rPr>
              <w:t xml:space="preserve">   </w:t>
            </w:r>
            <w:r>
              <w:rPr>
                <w:rFonts w:ascii="Arial Narrow" w:hAnsi="Arial Narrow" w:cs="Tahoma"/>
                <w:sz w:val="22"/>
                <w:szCs w:val="22"/>
              </w:rPr>
              <w:t xml:space="preserve"> </w:t>
            </w:r>
            <w:r w:rsidR="00F10A91" w:rsidRPr="00A61C2B">
              <w:rPr>
                <w:rFonts w:ascii="Arial Narrow" w:hAnsi="Arial Narrow" w:cs="Tahoma"/>
                <w:sz w:val="22"/>
                <w:szCs w:val="22"/>
              </w:rPr>
              <w:t>Sub</w:t>
            </w:r>
            <w:r>
              <w:rPr>
                <w:rFonts w:ascii="Arial Narrow" w:hAnsi="Arial Narrow" w:cs="Tahoma"/>
                <w:sz w:val="22"/>
                <w:szCs w:val="22"/>
              </w:rPr>
              <w:t>división sin trazo de calles</w:t>
            </w:r>
          </w:p>
        </w:tc>
        <w:tc>
          <w:tcPr>
            <w:tcW w:w="2693" w:type="dxa"/>
          </w:tcPr>
          <w:p w:rsidR="00F10A91" w:rsidRPr="00A61C2B" w:rsidRDefault="002C4C5C" w:rsidP="001D5D2D">
            <w:pPr>
              <w:spacing w:after="0" w:line="240" w:lineRule="auto"/>
              <w:jc w:val="center"/>
              <w:rPr>
                <w:rFonts w:ascii="Arial Narrow" w:hAnsi="Arial Narrow"/>
              </w:rPr>
            </w:pPr>
            <w:r>
              <w:rPr>
                <w:rFonts w:ascii="Arial Narrow" w:hAnsi="Arial Narrow" w:cs="Tahoma"/>
              </w:rPr>
              <w:t>N/A</w:t>
            </w:r>
          </w:p>
        </w:tc>
      </w:tr>
      <w:tr w:rsidR="00F10A91" w:rsidRPr="00A61C2B" w:rsidTr="000A5ABC">
        <w:tc>
          <w:tcPr>
            <w:tcW w:w="5103" w:type="dxa"/>
          </w:tcPr>
          <w:p w:rsidR="00F10A91" w:rsidRPr="00A61C2B" w:rsidRDefault="00E96049" w:rsidP="001D5D2D">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w:t>
            </w:r>
            <w:r w:rsidR="000A5ABC">
              <w:rPr>
                <w:rFonts w:ascii="Arial Narrow" w:hAnsi="Arial Narrow" w:cs="Tahoma"/>
                <w:sz w:val="22"/>
                <w:szCs w:val="22"/>
              </w:rPr>
              <w:t xml:space="preserve">   </w:t>
            </w:r>
            <w:r>
              <w:rPr>
                <w:rFonts w:ascii="Arial Narrow" w:hAnsi="Arial Narrow" w:cs="Tahoma"/>
                <w:sz w:val="22"/>
                <w:szCs w:val="22"/>
              </w:rPr>
              <w:t xml:space="preserve"> Subdivisión con trazo de calles</w:t>
            </w:r>
          </w:p>
        </w:tc>
        <w:tc>
          <w:tcPr>
            <w:tcW w:w="2693" w:type="dxa"/>
          </w:tcPr>
          <w:p w:rsidR="00F10A91" w:rsidRPr="00A61C2B" w:rsidRDefault="002C4C5C" w:rsidP="001D5D2D">
            <w:pPr>
              <w:spacing w:after="0" w:line="240" w:lineRule="auto"/>
              <w:jc w:val="center"/>
              <w:rPr>
                <w:rFonts w:ascii="Arial Narrow" w:hAnsi="Arial Narrow"/>
              </w:rPr>
            </w:pPr>
            <w:r>
              <w:rPr>
                <w:rFonts w:ascii="Arial Narrow" w:hAnsi="Arial Narrow" w:cs="Tahoma"/>
              </w:rPr>
              <w:t>N/A</w:t>
            </w:r>
          </w:p>
        </w:tc>
      </w:tr>
      <w:tr w:rsidR="00F10A91" w:rsidRPr="00A61C2B" w:rsidTr="000A5ABC">
        <w:tc>
          <w:tcPr>
            <w:tcW w:w="5103" w:type="dxa"/>
          </w:tcPr>
          <w:p w:rsidR="00F10A91" w:rsidRPr="00A61C2B" w:rsidRDefault="00E96049" w:rsidP="001D5D2D">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w:t>
            </w:r>
            <w:r w:rsidR="000A5ABC">
              <w:rPr>
                <w:rFonts w:ascii="Arial Narrow" w:hAnsi="Arial Narrow" w:cs="Tahoma"/>
                <w:sz w:val="22"/>
                <w:szCs w:val="22"/>
              </w:rPr>
              <w:t xml:space="preserve">   </w:t>
            </w:r>
            <w:r w:rsidR="00F10A91" w:rsidRPr="00A61C2B">
              <w:rPr>
                <w:rFonts w:ascii="Arial Narrow" w:hAnsi="Arial Narrow" w:cs="Tahoma"/>
                <w:sz w:val="22"/>
                <w:szCs w:val="22"/>
              </w:rPr>
              <w:t>Fraccionami</w:t>
            </w:r>
            <w:r>
              <w:rPr>
                <w:rFonts w:ascii="Arial Narrow" w:hAnsi="Arial Narrow" w:cs="Tahoma"/>
                <w:sz w:val="22"/>
                <w:szCs w:val="22"/>
              </w:rPr>
              <w:t>ento de urbanización progresiva</w:t>
            </w:r>
          </w:p>
        </w:tc>
        <w:tc>
          <w:tcPr>
            <w:tcW w:w="2693" w:type="dxa"/>
          </w:tcPr>
          <w:p w:rsidR="00F10A91" w:rsidRPr="00A61C2B" w:rsidRDefault="002C4C5C" w:rsidP="001D5D2D">
            <w:pPr>
              <w:spacing w:after="0" w:line="240" w:lineRule="auto"/>
              <w:jc w:val="center"/>
              <w:rPr>
                <w:rFonts w:ascii="Arial Narrow" w:hAnsi="Arial Narrow"/>
              </w:rPr>
            </w:pPr>
            <w:r>
              <w:rPr>
                <w:rFonts w:ascii="Arial Narrow" w:hAnsi="Arial Narrow" w:cs="Tahoma"/>
              </w:rPr>
              <w:t>N/A</w:t>
            </w:r>
          </w:p>
        </w:tc>
      </w:tr>
      <w:tr w:rsidR="00F10A91" w:rsidRPr="00A61C2B" w:rsidTr="000A5ABC">
        <w:tc>
          <w:tcPr>
            <w:tcW w:w="5103" w:type="dxa"/>
          </w:tcPr>
          <w:p w:rsidR="00F10A91" w:rsidRPr="00A61C2B" w:rsidRDefault="00E96049" w:rsidP="001D5D2D">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w:t>
            </w:r>
            <w:r w:rsidR="000A5ABC">
              <w:rPr>
                <w:rFonts w:ascii="Arial Narrow" w:hAnsi="Arial Narrow" w:cs="Tahoma"/>
                <w:sz w:val="22"/>
                <w:szCs w:val="22"/>
              </w:rPr>
              <w:t xml:space="preserve">   </w:t>
            </w:r>
            <w:r>
              <w:rPr>
                <w:rFonts w:ascii="Arial Narrow" w:hAnsi="Arial Narrow" w:cs="Tahoma"/>
                <w:sz w:val="22"/>
                <w:szCs w:val="22"/>
              </w:rPr>
              <w:t xml:space="preserve"> </w:t>
            </w:r>
            <w:r w:rsidR="00F10A91" w:rsidRPr="00A61C2B">
              <w:rPr>
                <w:rFonts w:ascii="Arial Narrow" w:hAnsi="Arial Narrow" w:cs="Tahoma"/>
                <w:sz w:val="22"/>
                <w:szCs w:val="22"/>
              </w:rPr>
              <w:t>Fraccio</w:t>
            </w:r>
            <w:r>
              <w:rPr>
                <w:rFonts w:ascii="Arial Narrow" w:hAnsi="Arial Narrow" w:cs="Tahoma"/>
                <w:sz w:val="22"/>
                <w:szCs w:val="22"/>
              </w:rPr>
              <w:t>namiento habitacional económico</w:t>
            </w:r>
          </w:p>
        </w:tc>
        <w:tc>
          <w:tcPr>
            <w:tcW w:w="2693" w:type="dxa"/>
          </w:tcPr>
          <w:p w:rsidR="00F10A91" w:rsidRPr="00A61C2B" w:rsidRDefault="002C4C5C" w:rsidP="001D5D2D">
            <w:pPr>
              <w:spacing w:after="0" w:line="240" w:lineRule="auto"/>
              <w:jc w:val="center"/>
              <w:rPr>
                <w:rFonts w:ascii="Arial Narrow" w:hAnsi="Arial Narrow"/>
              </w:rPr>
            </w:pPr>
            <w:r>
              <w:rPr>
                <w:rFonts w:ascii="Arial Narrow" w:hAnsi="Arial Narrow" w:cs="Tahoma"/>
              </w:rPr>
              <w:t>N/A</w:t>
            </w:r>
          </w:p>
        </w:tc>
      </w:tr>
      <w:tr w:rsidR="00F10A91" w:rsidRPr="00A61C2B" w:rsidTr="000A5ABC">
        <w:tc>
          <w:tcPr>
            <w:tcW w:w="5103" w:type="dxa"/>
          </w:tcPr>
          <w:p w:rsidR="00F10A91" w:rsidRPr="00A61C2B" w:rsidRDefault="00E96049" w:rsidP="001D5D2D">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w:t>
            </w:r>
            <w:r w:rsidR="000A5ABC">
              <w:rPr>
                <w:rFonts w:ascii="Arial Narrow" w:hAnsi="Arial Narrow" w:cs="Tahoma"/>
                <w:sz w:val="22"/>
                <w:szCs w:val="22"/>
              </w:rPr>
              <w:t xml:space="preserve">   </w:t>
            </w:r>
            <w:r>
              <w:rPr>
                <w:rFonts w:ascii="Arial Narrow" w:hAnsi="Arial Narrow" w:cs="Tahoma"/>
                <w:sz w:val="22"/>
                <w:szCs w:val="22"/>
              </w:rPr>
              <w:t xml:space="preserve"> </w:t>
            </w:r>
            <w:r w:rsidR="00F10A91" w:rsidRPr="00A61C2B">
              <w:rPr>
                <w:rFonts w:ascii="Arial Narrow" w:hAnsi="Arial Narrow" w:cs="Tahoma"/>
                <w:sz w:val="22"/>
                <w:szCs w:val="22"/>
              </w:rPr>
              <w:t>Fracc</w:t>
            </w:r>
            <w:r>
              <w:rPr>
                <w:rFonts w:ascii="Arial Narrow" w:hAnsi="Arial Narrow" w:cs="Tahoma"/>
                <w:sz w:val="22"/>
                <w:szCs w:val="22"/>
              </w:rPr>
              <w:t>ionamiento habitacional popular</w:t>
            </w:r>
          </w:p>
        </w:tc>
        <w:tc>
          <w:tcPr>
            <w:tcW w:w="2693" w:type="dxa"/>
          </w:tcPr>
          <w:p w:rsidR="00F10A91" w:rsidRPr="00A61C2B" w:rsidRDefault="002C4C5C" w:rsidP="001D5D2D">
            <w:pPr>
              <w:spacing w:after="0" w:line="240" w:lineRule="auto"/>
              <w:jc w:val="center"/>
              <w:rPr>
                <w:rFonts w:ascii="Arial Narrow" w:hAnsi="Arial Narrow"/>
              </w:rPr>
            </w:pPr>
            <w:r>
              <w:rPr>
                <w:rFonts w:ascii="Arial Narrow" w:hAnsi="Arial Narrow" w:cs="Tahoma"/>
              </w:rPr>
              <w:t>N/A</w:t>
            </w:r>
          </w:p>
        </w:tc>
      </w:tr>
      <w:tr w:rsidR="00F10A91" w:rsidRPr="00A61C2B" w:rsidTr="000A5ABC">
        <w:tc>
          <w:tcPr>
            <w:tcW w:w="5103" w:type="dxa"/>
          </w:tcPr>
          <w:p w:rsidR="00F10A91" w:rsidRPr="00A61C2B" w:rsidRDefault="00E96049" w:rsidP="001D5D2D">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w:t>
            </w:r>
            <w:r w:rsidR="000A5ABC">
              <w:rPr>
                <w:rFonts w:ascii="Arial Narrow" w:hAnsi="Arial Narrow" w:cs="Tahoma"/>
                <w:sz w:val="22"/>
                <w:szCs w:val="22"/>
              </w:rPr>
              <w:t xml:space="preserve">   </w:t>
            </w:r>
            <w:r>
              <w:rPr>
                <w:rFonts w:ascii="Arial Narrow" w:hAnsi="Arial Narrow" w:cs="Tahoma"/>
                <w:sz w:val="22"/>
                <w:szCs w:val="22"/>
              </w:rPr>
              <w:t xml:space="preserve">  </w:t>
            </w:r>
            <w:r w:rsidR="00F10A91" w:rsidRPr="00A61C2B">
              <w:rPr>
                <w:rFonts w:ascii="Arial Narrow" w:hAnsi="Arial Narrow" w:cs="Tahoma"/>
                <w:sz w:val="22"/>
                <w:szCs w:val="22"/>
              </w:rPr>
              <w:t>Fr</w:t>
            </w:r>
            <w:r>
              <w:rPr>
                <w:rFonts w:ascii="Arial Narrow" w:hAnsi="Arial Narrow" w:cs="Tahoma"/>
                <w:sz w:val="22"/>
                <w:szCs w:val="22"/>
              </w:rPr>
              <w:t>accionamiento de interés social</w:t>
            </w:r>
          </w:p>
        </w:tc>
        <w:tc>
          <w:tcPr>
            <w:tcW w:w="2693" w:type="dxa"/>
          </w:tcPr>
          <w:p w:rsidR="00F10A91" w:rsidRPr="00A61C2B" w:rsidRDefault="002C4C5C" w:rsidP="001D5D2D">
            <w:pPr>
              <w:spacing w:after="0" w:line="240" w:lineRule="auto"/>
              <w:jc w:val="center"/>
              <w:rPr>
                <w:rFonts w:ascii="Arial Narrow" w:hAnsi="Arial Narrow"/>
              </w:rPr>
            </w:pPr>
            <w:r>
              <w:rPr>
                <w:rFonts w:ascii="Arial Narrow" w:hAnsi="Arial Narrow" w:cs="Tahoma"/>
              </w:rPr>
              <w:t>N/A</w:t>
            </w:r>
          </w:p>
        </w:tc>
      </w:tr>
      <w:tr w:rsidR="00F10A91" w:rsidRPr="00A61C2B" w:rsidTr="000A5ABC">
        <w:tc>
          <w:tcPr>
            <w:tcW w:w="5103" w:type="dxa"/>
          </w:tcPr>
          <w:p w:rsidR="00F10A91" w:rsidRPr="00A61C2B" w:rsidRDefault="00E96049" w:rsidP="000A5ABC">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w:t>
            </w:r>
            <w:r w:rsidR="000A5ABC">
              <w:rPr>
                <w:rFonts w:ascii="Arial Narrow" w:hAnsi="Arial Narrow" w:cs="Tahoma"/>
                <w:sz w:val="22"/>
                <w:szCs w:val="22"/>
              </w:rPr>
              <w:t xml:space="preserve">   </w:t>
            </w:r>
            <w:r>
              <w:rPr>
                <w:rFonts w:ascii="Arial Narrow" w:hAnsi="Arial Narrow" w:cs="Tahoma"/>
                <w:sz w:val="22"/>
                <w:szCs w:val="22"/>
              </w:rPr>
              <w:t xml:space="preserve">  </w:t>
            </w:r>
            <w:r w:rsidR="000A5ABC">
              <w:rPr>
                <w:rFonts w:ascii="Arial Narrow" w:hAnsi="Arial Narrow" w:cs="Tahoma"/>
                <w:sz w:val="22"/>
                <w:szCs w:val="22"/>
              </w:rPr>
              <w:t xml:space="preserve"> </w:t>
            </w:r>
            <w:r w:rsidR="00F10A91" w:rsidRPr="00A61C2B">
              <w:rPr>
                <w:rFonts w:ascii="Arial Narrow" w:hAnsi="Arial Narrow" w:cs="Tahoma"/>
                <w:sz w:val="22"/>
                <w:szCs w:val="22"/>
              </w:rPr>
              <w:t>Fraccion</w:t>
            </w:r>
            <w:r>
              <w:rPr>
                <w:rFonts w:ascii="Arial Narrow" w:hAnsi="Arial Narrow" w:cs="Tahoma"/>
                <w:sz w:val="22"/>
                <w:szCs w:val="22"/>
              </w:rPr>
              <w:t>amiento de interés social medio</w:t>
            </w:r>
          </w:p>
        </w:tc>
        <w:tc>
          <w:tcPr>
            <w:tcW w:w="2693" w:type="dxa"/>
          </w:tcPr>
          <w:p w:rsidR="00F10A91" w:rsidRPr="00A61C2B" w:rsidRDefault="002C4C5C" w:rsidP="001D5D2D">
            <w:pPr>
              <w:spacing w:after="0" w:line="240" w:lineRule="auto"/>
              <w:jc w:val="center"/>
              <w:rPr>
                <w:rFonts w:ascii="Arial Narrow" w:hAnsi="Arial Narrow"/>
              </w:rPr>
            </w:pPr>
            <w:r>
              <w:rPr>
                <w:rFonts w:ascii="Arial Narrow" w:hAnsi="Arial Narrow" w:cs="Tahoma"/>
              </w:rPr>
              <w:t>N/A</w:t>
            </w:r>
          </w:p>
        </w:tc>
      </w:tr>
      <w:tr w:rsidR="00F10A91" w:rsidRPr="00A61C2B" w:rsidTr="000A5ABC">
        <w:tc>
          <w:tcPr>
            <w:tcW w:w="5103" w:type="dxa"/>
          </w:tcPr>
          <w:p w:rsidR="00F10A91" w:rsidRPr="00A61C2B" w:rsidRDefault="00E96049" w:rsidP="001D5D2D">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w:t>
            </w:r>
            <w:r w:rsidR="000A5ABC">
              <w:rPr>
                <w:rFonts w:ascii="Arial Narrow" w:hAnsi="Arial Narrow" w:cs="Tahoma"/>
                <w:sz w:val="22"/>
                <w:szCs w:val="22"/>
              </w:rPr>
              <w:t xml:space="preserve">   </w:t>
            </w:r>
            <w:r>
              <w:rPr>
                <w:rFonts w:ascii="Arial Narrow" w:hAnsi="Arial Narrow" w:cs="Tahoma"/>
                <w:sz w:val="22"/>
                <w:szCs w:val="22"/>
              </w:rPr>
              <w:t xml:space="preserve">  </w:t>
            </w:r>
            <w:r w:rsidR="00F10A91" w:rsidRPr="00A61C2B">
              <w:rPr>
                <w:rFonts w:ascii="Arial Narrow" w:hAnsi="Arial Narrow" w:cs="Tahoma"/>
                <w:sz w:val="22"/>
                <w:szCs w:val="22"/>
              </w:rPr>
              <w:t>Fraccionamiento</w:t>
            </w:r>
            <w:r>
              <w:rPr>
                <w:rFonts w:ascii="Arial Narrow" w:hAnsi="Arial Narrow" w:cs="Tahoma"/>
                <w:sz w:val="22"/>
                <w:szCs w:val="22"/>
              </w:rPr>
              <w:t xml:space="preserve"> habitacional residencial medio</w:t>
            </w:r>
          </w:p>
        </w:tc>
        <w:tc>
          <w:tcPr>
            <w:tcW w:w="2693" w:type="dxa"/>
          </w:tcPr>
          <w:p w:rsidR="00F10A91" w:rsidRPr="00A61C2B" w:rsidRDefault="002C4C5C" w:rsidP="001D5D2D">
            <w:pPr>
              <w:spacing w:after="0" w:line="240" w:lineRule="auto"/>
              <w:jc w:val="center"/>
              <w:rPr>
                <w:rFonts w:ascii="Arial Narrow" w:hAnsi="Arial Narrow"/>
              </w:rPr>
            </w:pPr>
            <w:r>
              <w:rPr>
                <w:rFonts w:ascii="Arial Narrow" w:hAnsi="Arial Narrow" w:cs="Tahoma"/>
              </w:rPr>
              <w:t>N/A</w:t>
            </w:r>
          </w:p>
        </w:tc>
      </w:tr>
      <w:tr w:rsidR="00F10A91" w:rsidRPr="00A61C2B" w:rsidTr="000A5ABC">
        <w:tc>
          <w:tcPr>
            <w:tcW w:w="5103" w:type="dxa"/>
          </w:tcPr>
          <w:p w:rsidR="00F10A91" w:rsidRPr="00A61C2B" w:rsidRDefault="00E96049" w:rsidP="001D5D2D">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w:t>
            </w:r>
            <w:r w:rsidR="000A5ABC">
              <w:rPr>
                <w:rFonts w:ascii="Arial Narrow" w:hAnsi="Arial Narrow" w:cs="Tahoma"/>
                <w:sz w:val="22"/>
                <w:szCs w:val="22"/>
              </w:rPr>
              <w:t xml:space="preserve">   </w:t>
            </w:r>
            <w:r>
              <w:rPr>
                <w:rFonts w:ascii="Arial Narrow" w:hAnsi="Arial Narrow" w:cs="Tahoma"/>
                <w:sz w:val="22"/>
                <w:szCs w:val="22"/>
              </w:rPr>
              <w:t xml:space="preserve">  </w:t>
            </w:r>
            <w:r w:rsidR="00F10A91" w:rsidRPr="00A61C2B">
              <w:rPr>
                <w:rFonts w:ascii="Arial Narrow" w:hAnsi="Arial Narrow" w:cs="Tahoma"/>
                <w:sz w:val="22"/>
                <w:szCs w:val="22"/>
              </w:rPr>
              <w:t>Fracciona</w:t>
            </w:r>
            <w:r>
              <w:rPr>
                <w:rFonts w:ascii="Arial Narrow" w:hAnsi="Arial Narrow" w:cs="Tahoma"/>
                <w:sz w:val="22"/>
                <w:szCs w:val="22"/>
              </w:rPr>
              <w:t>miento de tipo residencial alto</w:t>
            </w:r>
          </w:p>
        </w:tc>
        <w:tc>
          <w:tcPr>
            <w:tcW w:w="2693" w:type="dxa"/>
          </w:tcPr>
          <w:p w:rsidR="00F10A91" w:rsidRPr="00A61C2B" w:rsidRDefault="002C4C5C" w:rsidP="001D5D2D">
            <w:pPr>
              <w:spacing w:after="0" w:line="240" w:lineRule="auto"/>
              <w:jc w:val="center"/>
              <w:rPr>
                <w:rFonts w:ascii="Arial Narrow" w:hAnsi="Arial Narrow"/>
              </w:rPr>
            </w:pPr>
            <w:r>
              <w:rPr>
                <w:rFonts w:ascii="Arial Narrow" w:hAnsi="Arial Narrow" w:cs="Tahoma"/>
              </w:rPr>
              <w:t>N/A</w:t>
            </w:r>
          </w:p>
        </w:tc>
      </w:tr>
      <w:tr w:rsidR="00817EF8" w:rsidRPr="00A61C2B" w:rsidTr="000A5ABC">
        <w:tc>
          <w:tcPr>
            <w:tcW w:w="5103" w:type="dxa"/>
          </w:tcPr>
          <w:p w:rsidR="00817EF8" w:rsidRPr="00A61C2B" w:rsidRDefault="000A5ABC" w:rsidP="001D5D2D">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w:t>
            </w:r>
            <w:r w:rsidR="00E96049">
              <w:rPr>
                <w:rFonts w:ascii="Arial Narrow" w:hAnsi="Arial Narrow" w:cs="Tahoma"/>
                <w:sz w:val="22"/>
                <w:szCs w:val="22"/>
              </w:rPr>
              <w:t xml:space="preserve">     </w:t>
            </w:r>
            <w:r w:rsidR="00817EF8" w:rsidRPr="00A61C2B">
              <w:rPr>
                <w:rFonts w:ascii="Arial Narrow" w:hAnsi="Arial Narrow" w:cs="Tahoma"/>
                <w:sz w:val="22"/>
                <w:szCs w:val="22"/>
              </w:rPr>
              <w:t>Fr</w:t>
            </w:r>
            <w:r w:rsidR="00E96049">
              <w:rPr>
                <w:rFonts w:ascii="Arial Narrow" w:hAnsi="Arial Narrow" w:cs="Tahoma"/>
                <w:sz w:val="22"/>
                <w:szCs w:val="22"/>
              </w:rPr>
              <w:t>accionamiento de tipo campestre</w:t>
            </w:r>
          </w:p>
        </w:tc>
        <w:tc>
          <w:tcPr>
            <w:tcW w:w="2693" w:type="dxa"/>
          </w:tcPr>
          <w:p w:rsidR="00817EF8" w:rsidRPr="00A61C2B" w:rsidRDefault="002C4C5C" w:rsidP="001D5D2D">
            <w:pPr>
              <w:spacing w:after="0" w:line="240" w:lineRule="auto"/>
              <w:jc w:val="center"/>
              <w:rPr>
                <w:rFonts w:ascii="Arial Narrow" w:hAnsi="Arial Narrow" w:cs="Tahoma"/>
              </w:rPr>
            </w:pPr>
            <w:r>
              <w:rPr>
                <w:rFonts w:ascii="Arial Narrow" w:hAnsi="Arial Narrow" w:cs="Tahoma"/>
              </w:rPr>
              <w:t>N/A</w:t>
            </w:r>
          </w:p>
        </w:tc>
      </w:tr>
    </w:tbl>
    <w:p w:rsidR="00817EF8" w:rsidRPr="00A61C2B" w:rsidRDefault="00817EF8" w:rsidP="001D5D2D">
      <w:pPr>
        <w:spacing w:after="0" w:line="240" w:lineRule="auto"/>
        <w:ind w:left="993" w:hanging="993"/>
        <w:jc w:val="both"/>
        <w:rPr>
          <w:rFonts w:ascii="Arial Narrow" w:hAnsi="Arial Narrow" w:cs="Tahoma"/>
          <w:b/>
        </w:rPr>
      </w:pPr>
    </w:p>
    <w:tbl>
      <w:tblPr>
        <w:tblW w:w="7762" w:type="dxa"/>
        <w:jc w:val="center"/>
        <w:tblLayout w:type="fixed"/>
        <w:tblCellMar>
          <w:left w:w="70" w:type="dxa"/>
          <w:right w:w="70" w:type="dxa"/>
        </w:tblCellMar>
        <w:tblLook w:val="0000"/>
      </w:tblPr>
      <w:tblGrid>
        <w:gridCol w:w="5069"/>
        <w:gridCol w:w="2693"/>
      </w:tblGrid>
      <w:tr w:rsidR="00817EF8" w:rsidRPr="00A61C2B" w:rsidTr="008E767F">
        <w:trPr>
          <w:cantSplit/>
          <w:jc w:val="center"/>
        </w:trPr>
        <w:tc>
          <w:tcPr>
            <w:tcW w:w="5069" w:type="dxa"/>
          </w:tcPr>
          <w:p w:rsidR="00817EF8" w:rsidRPr="00A61C2B" w:rsidRDefault="00495D44" w:rsidP="001D5D2D">
            <w:pPr>
              <w:spacing w:after="0" w:line="240" w:lineRule="auto"/>
              <w:jc w:val="both"/>
              <w:rPr>
                <w:rFonts w:ascii="Arial Narrow" w:hAnsi="Arial Narrow" w:cs="Tahoma"/>
              </w:rPr>
            </w:pPr>
            <w:r>
              <w:rPr>
                <w:rFonts w:ascii="Arial Narrow" w:hAnsi="Arial Narrow" w:cs="Tahoma"/>
                <w:b/>
              </w:rPr>
              <w:t xml:space="preserve">   </w:t>
            </w:r>
            <w:r w:rsidR="00817EF8" w:rsidRPr="00A61C2B">
              <w:rPr>
                <w:rFonts w:ascii="Arial Narrow" w:hAnsi="Arial Narrow" w:cs="Tahoma"/>
                <w:b/>
              </w:rPr>
              <w:t>Uso comercial y de servicios</w:t>
            </w:r>
          </w:p>
        </w:tc>
        <w:tc>
          <w:tcPr>
            <w:tcW w:w="2693" w:type="dxa"/>
            <w:vAlign w:val="center"/>
          </w:tcPr>
          <w:p w:rsidR="00817EF8" w:rsidRPr="00A61C2B" w:rsidRDefault="00817EF8" w:rsidP="008E767F">
            <w:pPr>
              <w:spacing w:after="0" w:line="240" w:lineRule="auto"/>
              <w:jc w:val="center"/>
              <w:rPr>
                <w:rFonts w:ascii="Arial Narrow" w:hAnsi="Arial Narrow" w:cs="Tahoma"/>
                <w:b/>
              </w:rPr>
            </w:pPr>
          </w:p>
        </w:tc>
      </w:tr>
      <w:tr w:rsidR="00817EF8" w:rsidRPr="00A61C2B" w:rsidTr="008E767F">
        <w:trPr>
          <w:cantSplit/>
          <w:trHeight w:val="266"/>
          <w:jc w:val="center"/>
        </w:trPr>
        <w:tc>
          <w:tcPr>
            <w:tcW w:w="5069" w:type="dxa"/>
          </w:tcPr>
          <w:p w:rsidR="00817EF8" w:rsidRPr="00A61C2B" w:rsidRDefault="00495D44" w:rsidP="001D5D2D">
            <w:pPr>
              <w:spacing w:after="0" w:line="240" w:lineRule="auto"/>
              <w:jc w:val="both"/>
              <w:rPr>
                <w:rFonts w:ascii="Arial Narrow" w:hAnsi="Arial Narrow" w:cs="Tahoma"/>
                <w:b/>
                <w:u w:val="single"/>
              </w:rPr>
            </w:pPr>
            <w:r w:rsidRPr="00495D44">
              <w:rPr>
                <w:rFonts w:ascii="Arial Narrow" w:hAnsi="Arial Narrow" w:cs="Tahoma"/>
                <w:b/>
              </w:rPr>
              <w:t xml:space="preserve">     </w:t>
            </w:r>
            <w:r w:rsidR="00E96049">
              <w:rPr>
                <w:rFonts w:ascii="Arial Narrow" w:hAnsi="Arial Narrow" w:cs="Tahoma"/>
                <w:b/>
                <w:u w:val="single"/>
              </w:rPr>
              <w:t>Comercial</w:t>
            </w:r>
          </w:p>
        </w:tc>
        <w:tc>
          <w:tcPr>
            <w:tcW w:w="2693" w:type="dxa"/>
            <w:vAlign w:val="center"/>
          </w:tcPr>
          <w:p w:rsidR="00817EF8" w:rsidRPr="00A61C2B" w:rsidRDefault="00817EF8" w:rsidP="008E767F">
            <w:pPr>
              <w:spacing w:after="0" w:line="240" w:lineRule="auto"/>
              <w:jc w:val="center"/>
              <w:rPr>
                <w:rFonts w:ascii="Arial Narrow" w:hAnsi="Arial Narrow" w:cs="Tahoma"/>
              </w:rPr>
            </w:pPr>
          </w:p>
        </w:tc>
      </w:tr>
      <w:tr w:rsidR="00F10A91" w:rsidRPr="00A61C2B" w:rsidTr="008E767F">
        <w:trPr>
          <w:cantSplit/>
          <w:jc w:val="center"/>
        </w:trPr>
        <w:tc>
          <w:tcPr>
            <w:tcW w:w="5069" w:type="dxa"/>
          </w:tcPr>
          <w:p w:rsidR="00F10A91" w:rsidRPr="00A61C2B" w:rsidRDefault="00E96049" w:rsidP="001D5D2D">
            <w:pPr>
              <w:spacing w:after="0" w:line="240" w:lineRule="auto"/>
              <w:jc w:val="both"/>
              <w:rPr>
                <w:rFonts w:ascii="Arial Narrow" w:hAnsi="Arial Narrow" w:cs="Tahoma"/>
              </w:rPr>
            </w:pPr>
            <w:r>
              <w:rPr>
                <w:rFonts w:ascii="Arial Narrow" w:hAnsi="Arial Narrow" w:cs="Tahoma"/>
              </w:rPr>
              <w:t xml:space="preserve">     </w:t>
            </w:r>
            <w:r w:rsidR="00495D44">
              <w:rPr>
                <w:rFonts w:ascii="Arial Narrow" w:hAnsi="Arial Narrow" w:cs="Tahoma"/>
              </w:rPr>
              <w:t xml:space="preserve">   </w:t>
            </w:r>
            <w:r>
              <w:rPr>
                <w:rFonts w:ascii="Arial Narrow" w:hAnsi="Arial Narrow" w:cs="Tahoma"/>
              </w:rPr>
              <w:t>Hasta 30 m² de construcción</w:t>
            </w:r>
          </w:p>
        </w:tc>
        <w:tc>
          <w:tcPr>
            <w:tcW w:w="2693" w:type="dxa"/>
            <w:vAlign w:val="center"/>
          </w:tcPr>
          <w:p w:rsidR="00F10A91" w:rsidRPr="00A61C2B" w:rsidRDefault="002C4C5C" w:rsidP="008E767F">
            <w:pPr>
              <w:spacing w:after="0" w:line="240" w:lineRule="auto"/>
              <w:jc w:val="center"/>
              <w:rPr>
                <w:rFonts w:ascii="Arial Narrow" w:hAnsi="Arial Narrow"/>
              </w:rPr>
            </w:pPr>
            <w:r>
              <w:rPr>
                <w:rFonts w:ascii="Arial Narrow" w:hAnsi="Arial Narrow" w:cs="Tahoma"/>
              </w:rPr>
              <w:t>N/A</w:t>
            </w:r>
          </w:p>
        </w:tc>
      </w:tr>
      <w:tr w:rsidR="00F10A91" w:rsidRPr="00A61C2B" w:rsidTr="008E767F">
        <w:trPr>
          <w:cantSplit/>
          <w:jc w:val="center"/>
        </w:trPr>
        <w:tc>
          <w:tcPr>
            <w:tcW w:w="5069" w:type="dxa"/>
          </w:tcPr>
          <w:p w:rsidR="00F10A91" w:rsidRPr="00A61C2B" w:rsidRDefault="00495D44" w:rsidP="001D5D2D">
            <w:pPr>
              <w:spacing w:after="0" w:line="240" w:lineRule="auto"/>
              <w:jc w:val="both"/>
              <w:rPr>
                <w:rFonts w:ascii="Arial Narrow" w:hAnsi="Arial Narrow" w:cs="Tahoma"/>
              </w:rPr>
            </w:pPr>
            <w:r>
              <w:rPr>
                <w:rFonts w:ascii="Arial Narrow" w:hAnsi="Arial Narrow" w:cs="Tahoma"/>
              </w:rPr>
              <w:t xml:space="preserve">   </w:t>
            </w:r>
            <w:r w:rsidR="00E96049">
              <w:rPr>
                <w:rFonts w:ascii="Arial Narrow" w:hAnsi="Arial Narrow" w:cs="Tahoma"/>
              </w:rPr>
              <w:t xml:space="preserve">     De 31 a 120 m² de construcción</w:t>
            </w:r>
          </w:p>
        </w:tc>
        <w:tc>
          <w:tcPr>
            <w:tcW w:w="2693" w:type="dxa"/>
            <w:vAlign w:val="center"/>
          </w:tcPr>
          <w:p w:rsidR="00F10A91" w:rsidRPr="00A61C2B" w:rsidRDefault="002C4C5C" w:rsidP="008E767F">
            <w:pPr>
              <w:spacing w:after="0" w:line="240" w:lineRule="auto"/>
              <w:jc w:val="center"/>
              <w:rPr>
                <w:rFonts w:ascii="Arial Narrow" w:hAnsi="Arial Narrow"/>
              </w:rPr>
            </w:pPr>
            <w:r>
              <w:rPr>
                <w:rFonts w:ascii="Arial Narrow" w:hAnsi="Arial Narrow" w:cs="Tahoma"/>
              </w:rPr>
              <w:t>N/A</w:t>
            </w:r>
          </w:p>
        </w:tc>
      </w:tr>
      <w:tr w:rsidR="00F10A91" w:rsidRPr="00A61C2B" w:rsidTr="008E767F">
        <w:trPr>
          <w:cantSplit/>
          <w:trHeight w:val="425"/>
          <w:jc w:val="center"/>
        </w:trPr>
        <w:tc>
          <w:tcPr>
            <w:tcW w:w="5069" w:type="dxa"/>
          </w:tcPr>
          <w:p w:rsidR="00F10A91" w:rsidRPr="00A61C2B" w:rsidRDefault="00E96049" w:rsidP="001D5D2D">
            <w:pPr>
              <w:spacing w:after="0" w:line="240" w:lineRule="auto"/>
              <w:jc w:val="both"/>
              <w:rPr>
                <w:rFonts w:ascii="Arial Narrow" w:hAnsi="Arial Narrow" w:cs="Tahoma"/>
              </w:rPr>
            </w:pPr>
            <w:r>
              <w:rPr>
                <w:rFonts w:ascii="Arial Narrow" w:hAnsi="Arial Narrow" w:cs="Tahoma"/>
              </w:rPr>
              <w:t xml:space="preserve">   </w:t>
            </w:r>
            <w:r w:rsidR="00495D44">
              <w:rPr>
                <w:rFonts w:ascii="Arial Narrow" w:hAnsi="Arial Narrow" w:cs="Tahoma"/>
              </w:rPr>
              <w:t xml:space="preserve">   </w:t>
            </w:r>
            <w:r>
              <w:rPr>
                <w:rFonts w:ascii="Arial Narrow" w:hAnsi="Arial Narrow" w:cs="Tahoma"/>
              </w:rPr>
              <w:t xml:space="preserve">  </w:t>
            </w:r>
            <w:r w:rsidR="00F10A91" w:rsidRPr="00A61C2B">
              <w:rPr>
                <w:rFonts w:ascii="Arial Narrow" w:hAnsi="Arial Narrow" w:cs="Tahoma"/>
              </w:rPr>
              <w:t>D</w:t>
            </w:r>
            <w:r>
              <w:rPr>
                <w:rFonts w:ascii="Arial Narrow" w:hAnsi="Arial Narrow" w:cs="Tahoma"/>
              </w:rPr>
              <w:t>e más de 120 m² de construcción</w:t>
            </w:r>
          </w:p>
        </w:tc>
        <w:tc>
          <w:tcPr>
            <w:tcW w:w="2693" w:type="dxa"/>
            <w:vAlign w:val="center"/>
          </w:tcPr>
          <w:p w:rsidR="00F10A91" w:rsidRPr="00A61C2B" w:rsidRDefault="002C4C5C" w:rsidP="008E767F">
            <w:pPr>
              <w:spacing w:after="0" w:line="240" w:lineRule="auto"/>
              <w:jc w:val="center"/>
              <w:rPr>
                <w:rFonts w:ascii="Arial Narrow" w:hAnsi="Arial Narrow"/>
              </w:rPr>
            </w:pPr>
            <w:r>
              <w:rPr>
                <w:rFonts w:ascii="Arial Narrow" w:hAnsi="Arial Narrow" w:cs="Tahoma"/>
              </w:rPr>
              <w:t>N/A</w:t>
            </w:r>
          </w:p>
        </w:tc>
      </w:tr>
      <w:tr w:rsidR="00817EF8" w:rsidRPr="00A61C2B" w:rsidTr="008E767F">
        <w:trPr>
          <w:cantSplit/>
          <w:jc w:val="center"/>
        </w:trPr>
        <w:tc>
          <w:tcPr>
            <w:tcW w:w="5069" w:type="dxa"/>
          </w:tcPr>
          <w:p w:rsidR="00817EF8" w:rsidRPr="00A61C2B" w:rsidRDefault="00495D44" w:rsidP="001D5D2D">
            <w:pPr>
              <w:spacing w:after="0" w:line="240" w:lineRule="auto"/>
              <w:jc w:val="both"/>
              <w:rPr>
                <w:rFonts w:ascii="Arial Narrow" w:hAnsi="Arial Narrow" w:cs="Tahoma"/>
                <w:b/>
                <w:u w:val="single"/>
              </w:rPr>
            </w:pPr>
            <w:r w:rsidRPr="00495D44">
              <w:rPr>
                <w:rFonts w:ascii="Arial Narrow" w:hAnsi="Arial Narrow" w:cs="Tahoma"/>
                <w:b/>
              </w:rPr>
              <w:t xml:space="preserve">     </w:t>
            </w:r>
            <w:r w:rsidR="00E96049">
              <w:rPr>
                <w:rFonts w:ascii="Arial Narrow" w:hAnsi="Arial Narrow" w:cs="Tahoma"/>
                <w:b/>
                <w:u w:val="single"/>
              </w:rPr>
              <w:t>Servicios</w:t>
            </w:r>
          </w:p>
        </w:tc>
        <w:tc>
          <w:tcPr>
            <w:tcW w:w="2693" w:type="dxa"/>
            <w:vAlign w:val="center"/>
          </w:tcPr>
          <w:p w:rsidR="00817EF8" w:rsidRPr="00A61C2B" w:rsidRDefault="00817EF8" w:rsidP="008E767F">
            <w:pPr>
              <w:spacing w:after="0" w:line="240" w:lineRule="auto"/>
              <w:jc w:val="center"/>
              <w:rPr>
                <w:rFonts w:ascii="Arial Narrow" w:hAnsi="Arial Narrow" w:cs="Tahoma"/>
              </w:rPr>
            </w:pPr>
          </w:p>
        </w:tc>
      </w:tr>
      <w:tr w:rsidR="00AF6078" w:rsidRPr="00A61C2B" w:rsidTr="008E767F">
        <w:trPr>
          <w:cantSplit/>
          <w:jc w:val="center"/>
        </w:trPr>
        <w:tc>
          <w:tcPr>
            <w:tcW w:w="5069" w:type="dxa"/>
          </w:tcPr>
          <w:p w:rsidR="00AF6078" w:rsidRPr="00A61C2B" w:rsidRDefault="00E96049" w:rsidP="001D5D2D">
            <w:pPr>
              <w:spacing w:after="0" w:line="240" w:lineRule="auto"/>
              <w:jc w:val="both"/>
              <w:rPr>
                <w:rFonts w:ascii="Arial Narrow" w:hAnsi="Arial Narrow" w:cs="Tahoma"/>
              </w:rPr>
            </w:pPr>
            <w:r>
              <w:rPr>
                <w:rFonts w:ascii="Arial Narrow" w:hAnsi="Arial Narrow" w:cs="Tahoma"/>
              </w:rPr>
              <w:t xml:space="preserve">   </w:t>
            </w:r>
            <w:r w:rsidR="00495D44">
              <w:rPr>
                <w:rFonts w:ascii="Arial Narrow" w:hAnsi="Arial Narrow" w:cs="Tahoma"/>
              </w:rPr>
              <w:t xml:space="preserve">   </w:t>
            </w:r>
            <w:r>
              <w:rPr>
                <w:rFonts w:ascii="Arial Narrow" w:hAnsi="Arial Narrow" w:cs="Tahoma"/>
              </w:rPr>
              <w:t xml:space="preserve">  Hasta 30 m² de construcción</w:t>
            </w:r>
          </w:p>
        </w:tc>
        <w:tc>
          <w:tcPr>
            <w:tcW w:w="2693" w:type="dxa"/>
            <w:vAlign w:val="center"/>
          </w:tcPr>
          <w:p w:rsidR="00AF6078" w:rsidRPr="00A61C2B" w:rsidRDefault="002C4C5C" w:rsidP="00AF6078">
            <w:pPr>
              <w:spacing w:after="0" w:line="240" w:lineRule="auto"/>
              <w:jc w:val="center"/>
              <w:rPr>
                <w:rFonts w:ascii="Arial Narrow" w:hAnsi="Arial Narrow"/>
              </w:rPr>
            </w:pPr>
            <w:r>
              <w:rPr>
                <w:rFonts w:ascii="Arial Narrow" w:hAnsi="Arial Narrow" w:cs="Tahoma"/>
              </w:rPr>
              <w:t>N/A</w:t>
            </w:r>
          </w:p>
        </w:tc>
      </w:tr>
      <w:tr w:rsidR="00AF6078" w:rsidRPr="00A61C2B" w:rsidTr="008E767F">
        <w:trPr>
          <w:cantSplit/>
          <w:jc w:val="center"/>
        </w:trPr>
        <w:tc>
          <w:tcPr>
            <w:tcW w:w="5069" w:type="dxa"/>
          </w:tcPr>
          <w:p w:rsidR="00AF6078" w:rsidRPr="00A61C2B" w:rsidRDefault="00E96049" w:rsidP="001D5D2D">
            <w:pPr>
              <w:spacing w:after="0" w:line="240" w:lineRule="auto"/>
              <w:jc w:val="both"/>
              <w:rPr>
                <w:rFonts w:ascii="Arial Narrow" w:hAnsi="Arial Narrow" w:cs="Tahoma"/>
              </w:rPr>
            </w:pPr>
            <w:r>
              <w:rPr>
                <w:rFonts w:ascii="Arial Narrow" w:hAnsi="Arial Narrow" w:cs="Tahoma"/>
              </w:rPr>
              <w:t xml:space="preserve">     </w:t>
            </w:r>
            <w:r w:rsidR="00495D44">
              <w:rPr>
                <w:rFonts w:ascii="Arial Narrow" w:hAnsi="Arial Narrow" w:cs="Tahoma"/>
              </w:rPr>
              <w:t xml:space="preserve">   </w:t>
            </w:r>
            <w:r>
              <w:rPr>
                <w:rFonts w:ascii="Arial Narrow" w:hAnsi="Arial Narrow" w:cs="Tahoma"/>
              </w:rPr>
              <w:t>De 31 a 120 m² de construcción</w:t>
            </w:r>
          </w:p>
        </w:tc>
        <w:tc>
          <w:tcPr>
            <w:tcW w:w="2693" w:type="dxa"/>
            <w:vAlign w:val="center"/>
          </w:tcPr>
          <w:p w:rsidR="00AF6078" w:rsidRPr="00A61C2B" w:rsidRDefault="002C4C5C" w:rsidP="00AF6078">
            <w:pPr>
              <w:spacing w:after="0" w:line="240" w:lineRule="auto"/>
              <w:jc w:val="center"/>
              <w:rPr>
                <w:rFonts w:ascii="Arial Narrow" w:hAnsi="Arial Narrow"/>
              </w:rPr>
            </w:pPr>
            <w:r>
              <w:rPr>
                <w:rFonts w:ascii="Arial Narrow" w:hAnsi="Arial Narrow" w:cs="Tahoma"/>
              </w:rPr>
              <w:t>N/A</w:t>
            </w:r>
          </w:p>
        </w:tc>
      </w:tr>
      <w:tr w:rsidR="00AF6078" w:rsidRPr="00A61C2B" w:rsidTr="008E767F">
        <w:trPr>
          <w:cantSplit/>
          <w:jc w:val="center"/>
        </w:trPr>
        <w:tc>
          <w:tcPr>
            <w:tcW w:w="5069" w:type="dxa"/>
          </w:tcPr>
          <w:p w:rsidR="00AF6078" w:rsidRPr="00A61C2B" w:rsidRDefault="00495D44" w:rsidP="001D5D2D">
            <w:pPr>
              <w:spacing w:after="0" w:line="240" w:lineRule="auto"/>
              <w:jc w:val="both"/>
              <w:rPr>
                <w:rFonts w:ascii="Arial Narrow" w:hAnsi="Arial Narrow" w:cs="Tahoma"/>
              </w:rPr>
            </w:pPr>
            <w:r>
              <w:rPr>
                <w:rFonts w:ascii="Arial Narrow" w:hAnsi="Arial Narrow" w:cs="Tahoma"/>
              </w:rPr>
              <w:t xml:space="preserve">   </w:t>
            </w:r>
            <w:r w:rsidR="00E96049">
              <w:rPr>
                <w:rFonts w:ascii="Arial Narrow" w:hAnsi="Arial Narrow" w:cs="Tahoma"/>
              </w:rPr>
              <w:t xml:space="preserve">     </w:t>
            </w:r>
            <w:r w:rsidR="00AF6078" w:rsidRPr="00A61C2B">
              <w:rPr>
                <w:rFonts w:ascii="Arial Narrow" w:hAnsi="Arial Narrow" w:cs="Tahoma"/>
              </w:rPr>
              <w:t>D</w:t>
            </w:r>
            <w:r w:rsidR="00E96049">
              <w:rPr>
                <w:rFonts w:ascii="Arial Narrow" w:hAnsi="Arial Narrow" w:cs="Tahoma"/>
              </w:rPr>
              <w:t>e más de 120 m² de construcción</w:t>
            </w:r>
          </w:p>
        </w:tc>
        <w:tc>
          <w:tcPr>
            <w:tcW w:w="2693" w:type="dxa"/>
            <w:vAlign w:val="center"/>
          </w:tcPr>
          <w:p w:rsidR="00AF6078" w:rsidRPr="00A61C2B" w:rsidRDefault="002C4C5C" w:rsidP="00AF6078">
            <w:pPr>
              <w:spacing w:after="0" w:line="240" w:lineRule="auto"/>
              <w:jc w:val="center"/>
              <w:rPr>
                <w:rFonts w:ascii="Arial Narrow" w:hAnsi="Arial Narrow"/>
              </w:rPr>
            </w:pPr>
            <w:r>
              <w:rPr>
                <w:rFonts w:ascii="Arial Narrow" w:hAnsi="Arial Narrow" w:cs="Tahoma"/>
              </w:rPr>
              <w:t>N/A</w:t>
            </w:r>
          </w:p>
        </w:tc>
      </w:tr>
    </w:tbl>
    <w:p w:rsidR="00817EF8" w:rsidRPr="00A61C2B" w:rsidRDefault="00817EF8" w:rsidP="001D5D2D">
      <w:pPr>
        <w:spacing w:after="0" w:line="240" w:lineRule="auto"/>
        <w:jc w:val="both"/>
        <w:rPr>
          <w:rFonts w:ascii="Arial Narrow" w:hAnsi="Arial Narrow" w:cs="Tahoma"/>
          <w:b/>
        </w:rPr>
      </w:pPr>
    </w:p>
    <w:tbl>
      <w:tblPr>
        <w:tblW w:w="0" w:type="auto"/>
        <w:tblInd w:w="1101" w:type="dxa"/>
        <w:tblLook w:val="04A0"/>
      </w:tblPr>
      <w:tblGrid>
        <w:gridCol w:w="5026"/>
        <w:gridCol w:w="2770"/>
      </w:tblGrid>
      <w:tr w:rsidR="00817EF8" w:rsidRPr="00A61C2B" w:rsidTr="00C02E16">
        <w:tc>
          <w:tcPr>
            <w:tcW w:w="5026" w:type="dxa"/>
          </w:tcPr>
          <w:p w:rsidR="00817EF8" w:rsidRPr="00A61C2B" w:rsidRDefault="00495D44" w:rsidP="001D5D2D">
            <w:pPr>
              <w:spacing w:after="0" w:line="240" w:lineRule="auto"/>
              <w:rPr>
                <w:rFonts w:ascii="Arial Narrow" w:hAnsi="Arial Narrow" w:cs="Tahoma"/>
              </w:rPr>
            </w:pPr>
            <w:r>
              <w:rPr>
                <w:rFonts w:ascii="Arial Narrow" w:hAnsi="Arial Narrow" w:cs="Tahoma"/>
                <w:b/>
                <w:bCs/>
              </w:rPr>
              <w:t xml:space="preserve">   Uso industrial</w:t>
            </w:r>
          </w:p>
        </w:tc>
        <w:tc>
          <w:tcPr>
            <w:tcW w:w="2770" w:type="dxa"/>
          </w:tcPr>
          <w:p w:rsidR="00817EF8" w:rsidRPr="00A61C2B" w:rsidRDefault="00817EF8" w:rsidP="001D5D2D">
            <w:pPr>
              <w:spacing w:after="0" w:line="240" w:lineRule="auto"/>
              <w:rPr>
                <w:rFonts w:ascii="Arial Narrow" w:hAnsi="Arial Narrow" w:cs="Tahoma"/>
                <w:b/>
              </w:rPr>
            </w:pPr>
          </w:p>
        </w:tc>
      </w:tr>
      <w:tr w:rsidR="00F10A91" w:rsidRPr="00A61C2B" w:rsidTr="00C02E16">
        <w:tc>
          <w:tcPr>
            <w:tcW w:w="5026" w:type="dxa"/>
          </w:tcPr>
          <w:p w:rsidR="00F10A91" w:rsidRPr="00A61C2B" w:rsidRDefault="00495D44" w:rsidP="001D5D2D">
            <w:pPr>
              <w:pStyle w:val="Textoindependiente"/>
              <w:spacing w:after="0" w:line="240" w:lineRule="auto"/>
              <w:rPr>
                <w:rFonts w:ascii="Arial Narrow" w:hAnsi="Arial Narrow" w:cs="Tahoma"/>
                <w:b/>
                <w:bCs/>
                <w:sz w:val="22"/>
                <w:szCs w:val="22"/>
              </w:rPr>
            </w:pPr>
            <w:r>
              <w:rPr>
                <w:rFonts w:ascii="Arial Narrow" w:hAnsi="Arial Narrow" w:cs="Tahoma"/>
                <w:sz w:val="22"/>
                <w:szCs w:val="22"/>
              </w:rPr>
              <w:t xml:space="preserve">      Microindustria</w:t>
            </w:r>
          </w:p>
        </w:tc>
        <w:tc>
          <w:tcPr>
            <w:tcW w:w="2770" w:type="dxa"/>
          </w:tcPr>
          <w:p w:rsidR="00F10A91" w:rsidRPr="00A61C2B" w:rsidRDefault="002C4C5C" w:rsidP="001D5D2D">
            <w:pPr>
              <w:spacing w:after="0" w:line="240" w:lineRule="auto"/>
              <w:jc w:val="center"/>
              <w:rPr>
                <w:rFonts w:ascii="Arial Narrow" w:hAnsi="Arial Narrow"/>
              </w:rPr>
            </w:pPr>
            <w:r>
              <w:rPr>
                <w:rFonts w:ascii="Arial Narrow" w:hAnsi="Arial Narrow" w:cs="Tahoma"/>
              </w:rPr>
              <w:t>N/A</w:t>
            </w:r>
          </w:p>
        </w:tc>
      </w:tr>
      <w:tr w:rsidR="00F10A91" w:rsidRPr="00A61C2B" w:rsidTr="00C02E16">
        <w:tc>
          <w:tcPr>
            <w:tcW w:w="5026" w:type="dxa"/>
          </w:tcPr>
          <w:p w:rsidR="00F10A91" w:rsidRPr="00A61C2B" w:rsidRDefault="00495D44" w:rsidP="001D5D2D">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Pequeña Industria</w:t>
            </w:r>
          </w:p>
        </w:tc>
        <w:tc>
          <w:tcPr>
            <w:tcW w:w="2770" w:type="dxa"/>
          </w:tcPr>
          <w:p w:rsidR="00F10A91" w:rsidRPr="00A61C2B" w:rsidRDefault="002C4C5C" w:rsidP="001D5D2D">
            <w:pPr>
              <w:spacing w:after="0" w:line="240" w:lineRule="auto"/>
              <w:jc w:val="center"/>
              <w:rPr>
                <w:rFonts w:ascii="Arial Narrow" w:hAnsi="Arial Narrow"/>
              </w:rPr>
            </w:pPr>
            <w:r>
              <w:rPr>
                <w:rFonts w:ascii="Arial Narrow" w:hAnsi="Arial Narrow" w:cs="Tahoma"/>
              </w:rPr>
              <w:t>N/A</w:t>
            </w:r>
          </w:p>
        </w:tc>
      </w:tr>
      <w:tr w:rsidR="00F10A91" w:rsidRPr="00A61C2B" w:rsidTr="00C02E16">
        <w:tc>
          <w:tcPr>
            <w:tcW w:w="5026" w:type="dxa"/>
          </w:tcPr>
          <w:p w:rsidR="00F10A91" w:rsidRPr="00A61C2B" w:rsidRDefault="00495D44" w:rsidP="001D5D2D">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Mediana Industria</w:t>
            </w:r>
          </w:p>
        </w:tc>
        <w:tc>
          <w:tcPr>
            <w:tcW w:w="2770" w:type="dxa"/>
          </w:tcPr>
          <w:p w:rsidR="00F10A91" w:rsidRPr="00A61C2B" w:rsidRDefault="002C4C5C" w:rsidP="001D5D2D">
            <w:pPr>
              <w:spacing w:after="0" w:line="240" w:lineRule="auto"/>
              <w:jc w:val="center"/>
              <w:rPr>
                <w:rFonts w:ascii="Arial Narrow" w:hAnsi="Arial Narrow"/>
              </w:rPr>
            </w:pPr>
            <w:r>
              <w:rPr>
                <w:rFonts w:ascii="Arial Narrow" w:hAnsi="Arial Narrow" w:cs="Tahoma"/>
              </w:rPr>
              <w:t>N/A</w:t>
            </w:r>
          </w:p>
        </w:tc>
      </w:tr>
      <w:tr w:rsidR="00F10A91" w:rsidRPr="00A61C2B" w:rsidTr="00C02E16">
        <w:tc>
          <w:tcPr>
            <w:tcW w:w="5026" w:type="dxa"/>
          </w:tcPr>
          <w:p w:rsidR="00F10A91" w:rsidRPr="00A61C2B" w:rsidRDefault="00495D44" w:rsidP="001D5D2D">
            <w:pPr>
              <w:pStyle w:val="Textoindependiente"/>
              <w:spacing w:after="0" w:line="240" w:lineRule="auto"/>
              <w:rPr>
                <w:rFonts w:ascii="Arial Narrow" w:hAnsi="Arial Narrow" w:cs="Tahoma"/>
                <w:sz w:val="22"/>
                <w:szCs w:val="22"/>
              </w:rPr>
            </w:pPr>
            <w:r>
              <w:rPr>
                <w:rFonts w:ascii="Arial Narrow" w:hAnsi="Arial Narrow" w:cs="Tahoma"/>
                <w:sz w:val="22"/>
                <w:szCs w:val="22"/>
              </w:rPr>
              <w:t xml:space="preserve">      Gran Industria</w:t>
            </w:r>
            <w:r w:rsidR="00F10A91" w:rsidRPr="00A61C2B">
              <w:rPr>
                <w:rFonts w:ascii="Arial Narrow" w:hAnsi="Arial Narrow" w:cs="Tahoma"/>
                <w:sz w:val="22"/>
                <w:szCs w:val="22"/>
              </w:rPr>
              <w:tab/>
            </w:r>
          </w:p>
        </w:tc>
        <w:tc>
          <w:tcPr>
            <w:tcW w:w="2770" w:type="dxa"/>
          </w:tcPr>
          <w:p w:rsidR="00F10A91" w:rsidRPr="00A61C2B" w:rsidRDefault="002C4C5C" w:rsidP="001D5D2D">
            <w:pPr>
              <w:spacing w:after="0" w:line="240" w:lineRule="auto"/>
              <w:jc w:val="center"/>
              <w:rPr>
                <w:rFonts w:ascii="Arial Narrow" w:hAnsi="Arial Narrow"/>
              </w:rPr>
            </w:pPr>
            <w:r>
              <w:rPr>
                <w:rFonts w:ascii="Arial Narrow" w:hAnsi="Arial Narrow" w:cs="Tahoma"/>
              </w:rPr>
              <w:t>N/A</w:t>
            </w:r>
          </w:p>
        </w:tc>
      </w:tr>
    </w:tbl>
    <w:p w:rsidR="00817EF8" w:rsidRPr="00A61C2B" w:rsidRDefault="00817EF8" w:rsidP="001D5D2D">
      <w:pPr>
        <w:spacing w:after="0" w:line="240" w:lineRule="auto"/>
        <w:ind w:left="993" w:hanging="993"/>
        <w:jc w:val="both"/>
        <w:rPr>
          <w:rFonts w:ascii="Arial Narrow" w:hAnsi="Arial Narrow" w:cs="Tahoma"/>
          <w:b/>
        </w:rPr>
      </w:pPr>
    </w:p>
    <w:tbl>
      <w:tblPr>
        <w:tblW w:w="7779" w:type="dxa"/>
        <w:jc w:val="center"/>
        <w:tblInd w:w="-34" w:type="dxa"/>
        <w:tblLayout w:type="fixed"/>
        <w:tblCellMar>
          <w:left w:w="70" w:type="dxa"/>
          <w:right w:w="70" w:type="dxa"/>
        </w:tblCellMar>
        <w:tblLook w:val="0000"/>
      </w:tblPr>
      <w:tblGrid>
        <w:gridCol w:w="5141"/>
        <w:gridCol w:w="2638"/>
      </w:tblGrid>
      <w:tr w:rsidR="00817EF8" w:rsidRPr="00A61C2B" w:rsidTr="006D6263">
        <w:trPr>
          <w:cantSplit/>
          <w:jc w:val="center"/>
        </w:trPr>
        <w:tc>
          <w:tcPr>
            <w:tcW w:w="5141" w:type="dxa"/>
          </w:tcPr>
          <w:p w:rsidR="00817EF8" w:rsidRPr="00A61C2B" w:rsidRDefault="00817EF8" w:rsidP="001D5D2D">
            <w:pPr>
              <w:spacing w:after="0" w:line="240" w:lineRule="auto"/>
              <w:jc w:val="center"/>
              <w:rPr>
                <w:rFonts w:ascii="Arial Narrow" w:hAnsi="Arial Narrow" w:cs="Tahoma"/>
                <w:b/>
              </w:rPr>
            </w:pPr>
          </w:p>
        </w:tc>
        <w:tc>
          <w:tcPr>
            <w:tcW w:w="2638" w:type="dxa"/>
          </w:tcPr>
          <w:p w:rsidR="00817EF8" w:rsidRPr="00A61C2B" w:rsidRDefault="00817EF8" w:rsidP="001D5D2D">
            <w:pPr>
              <w:spacing w:after="0" w:line="240" w:lineRule="auto"/>
              <w:jc w:val="center"/>
              <w:rPr>
                <w:rFonts w:ascii="Arial Narrow" w:hAnsi="Arial Narrow" w:cs="Tahoma"/>
                <w:b/>
              </w:rPr>
            </w:pPr>
            <w:r w:rsidRPr="00A61C2B">
              <w:rPr>
                <w:rFonts w:ascii="Arial Narrow" w:hAnsi="Arial Narrow" w:cs="Tahoma"/>
                <w:b/>
              </w:rPr>
              <w:t>Tasa  fija</w:t>
            </w:r>
          </w:p>
        </w:tc>
      </w:tr>
      <w:tr w:rsidR="006D6263" w:rsidRPr="00A61C2B" w:rsidTr="006D6263">
        <w:trPr>
          <w:cantSplit/>
          <w:jc w:val="center"/>
        </w:trPr>
        <w:tc>
          <w:tcPr>
            <w:tcW w:w="5141" w:type="dxa"/>
          </w:tcPr>
          <w:p w:rsidR="006D6263" w:rsidRPr="00A61C2B" w:rsidRDefault="006D6263" w:rsidP="001D5D2D">
            <w:pPr>
              <w:spacing w:after="0" w:line="240" w:lineRule="auto"/>
              <w:jc w:val="both"/>
              <w:rPr>
                <w:rFonts w:ascii="Arial Narrow" w:hAnsi="Arial Narrow" w:cs="Tahoma"/>
              </w:rPr>
            </w:pPr>
            <w:r w:rsidRPr="00A61C2B">
              <w:rPr>
                <w:rFonts w:ascii="Arial Narrow" w:hAnsi="Arial Narrow" w:cs="Tahoma"/>
              </w:rPr>
              <w:t>Primera prorr</w:t>
            </w:r>
            <w:r w:rsidR="006278DE">
              <w:rPr>
                <w:rFonts w:ascii="Arial Narrow" w:hAnsi="Arial Narrow" w:cs="Tahoma"/>
              </w:rPr>
              <w:t>oga de licencia de uso de suelo</w:t>
            </w:r>
          </w:p>
        </w:tc>
        <w:tc>
          <w:tcPr>
            <w:tcW w:w="2638" w:type="dxa"/>
          </w:tcPr>
          <w:p w:rsidR="006D6263" w:rsidRPr="00A61C2B" w:rsidRDefault="001861EF" w:rsidP="001D5D2D">
            <w:pPr>
              <w:spacing w:after="0" w:line="240" w:lineRule="auto"/>
              <w:jc w:val="center"/>
              <w:rPr>
                <w:rFonts w:ascii="Arial Narrow" w:hAnsi="Arial Narrow" w:cs="Tahoma"/>
              </w:rPr>
            </w:pPr>
            <w:r>
              <w:rPr>
                <w:rFonts w:ascii="Arial Narrow" w:hAnsi="Arial Narrow" w:cs="Tahoma"/>
              </w:rPr>
              <w:t>N/A</w:t>
            </w:r>
          </w:p>
        </w:tc>
      </w:tr>
      <w:tr w:rsidR="006D6263" w:rsidRPr="00A61C2B" w:rsidTr="006D6263">
        <w:trPr>
          <w:cantSplit/>
          <w:jc w:val="center"/>
        </w:trPr>
        <w:tc>
          <w:tcPr>
            <w:tcW w:w="5141" w:type="dxa"/>
          </w:tcPr>
          <w:p w:rsidR="006D6263" w:rsidRPr="00A61C2B" w:rsidRDefault="006D6263" w:rsidP="001D5D2D">
            <w:pPr>
              <w:spacing w:after="0" w:line="240" w:lineRule="auto"/>
              <w:jc w:val="both"/>
              <w:rPr>
                <w:rFonts w:ascii="Arial Narrow" w:hAnsi="Arial Narrow" w:cs="Tahoma"/>
              </w:rPr>
            </w:pPr>
            <w:r w:rsidRPr="00A61C2B">
              <w:rPr>
                <w:rFonts w:ascii="Arial Narrow" w:hAnsi="Arial Narrow" w:cs="Tahoma"/>
              </w:rPr>
              <w:t>Prorroga poster</w:t>
            </w:r>
            <w:r w:rsidR="006278DE">
              <w:rPr>
                <w:rFonts w:ascii="Arial Narrow" w:hAnsi="Arial Narrow" w:cs="Tahoma"/>
              </w:rPr>
              <w:t>ior de licencia de uso de suelo</w:t>
            </w:r>
          </w:p>
        </w:tc>
        <w:tc>
          <w:tcPr>
            <w:tcW w:w="2638" w:type="dxa"/>
          </w:tcPr>
          <w:p w:rsidR="006D6263" w:rsidRPr="00A61C2B" w:rsidRDefault="001861EF" w:rsidP="001D5D2D">
            <w:pPr>
              <w:spacing w:after="0" w:line="240" w:lineRule="auto"/>
              <w:jc w:val="center"/>
              <w:rPr>
                <w:rFonts w:ascii="Arial Narrow" w:hAnsi="Arial Narrow" w:cs="Tahoma"/>
              </w:rPr>
            </w:pPr>
            <w:r>
              <w:rPr>
                <w:rFonts w:ascii="Arial Narrow" w:hAnsi="Arial Narrow" w:cs="Tahoma"/>
              </w:rPr>
              <w:t>N/A</w:t>
            </w:r>
          </w:p>
        </w:tc>
      </w:tr>
    </w:tbl>
    <w:p w:rsidR="00817EF8" w:rsidRPr="00A61C2B" w:rsidRDefault="00817EF8" w:rsidP="001D5D2D">
      <w:pPr>
        <w:spacing w:after="0" w:line="240" w:lineRule="auto"/>
        <w:jc w:val="both"/>
        <w:rPr>
          <w:rFonts w:ascii="Arial Narrow" w:hAnsi="Arial Narrow" w:cs="Tahoma"/>
          <w:b/>
        </w:rPr>
      </w:pPr>
    </w:p>
    <w:p w:rsidR="00817EF8" w:rsidRPr="00A61C2B" w:rsidRDefault="004B28E6" w:rsidP="001D5D2D">
      <w:pPr>
        <w:spacing w:after="0" w:line="240" w:lineRule="auto"/>
        <w:jc w:val="both"/>
        <w:rPr>
          <w:rFonts w:ascii="Arial Narrow" w:hAnsi="Arial Narrow" w:cs="Tahoma"/>
        </w:rPr>
      </w:pPr>
      <w:r w:rsidRPr="00A61C2B">
        <w:rPr>
          <w:rFonts w:ascii="Arial Narrow" w:hAnsi="Arial Narrow" w:cs="Tahoma"/>
        </w:rPr>
        <w:t>L</w:t>
      </w:r>
      <w:r w:rsidR="00817EF8" w:rsidRPr="00A61C2B">
        <w:rPr>
          <w:rFonts w:ascii="Arial Narrow" w:hAnsi="Arial Narrow" w:cs="Tahoma"/>
        </w:rPr>
        <w:t xml:space="preserve">a emisión de dictamen de impacto urbano, </w:t>
      </w:r>
      <w:r w:rsidR="00E36DD5" w:rsidRPr="00A61C2B">
        <w:rPr>
          <w:rFonts w:ascii="Arial Narrow" w:hAnsi="Arial Narrow" w:cs="Tahoma"/>
        </w:rPr>
        <w:t xml:space="preserve">se sujetará a </w:t>
      </w:r>
      <w:r w:rsidR="00817EF8" w:rsidRPr="00A61C2B">
        <w:rPr>
          <w:rFonts w:ascii="Arial Narrow" w:hAnsi="Arial Narrow" w:cs="Tahoma"/>
        </w:rPr>
        <w:t>lo establecido en la Ley de Asentamientos Humanos, Desarrollo Urbano, y Ordenamiento Territorial del Estado de Hidalgo y su reglamento.</w:t>
      </w:r>
    </w:p>
    <w:p w:rsidR="00817EF8" w:rsidRPr="00A61C2B" w:rsidRDefault="00817EF8" w:rsidP="001D5D2D">
      <w:pPr>
        <w:spacing w:after="0" w:line="240" w:lineRule="auto"/>
        <w:jc w:val="both"/>
        <w:rPr>
          <w:rFonts w:ascii="Arial Narrow" w:hAnsi="Arial Narrow" w:cs="Tahoma"/>
        </w:rPr>
      </w:pPr>
    </w:p>
    <w:tbl>
      <w:tblPr>
        <w:tblW w:w="7636" w:type="dxa"/>
        <w:jc w:val="center"/>
        <w:tblLayout w:type="fixed"/>
        <w:tblCellMar>
          <w:left w:w="70" w:type="dxa"/>
          <w:right w:w="70" w:type="dxa"/>
        </w:tblCellMar>
        <w:tblLook w:val="0000"/>
      </w:tblPr>
      <w:tblGrid>
        <w:gridCol w:w="5793"/>
        <w:gridCol w:w="1843"/>
      </w:tblGrid>
      <w:tr w:rsidR="00817EF8" w:rsidRPr="00A61C2B" w:rsidTr="00CC73CE">
        <w:trPr>
          <w:cantSplit/>
          <w:jc w:val="center"/>
        </w:trPr>
        <w:tc>
          <w:tcPr>
            <w:tcW w:w="5793" w:type="dxa"/>
          </w:tcPr>
          <w:p w:rsidR="00817EF8" w:rsidRPr="00A61C2B" w:rsidRDefault="00817EF8" w:rsidP="001D5D2D">
            <w:pPr>
              <w:spacing w:after="0" w:line="240" w:lineRule="auto"/>
              <w:jc w:val="center"/>
              <w:rPr>
                <w:rFonts w:ascii="Arial Narrow" w:hAnsi="Arial Narrow" w:cs="Tahoma"/>
                <w:b/>
              </w:rPr>
            </w:pPr>
          </w:p>
        </w:tc>
        <w:tc>
          <w:tcPr>
            <w:tcW w:w="1843" w:type="dxa"/>
          </w:tcPr>
          <w:p w:rsidR="00817EF8" w:rsidRPr="00A61C2B" w:rsidRDefault="002102D8" w:rsidP="001D5D2D">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817EF8" w:rsidRPr="00A61C2B" w:rsidTr="00CC73CE">
        <w:trPr>
          <w:cantSplit/>
          <w:jc w:val="center"/>
        </w:trPr>
        <w:tc>
          <w:tcPr>
            <w:tcW w:w="5793" w:type="dxa"/>
          </w:tcPr>
          <w:p w:rsidR="00817EF8" w:rsidRPr="00A61C2B" w:rsidRDefault="00E51A80" w:rsidP="001D5D2D">
            <w:pPr>
              <w:spacing w:after="0" w:line="240" w:lineRule="auto"/>
              <w:jc w:val="both"/>
              <w:rPr>
                <w:rFonts w:ascii="Arial Narrow" w:hAnsi="Arial Narrow" w:cs="Tahoma"/>
              </w:rPr>
            </w:pPr>
            <w:r w:rsidRPr="00A61C2B">
              <w:rPr>
                <w:rFonts w:ascii="Arial Narrow" w:hAnsi="Arial Narrow" w:cs="Tahoma"/>
              </w:rPr>
              <w:t>Emisión de</w:t>
            </w:r>
            <w:r w:rsidR="00817EF8" w:rsidRPr="00A61C2B">
              <w:rPr>
                <w:rFonts w:ascii="Arial Narrow" w:hAnsi="Arial Narrow" w:cs="Tahoma"/>
              </w:rPr>
              <w:t xml:space="preserve"> dictamen de impacto</w:t>
            </w:r>
            <w:r w:rsidR="003C253B">
              <w:rPr>
                <w:rFonts w:ascii="Arial Narrow" w:hAnsi="Arial Narrow" w:cs="Tahoma"/>
              </w:rPr>
              <w:t xml:space="preserve"> urbano</w:t>
            </w:r>
          </w:p>
        </w:tc>
        <w:tc>
          <w:tcPr>
            <w:tcW w:w="1843" w:type="dxa"/>
          </w:tcPr>
          <w:p w:rsidR="00817EF8" w:rsidRPr="00A61C2B" w:rsidRDefault="00E31698" w:rsidP="001D5D2D">
            <w:pPr>
              <w:spacing w:after="0" w:line="240" w:lineRule="auto"/>
              <w:jc w:val="center"/>
              <w:rPr>
                <w:rFonts w:ascii="Arial Narrow" w:hAnsi="Arial Narrow" w:cs="Tahoma"/>
              </w:rPr>
            </w:pPr>
            <w:r>
              <w:rPr>
                <w:rFonts w:ascii="Arial Narrow" w:hAnsi="Arial Narrow" w:cs="Tahoma"/>
              </w:rPr>
              <w:t>N/A</w:t>
            </w:r>
          </w:p>
        </w:tc>
      </w:tr>
    </w:tbl>
    <w:p w:rsidR="00817EF8" w:rsidRPr="00A61C2B" w:rsidRDefault="00817EF8" w:rsidP="001D5D2D">
      <w:pPr>
        <w:spacing w:after="0" w:line="240" w:lineRule="auto"/>
        <w:jc w:val="both"/>
        <w:rPr>
          <w:rFonts w:ascii="Arial Narrow" w:hAnsi="Arial Narrow" w:cs="Tahoma"/>
        </w:rPr>
      </w:pPr>
    </w:p>
    <w:p w:rsidR="00817EF8" w:rsidRPr="00A61C2B" w:rsidRDefault="00817EF8" w:rsidP="001D5D2D">
      <w:pPr>
        <w:spacing w:after="0" w:line="240" w:lineRule="auto"/>
        <w:jc w:val="both"/>
        <w:rPr>
          <w:rFonts w:ascii="Arial Narrow" w:hAnsi="Arial Narrow" w:cs="Tahoma"/>
        </w:rPr>
      </w:pPr>
      <w:r w:rsidRPr="00A61C2B">
        <w:rPr>
          <w:rFonts w:ascii="Arial Narrow" w:hAnsi="Arial Narrow" w:cs="Tahoma"/>
        </w:rPr>
        <w:lastRenderedPageBreak/>
        <w:t>Licencia de uso del suelo que generen impacto social en su entorno o definidos por la normatividad de la materia como segregados:</w:t>
      </w:r>
    </w:p>
    <w:p w:rsidR="00817EF8" w:rsidRPr="00A61C2B" w:rsidRDefault="00817EF8" w:rsidP="001D5D2D">
      <w:pPr>
        <w:spacing w:after="0" w:line="240" w:lineRule="auto"/>
        <w:jc w:val="both"/>
        <w:rPr>
          <w:rFonts w:ascii="Arial Narrow" w:hAnsi="Arial Narrow" w:cs="Tahoma"/>
        </w:rPr>
      </w:pPr>
    </w:p>
    <w:tbl>
      <w:tblPr>
        <w:tblW w:w="7636" w:type="dxa"/>
        <w:jc w:val="center"/>
        <w:tblLayout w:type="fixed"/>
        <w:tblCellMar>
          <w:left w:w="70" w:type="dxa"/>
          <w:right w:w="70" w:type="dxa"/>
        </w:tblCellMar>
        <w:tblLook w:val="0000"/>
      </w:tblPr>
      <w:tblGrid>
        <w:gridCol w:w="5793"/>
        <w:gridCol w:w="1843"/>
      </w:tblGrid>
      <w:tr w:rsidR="00817EF8" w:rsidRPr="00A61C2B" w:rsidTr="00CC73CE">
        <w:trPr>
          <w:cantSplit/>
          <w:jc w:val="center"/>
        </w:trPr>
        <w:tc>
          <w:tcPr>
            <w:tcW w:w="5793" w:type="dxa"/>
          </w:tcPr>
          <w:p w:rsidR="00817EF8" w:rsidRPr="00A61C2B" w:rsidRDefault="00817EF8" w:rsidP="001D5D2D">
            <w:pPr>
              <w:spacing w:after="0" w:line="240" w:lineRule="auto"/>
              <w:jc w:val="both"/>
              <w:rPr>
                <w:rFonts w:ascii="Arial Narrow" w:hAnsi="Arial Narrow" w:cs="Tahoma"/>
              </w:rPr>
            </w:pPr>
          </w:p>
        </w:tc>
        <w:tc>
          <w:tcPr>
            <w:tcW w:w="1843" w:type="dxa"/>
          </w:tcPr>
          <w:p w:rsidR="00817EF8" w:rsidRPr="00A61C2B" w:rsidRDefault="002102D8" w:rsidP="001D5D2D">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8773E1" w:rsidRPr="00A61C2B" w:rsidTr="00CC73CE">
        <w:trPr>
          <w:cantSplit/>
          <w:jc w:val="center"/>
        </w:trPr>
        <w:tc>
          <w:tcPr>
            <w:tcW w:w="5793" w:type="dxa"/>
          </w:tcPr>
          <w:p w:rsidR="008773E1" w:rsidRPr="00A61C2B" w:rsidRDefault="003C253B" w:rsidP="001D5D2D">
            <w:pPr>
              <w:spacing w:after="0" w:line="240" w:lineRule="auto"/>
              <w:jc w:val="both"/>
              <w:rPr>
                <w:rFonts w:ascii="Arial Narrow" w:hAnsi="Arial Narrow" w:cs="Tahoma"/>
              </w:rPr>
            </w:pPr>
            <w:r>
              <w:rPr>
                <w:rFonts w:ascii="Arial Narrow" w:hAnsi="Arial Narrow" w:cs="Tahoma"/>
              </w:rPr>
              <w:t>Gasolineras</w:t>
            </w:r>
          </w:p>
        </w:tc>
        <w:tc>
          <w:tcPr>
            <w:tcW w:w="1843" w:type="dxa"/>
          </w:tcPr>
          <w:p w:rsidR="008773E1" w:rsidRPr="00A61C2B" w:rsidRDefault="007F1469" w:rsidP="001D5D2D">
            <w:pPr>
              <w:spacing w:after="0" w:line="240" w:lineRule="auto"/>
              <w:jc w:val="center"/>
              <w:rPr>
                <w:rFonts w:ascii="Arial Narrow" w:hAnsi="Arial Narrow"/>
              </w:rPr>
            </w:pPr>
            <w:r>
              <w:rPr>
                <w:rFonts w:ascii="Arial Narrow" w:hAnsi="Arial Narrow" w:cs="Tahoma"/>
              </w:rPr>
              <w:t>N/A</w:t>
            </w:r>
          </w:p>
        </w:tc>
      </w:tr>
      <w:tr w:rsidR="008773E1" w:rsidRPr="00A61C2B" w:rsidTr="00CC73CE">
        <w:trPr>
          <w:cantSplit/>
          <w:jc w:val="center"/>
        </w:trPr>
        <w:tc>
          <w:tcPr>
            <w:tcW w:w="5793" w:type="dxa"/>
          </w:tcPr>
          <w:p w:rsidR="008773E1" w:rsidRPr="00A61C2B" w:rsidRDefault="008773E1" w:rsidP="001D5D2D">
            <w:pPr>
              <w:spacing w:after="0" w:line="240" w:lineRule="auto"/>
              <w:jc w:val="both"/>
              <w:rPr>
                <w:rFonts w:ascii="Arial Narrow" w:hAnsi="Arial Narrow" w:cs="Tahoma"/>
              </w:rPr>
            </w:pPr>
            <w:r w:rsidRPr="00A61C2B">
              <w:rPr>
                <w:rFonts w:ascii="Arial Narrow" w:hAnsi="Arial Narrow" w:cs="Tahoma"/>
              </w:rPr>
              <w:t>Antena de telefonía celular</w:t>
            </w:r>
          </w:p>
        </w:tc>
        <w:tc>
          <w:tcPr>
            <w:tcW w:w="1843" w:type="dxa"/>
          </w:tcPr>
          <w:p w:rsidR="008773E1" w:rsidRPr="00A61C2B" w:rsidRDefault="007F1469" w:rsidP="001D5D2D">
            <w:pPr>
              <w:spacing w:after="0" w:line="240" w:lineRule="auto"/>
              <w:jc w:val="center"/>
              <w:rPr>
                <w:rFonts w:ascii="Arial Narrow" w:hAnsi="Arial Narrow"/>
              </w:rPr>
            </w:pPr>
            <w:r>
              <w:rPr>
                <w:rFonts w:ascii="Arial Narrow" w:hAnsi="Arial Narrow" w:cs="Tahoma"/>
              </w:rPr>
              <w:t>N/A</w:t>
            </w:r>
          </w:p>
        </w:tc>
      </w:tr>
      <w:tr w:rsidR="008773E1" w:rsidRPr="00A61C2B" w:rsidTr="00CC73CE">
        <w:trPr>
          <w:cantSplit/>
          <w:jc w:val="center"/>
        </w:trPr>
        <w:tc>
          <w:tcPr>
            <w:tcW w:w="5793" w:type="dxa"/>
          </w:tcPr>
          <w:p w:rsidR="008773E1" w:rsidRPr="00A61C2B" w:rsidRDefault="003C253B" w:rsidP="001D5D2D">
            <w:pPr>
              <w:spacing w:after="0" w:line="240" w:lineRule="auto"/>
              <w:jc w:val="both"/>
              <w:rPr>
                <w:rFonts w:ascii="Arial Narrow" w:hAnsi="Arial Narrow" w:cs="Tahoma"/>
              </w:rPr>
            </w:pPr>
            <w:r>
              <w:rPr>
                <w:rFonts w:ascii="Arial Narrow" w:hAnsi="Arial Narrow" w:cs="Tahoma"/>
              </w:rPr>
              <w:t>Centro comercial</w:t>
            </w:r>
          </w:p>
        </w:tc>
        <w:tc>
          <w:tcPr>
            <w:tcW w:w="1843" w:type="dxa"/>
          </w:tcPr>
          <w:p w:rsidR="008773E1" w:rsidRPr="00A61C2B" w:rsidRDefault="007F1469" w:rsidP="001D5D2D">
            <w:pPr>
              <w:spacing w:after="0" w:line="240" w:lineRule="auto"/>
              <w:jc w:val="center"/>
              <w:rPr>
                <w:rFonts w:ascii="Arial Narrow" w:hAnsi="Arial Narrow"/>
              </w:rPr>
            </w:pPr>
            <w:r>
              <w:rPr>
                <w:rFonts w:ascii="Arial Narrow" w:hAnsi="Arial Narrow" w:cs="Tahoma"/>
              </w:rPr>
              <w:t>N/A</w:t>
            </w:r>
          </w:p>
        </w:tc>
      </w:tr>
      <w:tr w:rsidR="008773E1" w:rsidRPr="00A61C2B" w:rsidTr="00CC73CE">
        <w:trPr>
          <w:cantSplit/>
          <w:jc w:val="center"/>
        </w:trPr>
        <w:tc>
          <w:tcPr>
            <w:tcW w:w="5793" w:type="dxa"/>
          </w:tcPr>
          <w:p w:rsidR="008773E1" w:rsidRPr="00A61C2B" w:rsidRDefault="003C253B" w:rsidP="001D5D2D">
            <w:pPr>
              <w:spacing w:after="0" w:line="240" w:lineRule="auto"/>
              <w:jc w:val="both"/>
              <w:rPr>
                <w:rFonts w:ascii="Arial Narrow" w:hAnsi="Arial Narrow" w:cs="Tahoma"/>
              </w:rPr>
            </w:pPr>
            <w:r>
              <w:rPr>
                <w:rFonts w:ascii="Arial Narrow" w:hAnsi="Arial Narrow" w:cs="Tahoma"/>
              </w:rPr>
              <w:t>Plaza comercial</w:t>
            </w:r>
          </w:p>
        </w:tc>
        <w:tc>
          <w:tcPr>
            <w:tcW w:w="1843" w:type="dxa"/>
          </w:tcPr>
          <w:p w:rsidR="008773E1" w:rsidRPr="00A61C2B" w:rsidRDefault="007F1469" w:rsidP="001D5D2D">
            <w:pPr>
              <w:spacing w:after="0" w:line="240" w:lineRule="auto"/>
              <w:jc w:val="center"/>
              <w:rPr>
                <w:rFonts w:ascii="Arial Narrow" w:hAnsi="Arial Narrow"/>
              </w:rPr>
            </w:pPr>
            <w:r>
              <w:rPr>
                <w:rFonts w:ascii="Arial Narrow" w:hAnsi="Arial Narrow" w:cs="Tahoma"/>
              </w:rPr>
              <w:t>N/A</w:t>
            </w:r>
          </w:p>
        </w:tc>
      </w:tr>
      <w:tr w:rsidR="008773E1" w:rsidRPr="00A61C2B" w:rsidTr="00CC73CE">
        <w:trPr>
          <w:cantSplit/>
          <w:jc w:val="center"/>
        </w:trPr>
        <w:tc>
          <w:tcPr>
            <w:tcW w:w="5793" w:type="dxa"/>
          </w:tcPr>
          <w:p w:rsidR="008773E1" w:rsidRPr="00A61C2B" w:rsidRDefault="003C253B" w:rsidP="001D5D2D">
            <w:pPr>
              <w:spacing w:after="0" w:line="240" w:lineRule="auto"/>
              <w:jc w:val="both"/>
              <w:rPr>
                <w:rFonts w:ascii="Arial Narrow" w:hAnsi="Arial Narrow" w:cs="Tahoma"/>
              </w:rPr>
            </w:pPr>
            <w:r>
              <w:rPr>
                <w:rFonts w:ascii="Arial Narrow" w:hAnsi="Arial Narrow" w:cs="Tahoma"/>
              </w:rPr>
              <w:t>Central de abastos</w:t>
            </w:r>
          </w:p>
        </w:tc>
        <w:tc>
          <w:tcPr>
            <w:tcW w:w="1843" w:type="dxa"/>
          </w:tcPr>
          <w:p w:rsidR="008773E1" w:rsidRPr="00A61C2B" w:rsidRDefault="007F1469" w:rsidP="001D5D2D">
            <w:pPr>
              <w:spacing w:after="0" w:line="240" w:lineRule="auto"/>
              <w:jc w:val="center"/>
              <w:rPr>
                <w:rFonts w:ascii="Arial Narrow" w:hAnsi="Arial Narrow"/>
              </w:rPr>
            </w:pPr>
            <w:r>
              <w:rPr>
                <w:rFonts w:ascii="Arial Narrow" w:hAnsi="Arial Narrow" w:cs="Tahoma"/>
              </w:rPr>
              <w:t>N/A</w:t>
            </w:r>
          </w:p>
        </w:tc>
      </w:tr>
      <w:tr w:rsidR="008773E1" w:rsidRPr="00A61C2B" w:rsidTr="00CC73CE">
        <w:trPr>
          <w:cantSplit/>
          <w:jc w:val="center"/>
        </w:trPr>
        <w:tc>
          <w:tcPr>
            <w:tcW w:w="5793" w:type="dxa"/>
          </w:tcPr>
          <w:p w:rsidR="008773E1" w:rsidRPr="00A61C2B" w:rsidRDefault="008773E1" w:rsidP="001D5D2D">
            <w:pPr>
              <w:spacing w:after="0" w:line="240" w:lineRule="auto"/>
              <w:jc w:val="both"/>
              <w:rPr>
                <w:rFonts w:ascii="Arial Narrow" w:hAnsi="Arial Narrow" w:cs="Tahoma"/>
              </w:rPr>
            </w:pPr>
            <w:r w:rsidRPr="00A61C2B">
              <w:rPr>
                <w:rFonts w:ascii="Arial Narrow" w:hAnsi="Arial Narrow" w:cs="Tahoma"/>
              </w:rPr>
              <w:t>Centro</w:t>
            </w:r>
            <w:r w:rsidR="003C253B">
              <w:rPr>
                <w:rFonts w:ascii="Arial Narrow" w:hAnsi="Arial Narrow" w:cs="Tahoma"/>
              </w:rPr>
              <w:t>s dedicados a cultos religiosos</w:t>
            </w:r>
          </w:p>
        </w:tc>
        <w:tc>
          <w:tcPr>
            <w:tcW w:w="1843" w:type="dxa"/>
          </w:tcPr>
          <w:p w:rsidR="008773E1" w:rsidRPr="00A61C2B" w:rsidRDefault="007F1469" w:rsidP="001D5D2D">
            <w:pPr>
              <w:spacing w:after="0" w:line="240" w:lineRule="auto"/>
              <w:jc w:val="center"/>
              <w:rPr>
                <w:rFonts w:ascii="Arial Narrow" w:hAnsi="Arial Narrow"/>
              </w:rPr>
            </w:pPr>
            <w:r>
              <w:rPr>
                <w:rFonts w:ascii="Arial Narrow" w:hAnsi="Arial Narrow" w:cs="Tahoma"/>
              </w:rPr>
              <w:t>N/A</w:t>
            </w:r>
          </w:p>
        </w:tc>
      </w:tr>
      <w:tr w:rsidR="008773E1" w:rsidRPr="00A61C2B" w:rsidTr="00CC73CE">
        <w:trPr>
          <w:cantSplit/>
          <w:jc w:val="center"/>
        </w:trPr>
        <w:tc>
          <w:tcPr>
            <w:tcW w:w="5793" w:type="dxa"/>
          </w:tcPr>
          <w:p w:rsidR="008773E1" w:rsidRPr="00A61C2B" w:rsidRDefault="008773E1" w:rsidP="001D5D2D">
            <w:pPr>
              <w:spacing w:after="0" w:line="240" w:lineRule="auto"/>
              <w:jc w:val="both"/>
              <w:rPr>
                <w:rFonts w:ascii="Arial Narrow" w:hAnsi="Arial Narrow" w:cs="Tahoma"/>
              </w:rPr>
            </w:pPr>
            <w:r w:rsidRPr="00A61C2B">
              <w:rPr>
                <w:rFonts w:ascii="Arial Narrow" w:hAnsi="Arial Narrow" w:cs="Tahoma"/>
              </w:rPr>
              <w:t>Hotel – Motel</w:t>
            </w:r>
          </w:p>
        </w:tc>
        <w:tc>
          <w:tcPr>
            <w:tcW w:w="1843" w:type="dxa"/>
          </w:tcPr>
          <w:p w:rsidR="008773E1" w:rsidRPr="00A61C2B" w:rsidRDefault="007F1469" w:rsidP="001D5D2D">
            <w:pPr>
              <w:spacing w:after="0" w:line="240" w:lineRule="auto"/>
              <w:jc w:val="center"/>
              <w:rPr>
                <w:rFonts w:ascii="Arial Narrow" w:hAnsi="Arial Narrow"/>
              </w:rPr>
            </w:pPr>
            <w:r>
              <w:rPr>
                <w:rFonts w:ascii="Arial Narrow" w:hAnsi="Arial Narrow"/>
              </w:rPr>
              <w:t>N/A</w:t>
            </w:r>
          </w:p>
        </w:tc>
      </w:tr>
      <w:tr w:rsidR="008773E1" w:rsidRPr="00A61C2B" w:rsidTr="00CC73CE">
        <w:trPr>
          <w:cantSplit/>
          <w:jc w:val="center"/>
        </w:trPr>
        <w:tc>
          <w:tcPr>
            <w:tcW w:w="5793" w:type="dxa"/>
          </w:tcPr>
          <w:p w:rsidR="008773E1" w:rsidRPr="00A61C2B" w:rsidRDefault="008773E1" w:rsidP="001D5D2D">
            <w:pPr>
              <w:spacing w:after="0" w:line="240" w:lineRule="auto"/>
              <w:jc w:val="both"/>
              <w:rPr>
                <w:rFonts w:ascii="Arial Narrow" w:hAnsi="Arial Narrow" w:cs="Tahoma"/>
              </w:rPr>
            </w:pPr>
            <w:r w:rsidRPr="00A61C2B">
              <w:rPr>
                <w:rFonts w:ascii="Arial Narrow" w:hAnsi="Arial Narrow" w:cs="Tahoma"/>
              </w:rPr>
              <w:t>Balneario</w:t>
            </w:r>
          </w:p>
        </w:tc>
        <w:tc>
          <w:tcPr>
            <w:tcW w:w="1843" w:type="dxa"/>
          </w:tcPr>
          <w:p w:rsidR="008773E1" w:rsidRPr="00A61C2B" w:rsidRDefault="007F1469" w:rsidP="001D5D2D">
            <w:pPr>
              <w:spacing w:after="0" w:line="240" w:lineRule="auto"/>
              <w:jc w:val="center"/>
              <w:rPr>
                <w:rFonts w:ascii="Arial Narrow" w:hAnsi="Arial Narrow"/>
              </w:rPr>
            </w:pPr>
            <w:r>
              <w:rPr>
                <w:rFonts w:ascii="Arial Narrow" w:hAnsi="Arial Narrow" w:cs="Tahoma"/>
              </w:rPr>
              <w:t>N/A</w:t>
            </w:r>
          </w:p>
        </w:tc>
      </w:tr>
      <w:tr w:rsidR="008773E1" w:rsidRPr="00A61C2B" w:rsidTr="00CC73CE">
        <w:trPr>
          <w:cantSplit/>
          <w:jc w:val="center"/>
        </w:trPr>
        <w:tc>
          <w:tcPr>
            <w:tcW w:w="5793" w:type="dxa"/>
          </w:tcPr>
          <w:p w:rsidR="008773E1" w:rsidRPr="00A61C2B" w:rsidRDefault="008773E1" w:rsidP="001D5D2D">
            <w:pPr>
              <w:spacing w:after="0" w:line="240" w:lineRule="auto"/>
              <w:jc w:val="both"/>
              <w:rPr>
                <w:rFonts w:ascii="Arial Narrow" w:hAnsi="Arial Narrow" w:cs="Tahoma"/>
              </w:rPr>
            </w:pPr>
            <w:r w:rsidRPr="00A61C2B">
              <w:rPr>
                <w:rFonts w:ascii="Arial Narrow" w:hAnsi="Arial Narrow" w:cs="Tahoma"/>
              </w:rPr>
              <w:t>Ter</w:t>
            </w:r>
            <w:r w:rsidR="003C253B">
              <w:rPr>
                <w:rFonts w:ascii="Arial Narrow" w:hAnsi="Arial Narrow" w:cs="Tahoma"/>
              </w:rPr>
              <w:t>minal o base de auto transporte</w:t>
            </w:r>
          </w:p>
        </w:tc>
        <w:tc>
          <w:tcPr>
            <w:tcW w:w="1843" w:type="dxa"/>
          </w:tcPr>
          <w:p w:rsidR="008773E1" w:rsidRPr="00A61C2B" w:rsidRDefault="007F1469" w:rsidP="001D5D2D">
            <w:pPr>
              <w:spacing w:after="0" w:line="240" w:lineRule="auto"/>
              <w:jc w:val="center"/>
              <w:rPr>
                <w:rFonts w:ascii="Arial Narrow" w:hAnsi="Arial Narrow"/>
              </w:rPr>
            </w:pPr>
            <w:r>
              <w:rPr>
                <w:rFonts w:ascii="Arial Narrow" w:hAnsi="Arial Narrow" w:cs="Tahoma"/>
              </w:rPr>
              <w:t>N/A</w:t>
            </w:r>
          </w:p>
        </w:tc>
      </w:tr>
      <w:tr w:rsidR="008773E1" w:rsidRPr="00A61C2B" w:rsidTr="00CC73CE">
        <w:trPr>
          <w:cantSplit/>
          <w:jc w:val="center"/>
        </w:trPr>
        <w:tc>
          <w:tcPr>
            <w:tcW w:w="5793" w:type="dxa"/>
          </w:tcPr>
          <w:p w:rsidR="008773E1" w:rsidRPr="00A61C2B" w:rsidRDefault="008773E1" w:rsidP="001D5D2D">
            <w:pPr>
              <w:spacing w:after="0" w:line="240" w:lineRule="auto"/>
              <w:jc w:val="both"/>
              <w:rPr>
                <w:rFonts w:ascii="Arial Narrow" w:hAnsi="Arial Narrow" w:cs="Tahoma"/>
              </w:rPr>
            </w:pPr>
            <w:r w:rsidRPr="00A61C2B">
              <w:rPr>
                <w:rFonts w:ascii="Arial Narrow" w:hAnsi="Arial Narrow" w:cs="Tahoma"/>
              </w:rPr>
              <w:t>Estación de servicio (</w:t>
            </w:r>
            <w:r w:rsidR="006E0BD3" w:rsidRPr="00A61C2B">
              <w:rPr>
                <w:rFonts w:ascii="Arial Narrow" w:hAnsi="Arial Narrow" w:cs="Tahoma"/>
              </w:rPr>
              <w:t>M</w:t>
            </w:r>
            <w:r w:rsidRPr="00A61C2B">
              <w:rPr>
                <w:rFonts w:ascii="Arial Narrow" w:hAnsi="Arial Narrow" w:cs="Tahoma"/>
              </w:rPr>
              <w:t xml:space="preserve">ini </w:t>
            </w:r>
            <w:r w:rsidR="006E0BD3" w:rsidRPr="00A61C2B">
              <w:rPr>
                <w:rFonts w:ascii="Arial Narrow" w:hAnsi="Arial Narrow" w:cs="Tahoma"/>
              </w:rPr>
              <w:t>G</w:t>
            </w:r>
            <w:r w:rsidR="003C253B">
              <w:rPr>
                <w:rFonts w:ascii="Arial Narrow" w:hAnsi="Arial Narrow" w:cs="Tahoma"/>
              </w:rPr>
              <w:t>asolinera)</w:t>
            </w:r>
          </w:p>
        </w:tc>
        <w:tc>
          <w:tcPr>
            <w:tcW w:w="1843" w:type="dxa"/>
          </w:tcPr>
          <w:p w:rsidR="008773E1" w:rsidRPr="00A61C2B" w:rsidRDefault="007F1469" w:rsidP="001D5D2D">
            <w:pPr>
              <w:spacing w:after="0" w:line="240" w:lineRule="auto"/>
              <w:jc w:val="center"/>
              <w:rPr>
                <w:rFonts w:ascii="Arial Narrow" w:hAnsi="Arial Narrow"/>
              </w:rPr>
            </w:pPr>
            <w:r>
              <w:rPr>
                <w:rFonts w:ascii="Arial Narrow" w:hAnsi="Arial Narrow" w:cs="Tahoma"/>
              </w:rPr>
              <w:t>N/A</w:t>
            </w:r>
          </w:p>
        </w:tc>
      </w:tr>
      <w:tr w:rsidR="008773E1" w:rsidRPr="00A61C2B" w:rsidTr="00CC73CE">
        <w:trPr>
          <w:cantSplit/>
          <w:jc w:val="center"/>
        </w:trPr>
        <w:tc>
          <w:tcPr>
            <w:tcW w:w="5793" w:type="dxa"/>
          </w:tcPr>
          <w:p w:rsidR="008773E1" w:rsidRPr="00A61C2B" w:rsidRDefault="008773E1" w:rsidP="001D5D2D">
            <w:pPr>
              <w:spacing w:after="0" w:line="240" w:lineRule="auto"/>
              <w:jc w:val="both"/>
              <w:rPr>
                <w:rFonts w:ascii="Arial Narrow" w:hAnsi="Arial Narrow" w:cs="Tahoma"/>
              </w:rPr>
            </w:pPr>
            <w:r w:rsidRPr="00A61C2B">
              <w:rPr>
                <w:rFonts w:ascii="Arial Narrow" w:hAnsi="Arial Narrow" w:cs="Tahoma"/>
              </w:rPr>
              <w:t>Estación de servicio (</w:t>
            </w:r>
            <w:r w:rsidR="006E0BD3" w:rsidRPr="00A61C2B">
              <w:rPr>
                <w:rFonts w:ascii="Arial Narrow" w:hAnsi="Arial Narrow" w:cs="Tahoma"/>
              </w:rPr>
              <w:t>G</w:t>
            </w:r>
            <w:r w:rsidR="003C253B">
              <w:rPr>
                <w:rFonts w:ascii="Arial Narrow" w:hAnsi="Arial Narrow" w:cs="Tahoma"/>
              </w:rPr>
              <w:t>asolinera en carretera)</w:t>
            </w:r>
          </w:p>
        </w:tc>
        <w:tc>
          <w:tcPr>
            <w:tcW w:w="1843" w:type="dxa"/>
          </w:tcPr>
          <w:p w:rsidR="008773E1" w:rsidRPr="00A61C2B" w:rsidRDefault="007F1469" w:rsidP="001D5D2D">
            <w:pPr>
              <w:spacing w:after="0" w:line="240" w:lineRule="auto"/>
              <w:jc w:val="center"/>
              <w:rPr>
                <w:rFonts w:ascii="Arial Narrow" w:hAnsi="Arial Narrow"/>
              </w:rPr>
            </w:pPr>
            <w:r>
              <w:rPr>
                <w:rFonts w:ascii="Arial Narrow" w:hAnsi="Arial Narrow" w:cs="Tahoma"/>
              </w:rPr>
              <w:t>N/A</w:t>
            </w:r>
          </w:p>
        </w:tc>
      </w:tr>
      <w:tr w:rsidR="008773E1" w:rsidRPr="00A61C2B" w:rsidTr="00CC73CE">
        <w:trPr>
          <w:cantSplit/>
          <w:jc w:val="center"/>
        </w:trPr>
        <w:tc>
          <w:tcPr>
            <w:tcW w:w="5793" w:type="dxa"/>
          </w:tcPr>
          <w:p w:rsidR="008773E1" w:rsidRPr="00A61C2B" w:rsidRDefault="008773E1" w:rsidP="001D5D2D">
            <w:pPr>
              <w:spacing w:after="0" w:line="240" w:lineRule="auto"/>
              <w:jc w:val="both"/>
              <w:rPr>
                <w:rFonts w:ascii="Arial Narrow" w:hAnsi="Arial Narrow" w:cs="Tahoma"/>
              </w:rPr>
            </w:pPr>
            <w:r w:rsidRPr="00A61C2B">
              <w:rPr>
                <w:rFonts w:ascii="Arial Narrow" w:hAnsi="Arial Narrow" w:cs="Tahoma"/>
              </w:rPr>
              <w:t>Bodega de cilindros de gas L.P.</w:t>
            </w:r>
          </w:p>
        </w:tc>
        <w:tc>
          <w:tcPr>
            <w:tcW w:w="1843" w:type="dxa"/>
          </w:tcPr>
          <w:p w:rsidR="008773E1" w:rsidRPr="00A61C2B" w:rsidRDefault="007F1469" w:rsidP="001D5D2D">
            <w:pPr>
              <w:spacing w:after="0" w:line="240" w:lineRule="auto"/>
              <w:jc w:val="center"/>
              <w:rPr>
                <w:rFonts w:ascii="Arial Narrow" w:hAnsi="Arial Narrow"/>
              </w:rPr>
            </w:pPr>
            <w:r>
              <w:rPr>
                <w:rFonts w:ascii="Arial Narrow" w:hAnsi="Arial Narrow" w:cs="Tahoma"/>
              </w:rPr>
              <w:t>N/A</w:t>
            </w:r>
          </w:p>
        </w:tc>
      </w:tr>
      <w:tr w:rsidR="008773E1" w:rsidRPr="00A61C2B" w:rsidTr="00CC73CE">
        <w:trPr>
          <w:cantSplit/>
          <w:jc w:val="center"/>
        </w:trPr>
        <w:tc>
          <w:tcPr>
            <w:tcW w:w="5793" w:type="dxa"/>
          </w:tcPr>
          <w:p w:rsidR="008773E1" w:rsidRPr="00A61C2B" w:rsidRDefault="003C253B" w:rsidP="001D5D2D">
            <w:pPr>
              <w:spacing w:after="0" w:line="240" w:lineRule="auto"/>
              <w:jc w:val="both"/>
              <w:rPr>
                <w:rFonts w:ascii="Arial Narrow" w:hAnsi="Arial Narrow" w:cs="Tahoma"/>
              </w:rPr>
            </w:pPr>
            <w:r>
              <w:rPr>
                <w:rFonts w:ascii="Arial Narrow" w:hAnsi="Arial Narrow" w:cs="Tahoma"/>
              </w:rPr>
              <w:t>Estación de gas de carburación</w:t>
            </w:r>
          </w:p>
        </w:tc>
        <w:tc>
          <w:tcPr>
            <w:tcW w:w="1843" w:type="dxa"/>
          </w:tcPr>
          <w:p w:rsidR="008773E1" w:rsidRPr="00A61C2B" w:rsidRDefault="007F1469" w:rsidP="001D5D2D">
            <w:pPr>
              <w:spacing w:after="0" w:line="240" w:lineRule="auto"/>
              <w:jc w:val="center"/>
              <w:rPr>
                <w:rFonts w:ascii="Arial Narrow" w:hAnsi="Arial Narrow"/>
              </w:rPr>
            </w:pPr>
            <w:r>
              <w:rPr>
                <w:rFonts w:ascii="Arial Narrow" w:hAnsi="Arial Narrow" w:cs="Tahoma"/>
              </w:rPr>
              <w:t>N/A</w:t>
            </w:r>
          </w:p>
        </w:tc>
      </w:tr>
      <w:tr w:rsidR="008773E1" w:rsidRPr="00A61C2B" w:rsidTr="00CC73CE">
        <w:trPr>
          <w:cantSplit/>
          <w:jc w:val="center"/>
        </w:trPr>
        <w:tc>
          <w:tcPr>
            <w:tcW w:w="5793" w:type="dxa"/>
          </w:tcPr>
          <w:p w:rsidR="008773E1" w:rsidRPr="00A61C2B" w:rsidRDefault="008773E1" w:rsidP="001D5D2D">
            <w:pPr>
              <w:spacing w:after="0" w:line="240" w:lineRule="auto"/>
              <w:jc w:val="both"/>
              <w:rPr>
                <w:rFonts w:ascii="Arial Narrow" w:hAnsi="Arial Narrow" w:cs="Tahoma"/>
              </w:rPr>
            </w:pPr>
            <w:r w:rsidRPr="00A61C2B">
              <w:rPr>
                <w:rFonts w:ascii="Arial Narrow" w:hAnsi="Arial Narrow" w:cs="Tahoma"/>
              </w:rPr>
              <w:t>Planta de almace</w:t>
            </w:r>
            <w:r w:rsidR="002C0279" w:rsidRPr="00A61C2B">
              <w:rPr>
                <w:rFonts w:ascii="Arial Narrow" w:hAnsi="Arial Narrow" w:cs="Tahoma"/>
              </w:rPr>
              <w:t>namiento y distribución de gas L.P</w:t>
            </w:r>
            <w:r w:rsidRPr="00A61C2B">
              <w:rPr>
                <w:rFonts w:ascii="Arial Narrow" w:hAnsi="Arial Narrow" w:cs="Tahoma"/>
              </w:rPr>
              <w:t>.</w:t>
            </w:r>
          </w:p>
        </w:tc>
        <w:tc>
          <w:tcPr>
            <w:tcW w:w="1843" w:type="dxa"/>
          </w:tcPr>
          <w:p w:rsidR="008773E1" w:rsidRPr="00A61C2B" w:rsidRDefault="007F1469" w:rsidP="001D5D2D">
            <w:pPr>
              <w:spacing w:after="0" w:line="240" w:lineRule="auto"/>
              <w:jc w:val="center"/>
              <w:rPr>
                <w:rFonts w:ascii="Arial Narrow" w:hAnsi="Arial Narrow"/>
              </w:rPr>
            </w:pPr>
            <w:r>
              <w:rPr>
                <w:rFonts w:ascii="Arial Narrow" w:hAnsi="Arial Narrow" w:cs="Tahoma"/>
              </w:rPr>
              <w:t>N/A</w:t>
            </w:r>
          </w:p>
        </w:tc>
      </w:tr>
      <w:tr w:rsidR="008773E1" w:rsidRPr="00A61C2B" w:rsidTr="00CC73CE">
        <w:trPr>
          <w:cantSplit/>
          <w:jc w:val="center"/>
        </w:trPr>
        <w:tc>
          <w:tcPr>
            <w:tcW w:w="5793" w:type="dxa"/>
          </w:tcPr>
          <w:p w:rsidR="008773E1" w:rsidRPr="00A61C2B" w:rsidRDefault="008773E1" w:rsidP="001D5D2D">
            <w:pPr>
              <w:spacing w:after="0" w:line="240" w:lineRule="auto"/>
              <w:jc w:val="both"/>
              <w:rPr>
                <w:rFonts w:ascii="Arial Narrow" w:hAnsi="Arial Narrow" w:cs="Tahoma"/>
              </w:rPr>
            </w:pPr>
            <w:r w:rsidRPr="00A61C2B">
              <w:rPr>
                <w:rFonts w:ascii="Arial Narrow" w:hAnsi="Arial Narrow" w:cs="Tahoma"/>
              </w:rPr>
              <w:t>Antenas de comunicación</w:t>
            </w:r>
          </w:p>
        </w:tc>
        <w:tc>
          <w:tcPr>
            <w:tcW w:w="1843" w:type="dxa"/>
          </w:tcPr>
          <w:p w:rsidR="008773E1" w:rsidRPr="00A61C2B" w:rsidRDefault="007F1469" w:rsidP="001D5D2D">
            <w:pPr>
              <w:spacing w:after="0" w:line="240" w:lineRule="auto"/>
              <w:jc w:val="center"/>
              <w:rPr>
                <w:rFonts w:ascii="Arial Narrow" w:hAnsi="Arial Narrow"/>
              </w:rPr>
            </w:pPr>
            <w:r>
              <w:rPr>
                <w:rFonts w:ascii="Arial Narrow" w:hAnsi="Arial Narrow" w:cs="Tahoma"/>
              </w:rPr>
              <w:t>N/A</w:t>
            </w:r>
          </w:p>
        </w:tc>
      </w:tr>
      <w:tr w:rsidR="008773E1" w:rsidRPr="00A61C2B" w:rsidTr="00CC73CE">
        <w:trPr>
          <w:cantSplit/>
          <w:jc w:val="center"/>
        </w:trPr>
        <w:tc>
          <w:tcPr>
            <w:tcW w:w="5793" w:type="dxa"/>
          </w:tcPr>
          <w:p w:rsidR="008773E1" w:rsidRPr="00A61C2B" w:rsidRDefault="003C253B" w:rsidP="001D5D2D">
            <w:pPr>
              <w:spacing w:after="0" w:line="240" w:lineRule="auto"/>
              <w:jc w:val="both"/>
              <w:rPr>
                <w:rFonts w:ascii="Arial Narrow" w:hAnsi="Arial Narrow" w:cs="Tahoma"/>
              </w:rPr>
            </w:pPr>
            <w:r>
              <w:rPr>
                <w:rFonts w:ascii="Arial Narrow" w:hAnsi="Arial Narrow" w:cs="Tahoma"/>
              </w:rPr>
              <w:t>Otros segregados</w:t>
            </w:r>
          </w:p>
        </w:tc>
        <w:tc>
          <w:tcPr>
            <w:tcW w:w="1843" w:type="dxa"/>
          </w:tcPr>
          <w:p w:rsidR="008773E1" w:rsidRPr="00A61C2B" w:rsidRDefault="007F1469" w:rsidP="001D5D2D">
            <w:pPr>
              <w:spacing w:after="0" w:line="240" w:lineRule="auto"/>
              <w:jc w:val="center"/>
              <w:rPr>
                <w:rFonts w:ascii="Arial Narrow" w:hAnsi="Arial Narrow"/>
              </w:rPr>
            </w:pPr>
            <w:r>
              <w:rPr>
                <w:rFonts w:ascii="Arial Narrow" w:hAnsi="Arial Narrow" w:cs="Tahoma"/>
              </w:rPr>
              <w:t>N/A</w:t>
            </w:r>
          </w:p>
        </w:tc>
      </w:tr>
      <w:tr w:rsidR="00127345" w:rsidRPr="00A61C2B" w:rsidTr="00127345">
        <w:trPr>
          <w:cantSplit/>
          <w:jc w:val="center"/>
        </w:trPr>
        <w:tc>
          <w:tcPr>
            <w:tcW w:w="5793" w:type="dxa"/>
            <w:vAlign w:val="center"/>
          </w:tcPr>
          <w:p w:rsidR="00127345" w:rsidRPr="00A61C2B" w:rsidRDefault="00127345" w:rsidP="001D5D2D">
            <w:pPr>
              <w:spacing w:after="0" w:line="240" w:lineRule="auto"/>
              <w:rPr>
                <w:rFonts w:ascii="Arial Narrow" w:hAnsi="Arial Narrow" w:cs="Tahoma"/>
              </w:rPr>
            </w:pPr>
            <w:r w:rsidRPr="00A61C2B">
              <w:rPr>
                <w:rFonts w:ascii="Arial Narrow" w:hAnsi="Arial Narrow" w:cs="Tahoma"/>
              </w:rPr>
              <w:t>Primera prorroga de licencia de uso de suelo segregados.</w:t>
            </w:r>
          </w:p>
        </w:tc>
        <w:tc>
          <w:tcPr>
            <w:tcW w:w="1843" w:type="dxa"/>
          </w:tcPr>
          <w:p w:rsidR="00127345" w:rsidRPr="00A61C2B" w:rsidRDefault="00127345" w:rsidP="001D5D2D">
            <w:pPr>
              <w:spacing w:after="0" w:line="240" w:lineRule="auto"/>
              <w:jc w:val="center"/>
              <w:rPr>
                <w:rFonts w:ascii="Arial Narrow" w:hAnsi="Arial Narrow" w:cs="Tahoma"/>
              </w:rPr>
            </w:pPr>
          </w:p>
          <w:p w:rsidR="00127345" w:rsidRPr="00A61C2B" w:rsidRDefault="001861EF" w:rsidP="001D5D2D">
            <w:pPr>
              <w:spacing w:after="0" w:line="240" w:lineRule="auto"/>
              <w:jc w:val="center"/>
              <w:rPr>
                <w:rFonts w:ascii="Arial Narrow" w:hAnsi="Arial Narrow" w:cs="Tahoma"/>
              </w:rPr>
            </w:pPr>
            <w:r>
              <w:rPr>
                <w:rFonts w:ascii="Arial Narrow" w:hAnsi="Arial Narrow" w:cs="Tahoma"/>
              </w:rPr>
              <w:t>N/A</w:t>
            </w:r>
          </w:p>
        </w:tc>
      </w:tr>
      <w:tr w:rsidR="00127345" w:rsidRPr="00A61C2B" w:rsidTr="00127345">
        <w:trPr>
          <w:cantSplit/>
          <w:jc w:val="center"/>
        </w:trPr>
        <w:tc>
          <w:tcPr>
            <w:tcW w:w="5793" w:type="dxa"/>
            <w:vAlign w:val="center"/>
          </w:tcPr>
          <w:p w:rsidR="00127345" w:rsidRPr="00A61C2B" w:rsidRDefault="00127345" w:rsidP="001861EF">
            <w:pPr>
              <w:spacing w:after="0" w:line="240" w:lineRule="auto"/>
              <w:rPr>
                <w:rFonts w:ascii="Arial Narrow" w:hAnsi="Arial Narrow" w:cs="Tahoma"/>
              </w:rPr>
            </w:pPr>
            <w:r w:rsidRPr="00A61C2B">
              <w:rPr>
                <w:rFonts w:ascii="Arial Narrow" w:hAnsi="Arial Narrow" w:cs="Tahoma"/>
              </w:rPr>
              <w:t xml:space="preserve">Prorroga posterior de licencia de uso de </w:t>
            </w:r>
            <w:r w:rsidR="00C02E16" w:rsidRPr="00A61C2B">
              <w:rPr>
                <w:rFonts w:ascii="Arial Narrow" w:hAnsi="Arial Narrow" w:cs="Tahoma"/>
              </w:rPr>
              <w:t>suelo segregado</w:t>
            </w:r>
            <w:r w:rsidR="00206B87" w:rsidRPr="00A61C2B">
              <w:rPr>
                <w:rFonts w:ascii="Arial Narrow" w:hAnsi="Arial Narrow" w:cs="Tahoma"/>
              </w:rPr>
              <w:t>s</w:t>
            </w:r>
            <w:r w:rsidRPr="00A61C2B">
              <w:rPr>
                <w:rFonts w:ascii="Arial Narrow" w:hAnsi="Arial Narrow" w:cs="Tahoma"/>
              </w:rPr>
              <w:t>.</w:t>
            </w:r>
          </w:p>
        </w:tc>
        <w:tc>
          <w:tcPr>
            <w:tcW w:w="1843" w:type="dxa"/>
          </w:tcPr>
          <w:p w:rsidR="00127345" w:rsidRPr="00A61C2B" w:rsidRDefault="001861EF" w:rsidP="001D5D2D">
            <w:pPr>
              <w:spacing w:after="0" w:line="240" w:lineRule="auto"/>
              <w:jc w:val="center"/>
              <w:rPr>
                <w:rFonts w:ascii="Arial Narrow" w:hAnsi="Arial Narrow" w:cs="Tahoma"/>
              </w:rPr>
            </w:pPr>
            <w:r>
              <w:rPr>
                <w:rFonts w:ascii="Arial Narrow" w:hAnsi="Arial Narrow" w:cs="Tahoma"/>
              </w:rPr>
              <w:t>N/A</w:t>
            </w:r>
          </w:p>
        </w:tc>
      </w:tr>
    </w:tbl>
    <w:p w:rsidR="00817EF8" w:rsidRPr="00A61C2B" w:rsidRDefault="00817EF8" w:rsidP="001D5D2D">
      <w:pPr>
        <w:spacing w:after="0" w:line="240" w:lineRule="auto"/>
        <w:ind w:left="993" w:hanging="993"/>
        <w:jc w:val="both"/>
        <w:rPr>
          <w:rFonts w:ascii="Arial Narrow" w:hAnsi="Arial Narrow" w:cs="Tahoma"/>
          <w:b/>
        </w:rPr>
      </w:pPr>
    </w:p>
    <w:p w:rsidR="00817EF8" w:rsidRPr="00A61C2B" w:rsidRDefault="00817EF8" w:rsidP="001D5D2D">
      <w:pPr>
        <w:spacing w:after="0" w:line="240" w:lineRule="auto"/>
        <w:jc w:val="both"/>
        <w:rPr>
          <w:rFonts w:ascii="Arial Narrow" w:hAnsi="Arial Narrow" w:cs="Tahoma"/>
        </w:rPr>
      </w:pPr>
      <w:r w:rsidRPr="00A61C2B">
        <w:rPr>
          <w:rFonts w:ascii="Arial Narrow" w:hAnsi="Arial Narrow" w:cs="Tahoma"/>
        </w:rPr>
        <w:t xml:space="preserve">Para el cobro de los derechos antes mencionados si el Municipio no cuenta con </w:t>
      </w:r>
      <w:r w:rsidR="008E767F" w:rsidRPr="00A61C2B">
        <w:rPr>
          <w:rFonts w:ascii="Arial Narrow" w:hAnsi="Arial Narrow" w:cs="Tahoma"/>
        </w:rPr>
        <w:t>P</w:t>
      </w:r>
      <w:r w:rsidRPr="00A61C2B">
        <w:rPr>
          <w:rFonts w:ascii="Arial Narrow" w:hAnsi="Arial Narrow" w:cs="Tahoma"/>
        </w:rPr>
        <w:t xml:space="preserve">lan de </w:t>
      </w:r>
      <w:r w:rsidR="008E767F" w:rsidRPr="00A61C2B">
        <w:rPr>
          <w:rFonts w:ascii="Arial Narrow" w:hAnsi="Arial Narrow" w:cs="Tahoma"/>
        </w:rPr>
        <w:t>D</w:t>
      </w:r>
      <w:r w:rsidRPr="00A61C2B">
        <w:rPr>
          <w:rFonts w:ascii="Arial Narrow" w:hAnsi="Arial Narrow" w:cs="Tahoma"/>
        </w:rPr>
        <w:t>esarrollo vigente, en términos de la Ley de Asentamientos Humanos y su Reglamento</w:t>
      </w:r>
      <w:r w:rsidR="005A7752" w:rsidRPr="00A61C2B">
        <w:rPr>
          <w:rFonts w:ascii="Arial Narrow" w:hAnsi="Arial Narrow" w:cs="Tahoma"/>
        </w:rPr>
        <w:t>, podrá</w:t>
      </w:r>
      <w:r w:rsidRPr="00A61C2B">
        <w:rPr>
          <w:rFonts w:ascii="Arial Narrow" w:hAnsi="Arial Narrow" w:cs="Tahoma"/>
        </w:rPr>
        <w:t xml:space="preserve"> suscribir convenio con la autoridad estatal correspondiente para que esta última se haga cargo de éstas funciones, estableciendo en dicho convenio la parte que </w:t>
      </w:r>
      <w:r w:rsidR="005A7752" w:rsidRPr="00A61C2B">
        <w:rPr>
          <w:rFonts w:ascii="Arial Narrow" w:hAnsi="Arial Narrow" w:cs="Tahoma"/>
        </w:rPr>
        <w:t xml:space="preserve">de las </w:t>
      </w:r>
      <w:r w:rsidRPr="00A61C2B">
        <w:rPr>
          <w:rFonts w:ascii="Arial Narrow" w:hAnsi="Arial Narrow" w:cs="Tahoma"/>
        </w:rPr>
        <w:t xml:space="preserve">contribuciones </w:t>
      </w:r>
      <w:r w:rsidR="005A7752" w:rsidRPr="00A61C2B">
        <w:rPr>
          <w:rFonts w:ascii="Arial Narrow" w:hAnsi="Arial Narrow" w:cs="Tahoma"/>
        </w:rPr>
        <w:t>que se generen corresponda</w:t>
      </w:r>
      <w:r w:rsidRPr="00A61C2B">
        <w:rPr>
          <w:rFonts w:ascii="Arial Narrow" w:hAnsi="Arial Narrow" w:cs="Tahoma"/>
        </w:rPr>
        <w:t xml:space="preserve"> al Estado por su participación.</w:t>
      </w:r>
    </w:p>
    <w:p w:rsidR="00817EF8" w:rsidRPr="00A61C2B" w:rsidRDefault="00817EF8" w:rsidP="001D5D2D">
      <w:pPr>
        <w:spacing w:after="0" w:line="240" w:lineRule="auto"/>
        <w:jc w:val="both"/>
        <w:rPr>
          <w:rFonts w:ascii="Arial Narrow" w:hAnsi="Arial Narrow" w:cs="Tahoma"/>
        </w:rPr>
      </w:pPr>
    </w:p>
    <w:p w:rsidR="00817EF8" w:rsidRPr="00A61C2B" w:rsidRDefault="00817EF8" w:rsidP="001D5D2D">
      <w:pPr>
        <w:spacing w:after="0" w:line="240" w:lineRule="auto"/>
        <w:jc w:val="both"/>
        <w:rPr>
          <w:rFonts w:ascii="Arial Narrow" w:hAnsi="Arial Narrow" w:cs="Tahoma"/>
          <w:bCs/>
        </w:rPr>
      </w:pPr>
      <w:r w:rsidRPr="00A61C2B">
        <w:rPr>
          <w:rFonts w:ascii="Arial Narrow" w:hAnsi="Arial Narrow" w:cs="Tahoma"/>
          <w:bCs/>
        </w:rPr>
        <w:t xml:space="preserve">Por la revisión y evaluación de los siguientes </w:t>
      </w:r>
      <w:r w:rsidRPr="00A61C2B">
        <w:rPr>
          <w:rFonts w:ascii="Arial Narrow" w:hAnsi="Arial Narrow" w:cs="Tahoma"/>
          <w:b/>
          <w:bCs/>
        </w:rPr>
        <w:t>expedientes técnicos</w:t>
      </w:r>
      <w:r w:rsidRPr="00A61C2B">
        <w:rPr>
          <w:rFonts w:ascii="Arial Narrow" w:hAnsi="Arial Narrow" w:cs="Tahoma"/>
          <w:bCs/>
        </w:rPr>
        <w:t xml:space="preserve"> se cobrará a razón de lo siguiente:</w:t>
      </w:r>
    </w:p>
    <w:p w:rsidR="00817EF8" w:rsidRPr="00A61C2B" w:rsidRDefault="00817EF8" w:rsidP="001D5D2D">
      <w:pPr>
        <w:spacing w:after="0" w:line="240" w:lineRule="auto"/>
        <w:jc w:val="both"/>
        <w:rPr>
          <w:rFonts w:ascii="Arial Narrow" w:hAnsi="Arial Narrow" w:cs="Tahoma"/>
          <w:bCs/>
        </w:rPr>
      </w:pPr>
    </w:p>
    <w:tbl>
      <w:tblPr>
        <w:tblW w:w="7762" w:type="dxa"/>
        <w:jc w:val="center"/>
        <w:tblLayout w:type="fixed"/>
        <w:tblCellMar>
          <w:left w:w="70" w:type="dxa"/>
          <w:right w:w="70" w:type="dxa"/>
        </w:tblCellMar>
        <w:tblLook w:val="0000"/>
      </w:tblPr>
      <w:tblGrid>
        <w:gridCol w:w="5069"/>
        <w:gridCol w:w="2693"/>
      </w:tblGrid>
      <w:tr w:rsidR="00817EF8" w:rsidRPr="00A61C2B" w:rsidTr="00CC73CE">
        <w:trPr>
          <w:cantSplit/>
          <w:jc w:val="center"/>
        </w:trPr>
        <w:tc>
          <w:tcPr>
            <w:tcW w:w="5069" w:type="dxa"/>
          </w:tcPr>
          <w:p w:rsidR="00817EF8" w:rsidRPr="00A61C2B" w:rsidRDefault="00817EF8" w:rsidP="001D5D2D">
            <w:pPr>
              <w:spacing w:after="0" w:line="240" w:lineRule="auto"/>
              <w:jc w:val="both"/>
              <w:rPr>
                <w:rFonts w:ascii="Arial Narrow" w:eastAsia="Arial Unicode MS" w:hAnsi="Arial Narrow" w:cs="Tahoma"/>
              </w:rPr>
            </w:pPr>
          </w:p>
        </w:tc>
        <w:tc>
          <w:tcPr>
            <w:tcW w:w="2693" w:type="dxa"/>
          </w:tcPr>
          <w:p w:rsidR="00817EF8" w:rsidRPr="00A61C2B" w:rsidRDefault="002102D8" w:rsidP="001D5D2D">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817EF8" w:rsidRPr="00A61C2B" w:rsidTr="00CC73CE">
        <w:trPr>
          <w:cantSplit/>
          <w:jc w:val="center"/>
        </w:trPr>
        <w:tc>
          <w:tcPr>
            <w:tcW w:w="5069" w:type="dxa"/>
          </w:tcPr>
          <w:p w:rsidR="00817EF8" w:rsidRPr="00A61C2B" w:rsidRDefault="00817EF8"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Su</w:t>
            </w:r>
            <w:r w:rsidR="00E879C2">
              <w:rPr>
                <w:rFonts w:ascii="Arial Narrow" w:eastAsia="Arial Unicode MS" w:hAnsi="Arial Narrow" w:cs="Tahoma"/>
              </w:rPr>
              <w:t>bdivisiones sin trazo de calles</w:t>
            </w:r>
          </w:p>
        </w:tc>
        <w:tc>
          <w:tcPr>
            <w:tcW w:w="2693" w:type="dxa"/>
          </w:tcPr>
          <w:p w:rsidR="00817EF8" w:rsidRPr="00A61C2B" w:rsidRDefault="007F1469" w:rsidP="001D5D2D">
            <w:pPr>
              <w:spacing w:after="0" w:line="240" w:lineRule="auto"/>
              <w:jc w:val="center"/>
              <w:rPr>
                <w:rFonts w:ascii="Arial Narrow" w:hAnsi="Arial Narrow" w:cs="Tahoma"/>
                <w:color w:val="000000"/>
              </w:rPr>
            </w:pPr>
            <w:r>
              <w:rPr>
                <w:rFonts w:ascii="Arial Narrow" w:hAnsi="Arial Narrow" w:cs="Tahoma"/>
              </w:rPr>
              <w:t>N/A</w:t>
            </w:r>
          </w:p>
        </w:tc>
      </w:tr>
      <w:tr w:rsidR="00817EF8" w:rsidRPr="00A61C2B" w:rsidTr="00CC73CE">
        <w:trPr>
          <w:cantSplit/>
          <w:jc w:val="center"/>
        </w:trPr>
        <w:tc>
          <w:tcPr>
            <w:tcW w:w="5069" w:type="dxa"/>
          </w:tcPr>
          <w:p w:rsidR="00817EF8" w:rsidRPr="00A61C2B" w:rsidRDefault="00817EF8"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Subdivisiones para vivienda de interés socia</w:t>
            </w:r>
            <w:r w:rsidR="00E879C2">
              <w:rPr>
                <w:rFonts w:ascii="Arial Narrow" w:eastAsia="Arial Unicode MS" w:hAnsi="Arial Narrow" w:cs="Tahoma"/>
              </w:rPr>
              <w:t>l</w:t>
            </w:r>
          </w:p>
        </w:tc>
        <w:tc>
          <w:tcPr>
            <w:tcW w:w="2693" w:type="dxa"/>
          </w:tcPr>
          <w:p w:rsidR="00817EF8" w:rsidRPr="00A61C2B" w:rsidRDefault="007F1469" w:rsidP="001D5D2D">
            <w:pPr>
              <w:spacing w:after="0" w:line="240" w:lineRule="auto"/>
              <w:jc w:val="center"/>
              <w:rPr>
                <w:rFonts w:ascii="Arial Narrow" w:hAnsi="Arial Narrow" w:cs="Tahoma"/>
                <w:color w:val="000000"/>
              </w:rPr>
            </w:pPr>
            <w:r>
              <w:rPr>
                <w:rFonts w:ascii="Arial Narrow" w:hAnsi="Arial Narrow" w:cs="Tahoma"/>
              </w:rPr>
              <w:t>N/A</w:t>
            </w:r>
          </w:p>
        </w:tc>
      </w:tr>
      <w:tr w:rsidR="00817EF8" w:rsidRPr="00A61C2B" w:rsidTr="00CC73CE">
        <w:trPr>
          <w:cantSplit/>
          <w:jc w:val="center"/>
        </w:trPr>
        <w:tc>
          <w:tcPr>
            <w:tcW w:w="5069" w:type="dxa"/>
          </w:tcPr>
          <w:p w:rsidR="00817EF8" w:rsidRPr="00A61C2B" w:rsidRDefault="00817EF8"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Subdivisio</w:t>
            </w:r>
            <w:r w:rsidR="00E879C2">
              <w:rPr>
                <w:rFonts w:ascii="Arial Narrow" w:eastAsia="Arial Unicode MS" w:hAnsi="Arial Narrow" w:cs="Tahoma"/>
              </w:rPr>
              <w:t>nes para vivienda de tipo medio</w:t>
            </w:r>
          </w:p>
        </w:tc>
        <w:tc>
          <w:tcPr>
            <w:tcW w:w="2693" w:type="dxa"/>
          </w:tcPr>
          <w:p w:rsidR="00817EF8" w:rsidRPr="00A61C2B" w:rsidRDefault="007F1469" w:rsidP="001D5D2D">
            <w:pPr>
              <w:spacing w:after="0" w:line="240" w:lineRule="auto"/>
              <w:jc w:val="center"/>
              <w:rPr>
                <w:rFonts w:ascii="Arial Narrow" w:hAnsi="Arial Narrow" w:cs="Tahoma"/>
                <w:color w:val="000000"/>
              </w:rPr>
            </w:pPr>
            <w:r>
              <w:rPr>
                <w:rFonts w:ascii="Arial Narrow" w:hAnsi="Arial Narrow" w:cs="Tahoma"/>
              </w:rPr>
              <w:t>N/A</w:t>
            </w:r>
          </w:p>
        </w:tc>
      </w:tr>
      <w:tr w:rsidR="00817EF8" w:rsidRPr="00A61C2B" w:rsidTr="00CC73CE">
        <w:trPr>
          <w:cantSplit/>
          <w:jc w:val="center"/>
        </w:trPr>
        <w:tc>
          <w:tcPr>
            <w:tcW w:w="5069" w:type="dxa"/>
          </w:tcPr>
          <w:p w:rsidR="00817EF8" w:rsidRPr="00A61C2B" w:rsidRDefault="00817EF8"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Subdivisiones</w:t>
            </w:r>
            <w:r w:rsidR="00E879C2">
              <w:rPr>
                <w:rFonts w:ascii="Arial Narrow" w:eastAsia="Arial Unicode MS" w:hAnsi="Arial Narrow" w:cs="Tahoma"/>
              </w:rPr>
              <w:t xml:space="preserve"> para vivienda tipo residencial</w:t>
            </w:r>
          </w:p>
        </w:tc>
        <w:tc>
          <w:tcPr>
            <w:tcW w:w="2693" w:type="dxa"/>
          </w:tcPr>
          <w:p w:rsidR="00817EF8" w:rsidRPr="00A61C2B" w:rsidRDefault="007F1469"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A61C2B" w:rsidTr="00CC73CE">
        <w:trPr>
          <w:cantSplit/>
          <w:jc w:val="center"/>
        </w:trPr>
        <w:tc>
          <w:tcPr>
            <w:tcW w:w="5069" w:type="dxa"/>
          </w:tcPr>
          <w:p w:rsidR="006E0BD3" w:rsidRPr="00A61C2B" w:rsidRDefault="006E0BD3"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Subdivis</w:t>
            </w:r>
            <w:r w:rsidR="00E879C2">
              <w:rPr>
                <w:rFonts w:ascii="Arial Narrow" w:eastAsia="Arial Unicode MS" w:hAnsi="Arial Narrow" w:cs="Tahoma"/>
              </w:rPr>
              <w:t>iones para industria y comercio</w:t>
            </w:r>
          </w:p>
        </w:tc>
        <w:tc>
          <w:tcPr>
            <w:tcW w:w="2693" w:type="dxa"/>
          </w:tcPr>
          <w:p w:rsidR="006E0BD3" w:rsidRPr="00A61C2B" w:rsidRDefault="007F1469"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A61C2B" w:rsidTr="00CC73CE">
        <w:trPr>
          <w:cantSplit/>
          <w:jc w:val="center"/>
        </w:trPr>
        <w:tc>
          <w:tcPr>
            <w:tcW w:w="5069" w:type="dxa"/>
          </w:tcPr>
          <w:p w:rsidR="006E0BD3" w:rsidRPr="00A61C2B" w:rsidRDefault="006E0BD3"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Subdivisiones co</w:t>
            </w:r>
            <w:r w:rsidR="00E879C2">
              <w:rPr>
                <w:rFonts w:ascii="Arial Narrow" w:eastAsia="Arial Unicode MS" w:hAnsi="Arial Narrow" w:cs="Tahoma"/>
              </w:rPr>
              <w:t>n trazos de calles de uso mixto</w:t>
            </w:r>
          </w:p>
        </w:tc>
        <w:tc>
          <w:tcPr>
            <w:tcW w:w="2693" w:type="dxa"/>
          </w:tcPr>
          <w:p w:rsidR="006E0BD3" w:rsidRPr="00A61C2B" w:rsidRDefault="007F1469"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A61C2B" w:rsidTr="00CC73CE">
        <w:trPr>
          <w:cantSplit/>
          <w:jc w:val="center"/>
        </w:trPr>
        <w:tc>
          <w:tcPr>
            <w:tcW w:w="5069" w:type="dxa"/>
          </w:tcPr>
          <w:p w:rsidR="006E0BD3" w:rsidRPr="00A61C2B" w:rsidRDefault="006E0BD3"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Fraccionami</w:t>
            </w:r>
            <w:r w:rsidR="00E879C2">
              <w:rPr>
                <w:rFonts w:ascii="Arial Narrow" w:eastAsia="Arial Unicode MS" w:hAnsi="Arial Narrow" w:cs="Tahoma"/>
              </w:rPr>
              <w:t>ento de urbanización progresiva</w:t>
            </w:r>
          </w:p>
        </w:tc>
        <w:tc>
          <w:tcPr>
            <w:tcW w:w="2693" w:type="dxa"/>
          </w:tcPr>
          <w:p w:rsidR="006E0BD3" w:rsidRPr="00A61C2B" w:rsidRDefault="007F1469"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A61C2B" w:rsidTr="00CC73CE">
        <w:trPr>
          <w:cantSplit/>
          <w:jc w:val="center"/>
        </w:trPr>
        <w:tc>
          <w:tcPr>
            <w:tcW w:w="5069" w:type="dxa"/>
          </w:tcPr>
          <w:p w:rsidR="006E0BD3" w:rsidRPr="00A61C2B" w:rsidRDefault="006E0BD3"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Fraccio</w:t>
            </w:r>
            <w:r w:rsidR="00E879C2">
              <w:rPr>
                <w:rFonts w:ascii="Arial Narrow" w:eastAsia="Arial Unicode MS" w:hAnsi="Arial Narrow" w:cs="Tahoma"/>
              </w:rPr>
              <w:t>namiento habitacional económico</w:t>
            </w:r>
          </w:p>
        </w:tc>
        <w:tc>
          <w:tcPr>
            <w:tcW w:w="2693" w:type="dxa"/>
          </w:tcPr>
          <w:p w:rsidR="006E0BD3" w:rsidRPr="00A61C2B" w:rsidRDefault="007F1469"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A61C2B" w:rsidTr="00CC73CE">
        <w:trPr>
          <w:cantSplit/>
          <w:jc w:val="center"/>
        </w:trPr>
        <w:tc>
          <w:tcPr>
            <w:tcW w:w="5069" w:type="dxa"/>
          </w:tcPr>
          <w:p w:rsidR="006E0BD3" w:rsidRPr="00A61C2B" w:rsidRDefault="006E0BD3"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Fracc</w:t>
            </w:r>
            <w:r w:rsidR="00E879C2">
              <w:rPr>
                <w:rFonts w:ascii="Arial Narrow" w:eastAsia="Arial Unicode MS" w:hAnsi="Arial Narrow" w:cs="Tahoma"/>
              </w:rPr>
              <w:t>ionamiento habitacional popular</w:t>
            </w:r>
          </w:p>
        </w:tc>
        <w:tc>
          <w:tcPr>
            <w:tcW w:w="2693" w:type="dxa"/>
          </w:tcPr>
          <w:p w:rsidR="006E0BD3" w:rsidRPr="00A61C2B" w:rsidRDefault="007F1469"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A61C2B" w:rsidTr="00CC73CE">
        <w:trPr>
          <w:cantSplit/>
          <w:jc w:val="center"/>
        </w:trPr>
        <w:tc>
          <w:tcPr>
            <w:tcW w:w="5069" w:type="dxa"/>
          </w:tcPr>
          <w:p w:rsidR="006E0BD3" w:rsidRPr="00A61C2B" w:rsidRDefault="006E0BD3"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Fraccionamiento</w:t>
            </w:r>
            <w:r w:rsidR="00E879C2">
              <w:rPr>
                <w:rFonts w:ascii="Arial Narrow" w:eastAsia="Arial Unicode MS" w:hAnsi="Arial Narrow" w:cs="Tahoma"/>
              </w:rPr>
              <w:t xml:space="preserve"> habitacional de interés social</w:t>
            </w:r>
          </w:p>
        </w:tc>
        <w:tc>
          <w:tcPr>
            <w:tcW w:w="2693" w:type="dxa"/>
          </w:tcPr>
          <w:p w:rsidR="006E0BD3" w:rsidRPr="00A61C2B" w:rsidRDefault="007F1469"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A61C2B" w:rsidTr="00CC73CE">
        <w:trPr>
          <w:cantSplit/>
          <w:jc w:val="center"/>
        </w:trPr>
        <w:tc>
          <w:tcPr>
            <w:tcW w:w="5069" w:type="dxa"/>
          </w:tcPr>
          <w:p w:rsidR="006E0BD3" w:rsidRPr="00A61C2B" w:rsidRDefault="006E0BD3"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Fraccionamient</w:t>
            </w:r>
            <w:r w:rsidR="00E879C2">
              <w:rPr>
                <w:rFonts w:ascii="Arial Narrow" w:eastAsia="Arial Unicode MS" w:hAnsi="Arial Narrow" w:cs="Tahoma"/>
              </w:rPr>
              <w:t>o habitacional de interés medio</w:t>
            </w:r>
          </w:p>
        </w:tc>
        <w:tc>
          <w:tcPr>
            <w:tcW w:w="2693" w:type="dxa"/>
          </w:tcPr>
          <w:p w:rsidR="006E0BD3" w:rsidRPr="00A61C2B" w:rsidRDefault="007F1469"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A61C2B" w:rsidTr="00CC73CE">
        <w:trPr>
          <w:cantSplit/>
          <w:jc w:val="center"/>
        </w:trPr>
        <w:tc>
          <w:tcPr>
            <w:tcW w:w="5069" w:type="dxa"/>
          </w:tcPr>
          <w:p w:rsidR="006E0BD3" w:rsidRPr="00A61C2B" w:rsidRDefault="006E0BD3"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Fraccionamiento</w:t>
            </w:r>
            <w:r w:rsidR="00E879C2">
              <w:rPr>
                <w:rFonts w:ascii="Arial Narrow" w:eastAsia="Arial Unicode MS" w:hAnsi="Arial Narrow" w:cs="Tahoma"/>
              </w:rPr>
              <w:t xml:space="preserve"> habitacional residencial medio</w:t>
            </w:r>
          </w:p>
        </w:tc>
        <w:tc>
          <w:tcPr>
            <w:tcW w:w="2693" w:type="dxa"/>
          </w:tcPr>
          <w:p w:rsidR="006E0BD3" w:rsidRPr="00A61C2B" w:rsidRDefault="007F1469"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A61C2B" w:rsidTr="00CC73CE">
        <w:trPr>
          <w:cantSplit/>
          <w:jc w:val="center"/>
        </w:trPr>
        <w:tc>
          <w:tcPr>
            <w:tcW w:w="5069" w:type="dxa"/>
          </w:tcPr>
          <w:p w:rsidR="006E0BD3" w:rsidRPr="00A61C2B" w:rsidRDefault="006E0BD3"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Fraccionamient</w:t>
            </w:r>
            <w:r w:rsidR="00E879C2">
              <w:rPr>
                <w:rFonts w:ascii="Arial Narrow" w:eastAsia="Arial Unicode MS" w:hAnsi="Arial Narrow" w:cs="Tahoma"/>
              </w:rPr>
              <w:t>o habitacional residencial alto</w:t>
            </w:r>
          </w:p>
        </w:tc>
        <w:tc>
          <w:tcPr>
            <w:tcW w:w="2693" w:type="dxa"/>
          </w:tcPr>
          <w:p w:rsidR="006E0BD3" w:rsidRPr="00A61C2B" w:rsidRDefault="007F1469" w:rsidP="001D5D2D">
            <w:pPr>
              <w:spacing w:after="0" w:line="240" w:lineRule="auto"/>
              <w:jc w:val="center"/>
              <w:rPr>
                <w:rFonts w:ascii="Arial Narrow" w:hAnsi="Arial Narrow" w:cs="Tahoma"/>
                <w:color w:val="000000"/>
              </w:rPr>
            </w:pPr>
            <w:r>
              <w:rPr>
                <w:rFonts w:ascii="Arial Narrow" w:hAnsi="Arial Narrow" w:cs="Tahoma"/>
              </w:rPr>
              <w:t>N/A</w:t>
            </w:r>
          </w:p>
        </w:tc>
      </w:tr>
      <w:tr w:rsidR="006E0BD3" w:rsidRPr="00A61C2B" w:rsidTr="00CC73CE">
        <w:trPr>
          <w:cantSplit/>
          <w:jc w:val="center"/>
        </w:trPr>
        <w:tc>
          <w:tcPr>
            <w:tcW w:w="5069" w:type="dxa"/>
          </w:tcPr>
          <w:p w:rsidR="006E0BD3" w:rsidRPr="00A61C2B" w:rsidRDefault="00E879C2" w:rsidP="001D5D2D">
            <w:pPr>
              <w:spacing w:after="0" w:line="240" w:lineRule="auto"/>
              <w:jc w:val="both"/>
              <w:rPr>
                <w:rFonts w:ascii="Arial Narrow" w:hAnsi="Arial Narrow" w:cs="Tahoma"/>
              </w:rPr>
            </w:pPr>
            <w:r>
              <w:rPr>
                <w:rFonts w:ascii="Arial Narrow" w:eastAsia="Arial Unicode MS" w:hAnsi="Arial Narrow" w:cs="Tahoma"/>
              </w:rPr>
              <w:t>Fraccionamiento campestre</w:t>
            </w:r>
          </w:p>
        </w:tc>
        <w:tc>
          <w:tcPr>
            <w:tcW w:w="2693" w:type="dxa"/>
          </w:tcPr>
          <w:p w:rsidR="006E0BD3" w:rsidRPr="00A61C2B" w:rsidRDefault="007F1469" w:rsidP="001D5D2D">
            <w:pPr>
              <w:spacing w:after="0" w:line="240" w:lineRule="auto"/>
              <w:jc w:val="center"/>
              <w:rPr>
                <w:rFonts w:ascii="Arial Narrow" w:hAnsi="Arial Narrow" w:cs="Tahoma"/>
                <w:color w:val="000000"/>
              </w:rPr>
            </w:pPr>
            <w:r>
              <w:rPr>
                <w:rFonts w:ascii="Arial Narrow" w:hAnsi="Arial Narrow" w:cs="Tahoma"/>
              </w:rPr>
              <w:t>N/A</w:t>
            </w:r>
          </w:p>
        </w:tc>
      </w:tr>
    </w:tbl>
    <w:p w:rsidR="00B12CF9" w:rsidRPr="00A61C2B" w:rsidRDefault="00B12CF9" w:rsidP="001D5D2D">
      <w:pPr>
        <w:spacing w:after="0" w:line="240" w:lineRule="auto"/>
        <w:jc w:val="both"/>
        <w:rPr>
          <w:rFonts w:ascii="Arial Narrow" w:hAnsi="Arial Narrow" w:cs="Tahoma"/>
        </w:rPr>
      </w:pPr>
    </w:p>
    <w:p w:rsidR="00817EF8" w:rsidRPr="00A61C2B" w:rsidRDefault="00817EF8" w:rsidP="001D5D2D">
      <w:pPr>
        <w:spacing w:after="0" w:line="240" w:lineRule="auto"/>
        <w:jc w:val="both"/>
        <w:rPr>
          <w:rFonts w:ascii="Arial Narrow" w:hAnsi="Arial Narrow" w:cs="Tahoma"/>
        </w:rPr>
      </w:pPr>
      <w:r w:rsidRPr="00A61C2B">
        <w:rPr>
          <w:rFonts w:ascii="Arial Narrow" w:hAnsi="Arial Narrow" w:cs="Tahoma"/>
        </w:rPr>
        <w:t xml:space="preserve">Expedición de las </w:t>
      </w:r>
      <w:r w:rsidRPr="00A61C2B">
        <w:rPr>
          <w:rFonts w:ascii="Arial Narrow" w:hAnsi="Arial Narrow" w:cs="Tahoma"/>
          <w:b/>
        </w:rPr>
        <w:t>licencias de subdivisión y autorización de</w:t>
      </w:r>
      <w:r w:rsidR="004521FB" w:rsidRPr="00A61C2B">
        <w:rPr>
          <w:rFonts w:ascii="Arial Narrow" w:hAnsi="Arial Narrow" w:cs="Tahoma"/>
          <w:b/>
        </w:rPr>
        <w:t xml:space="preserve"> </w:t>
      </w:r>
      <w:r w:rsidRPr="00A61C2B">
        <w:rPr>
          <w:rFonts w:ascii="Arial Narrow" w:hAnsi="Arial Narrow" w:cs="Tahoma"/>
          <w:b/>
        </w:rPr>
        <w:t>fraccionamientos</w:t>
      </w:r>
      <w:r w:rsidR="0068367E" w:rsidRPr="00A61C2B">
        <w:rPr>
          <w:rFonts w:ascii="Arial Narrow" w:hAnsi="Arial Narrow" w:cs="Tahoma"/>
        </w:rPr>
        <w:t>; s</w:t>
      </w:r>
      <w:r w:rsidR="00203760" w:rsidRPr="00A61C2B">
        <w:rPr>
          <w:rFonts w:ascii="Arial Narrow" w:hAnsi="Arial Narrow" w:cs="Tahoma"/>
        </w:rPr>
        <w:t>i el Municipio cuenta con Plan de D</w:t>
      </w:r>
      <w:r w:rsidRPr="00A61C2B">
        <w:rPr>
          <w:rFonts w:ascii="Arial Narrow" w:hAnsi="Arial Narrow" w:cs="Tahoma"/>
        </w:rPr>
        <w:t>esarrollo vigente, en términos de la Ley de Asentamientos Humanos y su Reglamento podrá cobrarlos conforme a lo siguiente:</w:t>
      </w:r>
    </w:p>
    <w:p w:rsidR="008E767F" w:rsidRPr="00A61C2B" w:rsidRDefault="008E767F" w:rsidP="001D5D2D">
      <w:pPr>
        <w:spacing w:after="0" w:line="240" w:lineRule="auto"/>
        <w:jc w:val="both"/>
        <w:rPr>
          <w:rFonts w:ascii="Arial Narrow" w:hAnsi="Arial Narrow" w:cs="Tahoma"/>
        </w:rPr>
      </w:pPr>
    </w:p>
    <w:tbl>
      <w:tblPr>
        <w:tblW w:w="7617" w:type="dxa"/>
        <w:jc w:val="center"/>
        <w:tblLayout w:type="fixed"/>
        <w:tblCellMar>
          <w:left w:w="70" w:type="dxa"/>
          <w:right w:w="70" w:type="dxa"/>
        </w:tblCellMar>
        <w:tblLook w:val="0000"/>
      </w:tblPr>
      <w:tblGrid>
        <w:gridCol w:w="5768"/>
        <w:gridCol w:w="25"/>
        <w:gridCol w:w="1824"/>
      </w:tblGrid>
      <w:tr w:rsidR="0042597E" w:rsidRPr="00A61C2B" w:rsidTr="00413913">
        <w:trPr>
          <w:cantSplit/>
          <w:jc w:val="center"/>
        </w:trPr>
        <w:tc>
          <w:tcPr>
            <w:tcW w:w="5768" w:type="dxa"/>
            <w:vAlign w:val="center"/>
          </w:tcPr>
          <w:p w:rsidR="0042597E" w:rsidRPr="00A61C2B" w:rsidRDefault="0042597E" w:rsidP="001D5D2D">
            <w:pPr>
              <w:spacing w:after="0" w:line="240" w:lineRule="auto"/>
              <w:rPr>
                <w:rFonts w:ascii="Arial Narrow" w:hAnsi="Arial Narrow" w:cs="Tahoma"/>
              </w:rPr>
            </w:pPr>
          </w:p>
        </w:tc>
        <w:tc>
          <w:tcPr>
            <w:tcW w:w="1849" w:type="dxa"/>
            <w:gridSpan w:val="2"/>
            <w:vAlign w:val="center"/>
          </w:tcPr>
          <w:p w:rsidR="0042597E" w:rsidRPr="0042597E" w:rsidRDefault="0042597E" w:rsidP="0042597E">
            <w:pPr>
              <w:spacing w:after="0" w:line="240" w:lineRule="auto"/>
              <w:jc w:val="center"/>
              <w:rPr>
                <w:rFonts w:ascii="Arial Narrow" w:hAnsi="Arial Narrow" w:cs="Tahoma"/>
                <w:b/>
              </w:rPr>
            </w:pPr>
            <w:r w:rsidRPr="0042597E">
              <w:rPr>
                <w:rFonts w:ascii="Arial Narrow" w:hAnsi="Arial Narrow" w:cs="Tahoma"/>
                <w:b/>
              </w:rPr>
              <w:t>Cuota fija $</w:t>
            </w:r>
          </w:p>
        </w:tc>
      </w:tr>
      <w:tr w:rsidR="0042597E" w:rsidRPr="00A61C2B" w:rsidTr="00413913">
        <w:trPr>
          <w:cantSplit/>
          <w:jc w:val="center"/>
        </w:trPr>
        <w:tc>
          <w:tcPr>
            <w:tcW w:w="7617" w:type="dxa"/>
            <w:gridSpan w:val="3"/>
            <w:vAlign w:val="center"/>
          </w:tcPr>
          <w:p w:rsidR="0042597E" w:rsidRPr="00A61C2B" w:rsidRDefault="0042597E" w:rsidP="00D22BB8">
            <w:pPr>
              <w:spacing w:after="0" w:line="240" w:lineRule="auto"/>
              <w:rPr>
                <w:rFonts w:ascii="Arial Narrow" w:hAnsi="Arial Narrow" w:cs="Tahoma"/>
              </w:rPr>
            </w:pPr>
            <w:r w:rsidRPr="00A61C2B">
              <w:rPr>
                <w:rFonts w:ascii="Arial Narrow" w:hAnsi="Arial Narrow" w:cs="Tahoma"/>
              </w:rPr>
              <w:t>Por la autorización de subdivisiones y/o fraccionamientos habitacionales de tipos:</w:t>
            </w:r>
          </w:p>
        </w:tc>
      </w:tr>
      <w:tr w:rsidR="0042597E" w:rsidRPr="00A61C2B" w:rsidTr="00413913">
        <w:trPr>
          <w:cantSplit/>
          <w:jc w:val="center"/>
        </w:trPr>
        <w:tc>
          <w:tcPr>
            <w:tcW w:w="7617" w:type="dxa"/>
            <w:gridSpan w:val="3"/>
            <w:vAlign w:val="center"/>
          </w:tcPr>
          <w:p w:rsidR="0042597E" w:rsidRPr="00A61C2B" w:rsidRDefault="0042597E" w:rsidP="00D22BB8">
            <w:pPr>
              <w:pStyle w:val="Prrafodelista"/>
              <w:numPr>
                <w:ilvl w:val="0"/>
                <w:numId w:val="4"/>
              </w:numPr>
              <w:spacing w:after="0" w:line="240" w:lineRule="auto"/>
              <w:jc w:val="both"/>
              <w:rPr>
                <w:rFonts w:ascii="Arial Narrow" w:hAnsi="Arial Narrow" w:cs="Tahoma"/>
              </w:rPr>
            </w:pPr>
            <w:r w:rsidRPr="00A61C2B">
              <w:rPr>
                <w:rFonts w:ascii="Arial Narrow" w:hAnsi="Arial Narrow" w:cs="Tahoma"/>
                <w:b/>
                <w:bCs/>
              </w:rPr>
              <w:lastRenderedPageBreak/>
              <w:t>Económico, popular, de interés social y de interés medio, relotificación de los mismos, fusión de predios y constitución de rég</w:t>
            </w:r>
            <w:r>
              <w:rPr>
                <w:rFonts w:ascii="Arial Narrow" w:hAnsi="Arial Narrow" w:cs="Tahoma"/>
                <w:b/>
                <w:bCs/>
              </w:rPr>
              <w:t>imen de propiedad en condominio</w:t>
            </w:r>
          </w:p>
        </w:tc>
      </w:tr>
      <w:tr w:rsidR="0042597E" w:rsidRPr="00A61C2B" w:rsidTr="00413913">
        <w:trPr>
          <w:cantSplit/>
          <w:jc w:val="center"/>
        </w:trPr>
        <w:tc>
          <w:tcPr>
            <w:tcW w:w="5793" w:type="dxa"/>
            <w:gridSpan w:val="2"/>
            <w:vAlign w:val="center"/>
          </w:tcPr>
          <w:p w:rsidR="0042597E" w:rsidRPr="00A61C2B" w:rsidRDefault="0042597E" w:rsidP="00D22BB8">
            <w:pPr>
              <w:pStyle w:val="Prrafodelista"/>
              <w:numPr>
                <w:ilvl w:val="0"/>
                <w:numId w:val="5"/>
              </w:numPr>
              <w:spacing w:after="0" w:line="240" w:lineRule="auto"/>
              <w:rPr>
                <w:rFonts w:ascii="Arial Narrow" w:hAnsi="Arial Narrow" w:cs="Tahoma"/>
              </w:rPr>
            </w:pPr>
            <w:r w:rsidRPr="00A61C2B">
              <w:rPr>
                <w:rFonts w:ascii="Arial Narrow" w:eastAsia="Arial Unicode MS" w:hAnsi="Arial Narrow" w:cs="Arial"/>
              </w:rPr>
              <w:t>Ubicados en zona metropolitana, por lote</w:t>
            </w:r>
          </w:p>
        </w:tc>
        <w:tc>
          <w:tcPr>
            <w:tcW w:w="1824" w:type="dxa"/>
          </w:tcPr>
          <w:p w:rsidR="0042597E" w:rsidRPr="00A61C2B" w:rsidRDefault="007F1469" w:rsidP="00CB6B92">
            <w:pPr>
              <w:pStyle w:val="Default"/>
              <w:jc w:val="center"/>
              <w:rPr>
                <w:rFonts w:ascii="Arial Narrow" w:hAnsi="Arial Narrow"/>
                <w:sz w:val="22"/>
                <w:szCs w:val="22"/>
              </w:rPr>
            </w:pPr>
            <w:r>
              <w:rPr>
                <w:rFonts w:ascii="Arial Narrow" w:hAnsi="Arial Narrow"/>
              </w:rPr>
              <w:t>N/A</w:t>
            </w:r>
          </w:p>
        </w:tc>
      </w:tr>
      <w:tr w:rsidR="0042597E" w:rsidRPr="00A61C2B" w:rsidTr="00413913">
        <w:trPr>
          <w:cantSplit/>
          <w:jc w:val="center"/>
        </w:trPr>
        <w:tc>
          <w:tcPr>
            <w:tcW w:w="5793" w:type="dxa"/>
            <w:gridSpan w:val="2"/>
            <w:vAlign w:val="center"/>
          </w:tcPr>
          <w:p w:rsidR="0042597E" w:rsidRPr="00A61C2B" w:rsidRDefault="0042597E" w:rsidP="00D22BB8">
            <w:pPr>
              <w:pStyle w:val="Prrafodelista"/>
              <w:numPr>
                <w:ilvl w:val="0"/>
                <w:numId w:val="5"/>
              </w:numPr>
              <w:spacing w:after="0" w:line="240" w:lineRule="auto"/>
              <w:rPr>
                <w:rFonts w:ascii="Arial Narrow" w:hAnsi="Arial Narrow" w:cs="Tahoma"/>
              </w:rPr>
            </w:pPr>
            <w:r w:rsidRPr="00A61C2B">
              <w:rPr>
                <w:rFonts w:ascii="Arial Narrow" w:eastAsia="Arial Unicode MS" w:hAnsi="Arial Narrow" w:cs="Arial"/>
              </w:rPr>
              <w:t>Para los que se ubiquen en el resto del territorio del municipio, por lote</w:t>
            </w:r>
          </w:p>
        </w:tc>
        <w:tc>
          <w:tcPr>
            <w:tcW w:w="1824" w:type="dxa"/>
          </w:tcPr>
          <w:p w:rsidR="0042597E" w:rsidRPr="00A61C2B" w:rsidRDefault="007F1469" w:rsidP="00CB6B92">
            <w:pPr>
              <w:pStyle w:val="Default"/>
              <w:jc w:val="center"/>
              <w:rPr>
                <w:rFonts w:ascii="Arial Narrow" w:hAnsi="Arial Narrow"/>
                <w:sz w:val="26"/>
                <w:szCs w:val="26"/>
              </w:rPr>
            </w:pPr>
            <w:r>
              <w:rPr>
                <w:rFonts w:ascii="Arial Narrow" w:hAnsi="Arial Narrow"/>
              </w:rPr>
              <w:t>N/A</w:t>
            </w:r>
          </w:p>
        </w:tc>
      </w:tr>
      <w:tr w:rsidR="0042597E" w:rsidRPr="00A61C2B" w:rsidTr="00413913">
        <w:trPr>
          <w:cantSplit/>
          <w:jc w:val="center"/>
        </w:trPr>
        <w:tc>
          <w:tcPr>
            <w:tcW w:w="5793" w:type="dxa"/>
            <w:gridSpan w:val="2"/>
            <w:vAlign w:val="center"/>
          </w:tcPr>
          <w:p w:rsidR="0042597E" w:rsidRPr="00A61C2B" w:rsidRDefault="0042597E" w:rsidP="00012CF7">
            <w:pPr>
              <w:pStyle w:val="Prrafodelista"/>
              <w:numPr>
                <w:ilvl w:val="0"/>
                <w:numId w:val="5"/>
              </w:numPr>
              <w:spacing w:after="0" w:line="240" w:lineRule="auto"/>
              <w:rPr>
                <w:rFonts w:ascii="Arial Narrow" w:eastAsia="Arial Unicode MS" w:hAnsi="Arial Narrow" w:cs="Arial"/>
              </w:rPr>
            </w:pPr>
            <w:r w:rsidRPr="00A61C2B">
              <w:rPr>
                <w:rFonts w:ascii="Arial Narrow" w:eastAsia="Arial Unicode MS" w:hAnsi="Arial Narrow" w:cs="Arial"/>
              </w:rPr>
              <w:t>Re</w:t>
            </w:r>
            <w:r w:rsidR="00012CF7">
              <w:rPr>
                <w:rFonts w:ascii="Arial Narrow" w:eastAsia="Arial Unicode MS" w:hAnsi="Arial Narrow" w:cs="Arial"/>
              </w:rPr>
              <w:t>-</w:t>
            </w:r>
            <w:r w:rsidRPr="00A61C2B">
              <w:rPr>
                <w:rFonts w:ascii="Arial Narrow" w:eastAsia="Arial Unicode MS" w:hAnsi="Arial Narrow" w:cs="Arial"/>
              </w:rPr>
              <w:t>lotificaciones</w:t>
            </w:r>
            <w:r w:rsidR="00012CF7">
              <w:rPr>
                <w:rFonts w:ascii="Arial Narrow" w:eastAsia="Arial Unicode MS" w:hAnsi="Arial Narrow" w:cs="Arial"/>
              </w:rPr>
              <w:t xml:space="preserve"> </w:t>
            </w:r>
            <w:r w:rsidRPr="00A61C2B">
              <w:rPr>
                <w:rFonts w:ascii="Arial Narrow" w:eastAsia="Arial Unicode MS" w:hAnsi="Arial Narrow" w:cs="Arial"/>
              </w:rPr>
              <w:t xml:space="preserve"> en subdivisiones o fraccionamientos</w:t>
            </w:r>
          </w:p>
        </w:tc>
        <w:tc>
          <w:tcPr>
            <w:tcW w:w="1824" w:type="dxa"/>
            <w:vAlign w:val="center"/>
          </w:tcPr>
          <w:p w:rsidR="0042597E" w:rsidRPr="00A61C2B" w:rsidRDefault="00012CF7" w:rsidP="00E94B15">
            <w:pPr>
              <w:pStyle w:val="Default"/>
              <w:jc w:val="center"/>
              <w:rPr>
                <w:rFonts w:ascii="Arial Narrow" w:hAnsi="Arial Narrow"/>
              </w:rPr>
            </w:pPr>
            <w:r>
              <w:rPr>
                <w:rFonts w:ascii="Arial Narrow" w:hAnsi="Arial Narrow"/>
                <w:sz w:val="22"/>
                <w:szCs w:val="22"/>
              </w:rPr>
              <w:t>N/A</w:t>
            </w:r>
          </w:p>
        </w:tc>
      </w:tr>
      <w:tr w:rsidR="0042597E" w:rsidRPr="00A61C2B" w:rsidTr="00413913">
        <w:trPr>
          <w:cantSplit/>
          <w:jc w:val="center"/>
        </w:trPr>
        <w:tc>
          <w:tcPr>
            <w:tcW w:w="5793" w:type="dxa"/>
            <w:gridSpan w:val="2"/>
            <w:vAlign w:val="center"/>
          </w:tcPr>
          <w:p w:rsidR="0042597E" w:rsidRPr="00A61C2B" w:rsidRDefault="0042597E" w:rsidP="00D22BB8">
            <w:pPr>
              <w:pStyle w:val="Prrafodelista"/>
              <w:numPr>
                <w:ilvl w:val="0"/>
                <w:numId w:val="5"/>
              </w:numPr>
              <w:spacing w:after="0" w:line="240" w:lineRule="auto"/>
              <w:rPr>
                <w:rFonts w:ascii="Arial Narrow" w:eastAsia="Arial Unicode MS" w:hAnsi="Arial Narrow" w:cs="Arial"/>
              </w:rPr>
            </w:pPr>
            <w:r w:rsidRPr="00A61C2B">
              <w:rPr>
                <w:rFonts w:ascii="Arial Narrow" w:eastAsia="Arial Unicode MS" w:hAnsi="Arial Narrow" w:cs="Arial"/>
              </w:rPr>
              <w:t>Por fusión de predios.</w:t>
            </w:r>
          </w:p>
        </w:tc>
        <w:tc>
          <w:tcPr>
            <w:tcW w:w="1824" w:type="dxa"/>
            <w:vAlign w:val="center"/>
          </w:tcPr>
          <w:p w:rsidR="0042597E" w:rsidRPr="00A61C2B" w:rsidRDefault="007F1469" w:rsidP="008E767F">
            <w:pPr>
              <w:spacing w:after="0" w:line="240" w:lineRule="auto"/>
              <w:jc w:val="center"/>
              <w:rPr>
                <w:rFonts w:ascii="Arial Narrow" w:hAnsi="Arial Narrow"/>
              </w:rPr>
            </w:pPr>
            <w:r>
              <w:rPr>
                <w:rFonts w:ascii="Arial Narrow" w:hAnsi="Arial Narrow" w:cs="Tahoma"/>
              </w:rPr>
              <w:t>N/A</w:t>
            </w:r>
          </w:p>
        </w:tc>
      </w:tr>
      <w:tr w:rsidR="0042597E" w:rsidRPr="00A61C2B" w:rsidTr="00413913">
        <w:trPr>
          <w:cantSplit/>
          <w:jc w:val="center"/>
        </w:trPr>
        <w:tc>
          <w:tcPr>
            <w:tcW w:w="5793" w:type="dxa"/>
            <w:gridSpan w:val="2"/>
            <w:vAlign w:val="center"/>
          </w:tcPr>
          <w:p w:rsidR="0042597E" w:rsidRPr="00A61C2B" w:rsidRDefault="0042597E" w:rsidP="00D22BB8">
            <w:pPr>
              <w:pStyle w:val="Prrafodelista"/>
              <w:numPr>
                <w:ilvl w:val="0"/>
                <w:numId w:val="5"/>
              </w:numPr>
              <w:spacing w:after="0" w:line="240" w:lineRule="auto"/>
              <w:rPr>
                <w:rFonts w:ascii="Arial Narrow" w:hAnsi="Arial Narrow" w:cs="Tahoma"/>
              </w:rPr>
            </w:pPr>
            <w:r w:rsidRPr="00A61C2B">
              <w:rPr>
                <w:rFonts w:ascii="Arial Narrow" w:eastAsia="Arial Unicode MS" w:hAnsi="Arial Narrow" w:cs="Arial"/>
              </w:rPr>
              <w:t>Autorización para constitución de régimen de propiedad en condominio.</w:t>
            </w:r>
          </w:p>
        </w:tc>
        <w:tc>
          <w:tcPr>
            <w:tcW w:w="1824" w:type="dxa"/>
            <w:vAlign w:val="center"/>
          </w:tcPr>
          <w:p w:rsidR="0042597E" w:rsidRPr="00A61C2B" w:rsidRDefault="007F1469" w:rsidP="008E767F">
            <w:pPr>
              <w:spacing w:after="0" w:line="240" w:lineRule="auto"/>
              <w:jc w:val="center"/>
              <w:rPr>
                <w:rFonts w:ascii="Arial Narrow" w:hAnsi="Arial Narrow"/>
              </w:rPr>
            </w:pPr>
            <w:r>
              <w:rPr>
                <w:rFonts w:ascii="Arial Narrow" w:hAnsi="Arial Narrow" w:cs="Tahoma"/>
              </w:rPr>
              <w:t>N/A</w:t>
            </w:r>
          </w:p>
        </w:tc>
      </w:tr>
      <w:tr w:rsidR="0042597E" w:rsidRPr="00A61C2B" w:rsidTr="00413913">
        <w:trPr>
          <w:cantSplit/>
          <w:jc w:val="center"/>
        </w:trPr>
        <w:tc>
          <w:tcPr>
            <w:tcW w:w="5793" w:type="dxa"/>
            <w:gridSpan w:val="2"/>
            <w:vAlign w:val="center"/>
          </w:tcPr>
          <w:p w:rsidR="0042597E" w:rsidRPr="00A61C2B" w:rsidRDefault="0042597E" w:rsidP="00D22BB8">
            <w:pPr>
              <w:pStyle w:val="Prrafodelista"/>
              <w:numPr>
                <w:ilvl w:val="0"/>
                <w:numId w:val="5"/>
              </w:numPr>
              <w:spacing w:after="0" w:line="240" w:lineRule="auto"/>
              <w:rPr>
                <w:rFonts w:ascii="Arial Narrow" w:hAnsi="Arial Narrow" w:cs="Tahoma"/>
              </w:rPr>
            </w:pPr>
            <w:r w:rsidRPr="00A61C2B">
              <w:rPr>
                <w:rFonts w:ascii="Arial Narrow" w:eastAsia="Arial Unicode MS" w:hAnsi="Arial Narrow" w:cs="Arial"/>
              </w:rPr>
              <w:t>Por autorización y certificación  de libros de actas de régimen de propiedad en condominio.</w:t>
            </w:r>
          </w:p>
          <w:p w:rsidR="0042597E" w:rsidRPr="00A61C2B" w:rsidRDefault="0042597E" w:rsidP="00EF3667">
            <w:pPr>
              <w:pStyle w:val="Prrafodelista"/>
              <w:spacing w:after="0" w:line="240" w:lineRule="auto"/>
              <w:rPr>
                <w:rFonts w:ascii="Arial Narrow" w:hAnsi="Arial Narrow" w:cs="Tahoma"/>
              </w:rPr>
            </w:pPr>
          </w:p>
        </w:tc>
        <w:tc>
          <w:tcPr>
            <w:tcW w:w="1824" w:type="dxa"/>
            <w:vAlign w:val="center"/>
          </w:tcPr>
          <w:p w:rsidR="0042597E" w:rsidRPr="00A61C2B" w:rsidRDefault="007F1469" w:rsidP="008E767F">
            <w:pPr>
              <w:spacing w:after="0" w:line="240" w:lineRule="auto"/>
              <w:jc w:val="center"/>
              <w:rPr>
                <w:rFonts w:ascii="Arial Narrow" w:hAnsi="Arial Narrow"/>
              </w:rPr>
            </w:pPr>
            <w:r>
              <w:rPr>
                <w:rFonts w:ascii="Arial Narrow" w:hAnsi="Arial Narrow" w:cs="Tahoma"/>
              </w:rPr>
              <w:t>N/A</w:t>
            </w:r>
          </w:p>
        </w:tc>
      </w:tr>
      <w:tr w:rsidR="0042597E" w:rsidRPr="00A61C2B" w:rsidTr="00413913">
        <w:trPr>
          <w:cantSplit/>
          <w:jc w:val="center"/>
        </w:trPr>
        <w:tc>
          <w:tcPr>
            <w:tcW w:w="7617" w:type="dxa"/>
            <w:gridSpan w:val="3"/>
            <w:vAlign w:val="center"/>
          </w:tcPr>
          <w:p w:rsidR="0042597E" w:rsidRPr="00A61C2B" w:rsidRDefault="0042597E" w:rsidP="001D5D2D">
            <w:pPr>
              <w:spacing w:after="0" w:line="240" w:lineRule="auto"/>
              <w:rPr>
                <w:rFonts w:ascii="Arial Narrow" w:hAnsi="Arial Narrow" w:cs="Tahoma"/>
              </w:rPr>
            </w:pPr>
            <w:r w:rsidRPr="00A61C2B">
              <w:rPr>
                <w:rFonts w:ascii="Arial Narrow" w:eastAsia="Arial Unicode MS" w:hAnsi="Arial Narrow" w:cs="Arial"/>
                <w:bCs/>
              </w:rPr>
              <w:t xml:space="preserve">Por la </w:t>
            </w:r>
            <w:r w:rsidRPr="00A61C2B">
              <w:rPr>
                <w:rFonts w:ascii="Arial Narrow" w:eastAsia="Arial Unicode MS" w:hAnsi="Arial Narrow" w:cs="Arial"/>
                <w:b/>
                <w:bCs/>
              </w:rPr>
              <w:t>autorización de fraccionamiento o subdivisiones</w:t>
            </w:r>
            <w:r w:rsidRPr="00A61C2B">
              <w:rPr>
                <w:rFonts w:ascii="Arial Narrow" w:eastAsia="Arial Unicode MS" w:hAnsi="Arial Narrow" w:cs="Arial"/>
                <w:bCs/>
              </w:rPr>
              <w:t xml:space="preserve"> de tipos:</w:t>
            </w:r>
          </w:p>
        </w:tc>
      </w:tr>
      <w:tr w:rsidR="0042597E" w:rsidRPr="00A61C2B" w:rsidTr="00413913">
        <w:trPr>
          <w:cantSplit/>
          <w:jc w:val="center"/>
        </w:trPr>
        <w:tc>
          <w:tcPr>
            <w:tcW w:w="5793" w:type="dxa"/>
            <w:gridSpan w:val="2"/>
            <w:vAlign w:val="center"/>
          </w:tcPr>
          <w:p w:rsidR="0042597E" w:rsidRPr="00A61C2B" w:rsidRDefault="0042597E" w:rsidP="00D22BB8">
            <w:pPr>
              <w:pStyle w:val="Prrafodelista"/>
              <w:numPr>
                <w:ilvl w:val="0"/>
                <w:numId w:val="4"/>
              </w:numPr>
              <w:spacing w:after="0" w:line="240" w:lineRule="auto"/>
              <w:rPr>
                <w:rFonts w:ascii="Arial Narrow" w:eastAsia="Arial Unicode MS" w:hAnsi="Arial Narrow" w:cs="Arial"/>
              </w:rPr>
            </w:pPr>
            <w:r w:rsidRPr="00A61C2B">
              <w:rPr>
                <w:rFonts w:ascii="Arial Narrow" w:eastAsia="Arial Unicode MS" w:hAnsi="Arial Narrow" w:cs="Arial"/>
              </w:rPr>
              <w:t>Residencial alto, residencial medio, campestre, industrial y comercial.</w:t>
            </w:r>
          </w:p>
          <w:p w:rsidR="0042597E" w:rsidRPr="00A61C2B" w:rsidRDefault="0042597E" w:rsidP="00CB6B92">
            <w:pPr>
              <w:pStyle w:val="Prrafodelista"/>
              <w:spacing w:after="0" w:line="240" w:lineRule="auto"/>
              <w:rPr>
                <w:rFonts w:ascii="Arial Narrow" w:eastAsia="Arial Unicode MS" w:hAnsi="Arial Narrow" w:cs="Arial"/>
              </w:rPr>
            </w:pPr>
          </w:p>
        </w:tc>
        <w:tc>
          <w:tcPr>
            <w:tcW w:w="1824" w:type="dxa"/>
            <w:vAlign w:val="center"/>
          </w:tcPr>
          <w:p w:rsidR="0042597E" w:rsidRPr="00A61C2B" w:rsidRDefault="00012CF7" w:rsidP="00CB6B92">
            <w:pPr>
              <w:pStyle w:val="Default"/>
              <w:jc w:val="center"/>
              <w:rPr>
                <w:rFonts w:ascii="Arial Narrow" w:hAnsi="Arial Narrow"/>
                <w:sz w:val="22"/>
                <w:szCs w:val="22"/>
              </w:rPr>
            </w:pPr>
            <w:r>
              <w:rPr>
                <w:rFonts w:ascii="Arial Narrow" w:hAnsi="Arial Narrow"/>
                <w:sz w:val="22"/>
                <w:szCs w:val="22"/>
              </w:rPr>
              <w:t>N/A</w:t>
            </w:r>
          </w:p>
          <w:p w:rsidR="0042597E" w:rsidRPr="00A61C2B" w:rsidRDefault="0042597E" w:rsidP="008E767F">
            <w:pPr>
              <w:spacing w:after="0" w:line="240" w:lineRule="auto"/>
              <w:jc w:val="center"/>
              <w:rPr>
                <w:rFonts w:ascii="Arial Narrow" w:hAnsi="Arial Narrow"/>
              </w:rPr>
            </w:pPr>
          </w:p>
        </w:tc>
      </w:tr>
      <w:tr w:rsidR="0042597E" w:rsidRPr="00A61C2B" w:rsidTr="00413913">
        <w:trPr>
          <w:cantSplit/>
          <w:jc w:val="center"/>
        </w:trPr>
        <w:tc>
          <w:tcPr>
            <w:tcW w:w="5793" w:type="dxa"/>
            <w:gridSpan w:val="2"/>
            <w:vAlign w:val="center"/>
          </w:tcPr>
          <w:p w:rsidR="0042597E" w:rsidRPr="00A61C2B" w:rsidRDefault="0042597E" w:rsidP="00D22BB8">
            <w:pPr>
              <w:pStyle w:val="Prrafodelista"/>
              <w:numPr>
                <w:ilvl w:val="0"/>
                <w:numId w:val="6"/>
              </w:numPr>
              <w:spacing w:after="0" w:line="240" w:lineRule="auto"/>
              <w:rPr>
                <w:rFonts w:ascii="Arial Narrow" w:eastAsia="Arial Unicode MS" w:hAnsi="Arial Narrow" w:cs="Arial"/>
              </w:rPr>
            </w:pPr>
            <w:r w:rsidRPr="00A61C2B">
              <w:rPr>
                <w:rFonts w:ascii="Arial Narrow" w:eastAsia="Arial Unicode MS" w:hAnsi="Arial Narrow" w:cs="Arial"/>
              </w:rPr>
              <w:t>Re</w:t>
            </w:r>
            <w:r w:rsidR="00012CF7">
              <w:rPr>
                <w:rFonts w:ascii="Arial Narrow" w:eastAsia="Arial Unicode MS" w:hAnsi="Arial Narrow" w:cs="Arial"/>
              </w:rPr>
              <w:t>-</w:t>
            </w:r>
            <w:r w:rsidRPr="00A61C2B">
              <w:rPr>
                <w:rFonts w:ascii="Arial Narrow" w:eastAsia="Arial Unicode MS" w:hAnsi="Arial Narrow" w:cs="Arial"/>
              </w:rPr>
              <w:t>lotificaciones en subdivisiones o fraccionamientos</w:t>
            </w:r>
          </w:p>
        </w:tc>
        <w:tc>
          <w:tcPr>
            <w:tcW w:w="1824" w:type="dxa"/>
            <w:vAlign w:val="center"/>
          </w:tcPr>
          <w:p w:rsidR="0042597E" w:rsidRPr="00A61C2B" w:rsidRDefault="00012CF7" w:rsidP="001646C9">
            <w:pPr>
              <w:pStyle w:val="Default"/>
              <w:jc w:val="center"/>
              <w:rPr>
                <w:rFonts w:ascii="Arial Narrow" w:hAnsi="Arial Narrow"/>
                <w:sz w:val="22"/>
                <w:szCs w:val="22"/>
              </w:rPr>
            </w:pPr>
            <w:r>
              <w:rPr>
                <w:rFonts w:ascii="Arial Narrow" w:hAnsi="Arial Narrow"/>
                <w:sz w:val="22"/>
                <w:szCs w:val="22"/>
              </w:rPr>
              <w:t>N/A</w:t>
            </w:r>
          </w:p>
          <w:p w:rsidR="0042597E" w:rsidRPr="00A61C2B" w:rsidRDefault="0042597E" w:rsidP="001646C9">
            <w:pPr>
              <w:spacing w:after="0" w:line="240" w:lineRule="auto"/>
              <w:jc w:val="center"/>
              <w:rPr>
                <w:rFonts w:ascii="Arial Narrow" w:hAnsi="Arial Narrow"/>
              </w:rPr>
            </w:pPr>
          </w:p>
        </w:tc>
      </w:tr>
      <w:tr w:rsidR="0042597E" w:rsidRPr="00A61C2B" w:rsidTr="00413913">
        <w:trPr>
          <w:cantSplit/>
          <w:jc w:val="center"/>
        </w:trPr>
        <w:tc>
          <w:tcPr>
            <w:tcW w:w="5793" w:type="dxa"/>
            <w:gridSpan w:val="2"/>
            <w:vAlign w:val="center"/>
          </w:tcPr>
          <w:p w:rsidR="0042597E" w:rsidRPr="00A61C2B" w:rsidRDefault="0042597E" w:rsidP="00D22BB8">
            <w:pPr>
              <w:pStyle w:val="Prrafodelista"/>
              <w:numPr>
                <w:ilvl w:val="0"/>
                <w:numId w:val="4"/>
              </w:numPr>
              <w:spacing w:after="0" w:line="240" w:lineRule="auto"/>
              <w:rPr>
                <w:rFonts w:ascii="Arial Narrow" w:eastAsia="Arial Unicode MS" w:hAnsi="Arial Narrow" w:cs="Arial"/>
                <w:b/>
              </w:rPr>
            </w:pPr>
            <w:r>
              <w:rPr>
                <w:rFonts w:ascii="Arial Narrow" w:eastAsia="Arial Unicode MS" w:hAnsi="Arial Narrow" w:cs="Arial"/>
                <w:b/>
              </w:rPr>
              <w:t>Prórrogas</w:t>
            </w:r>
          </w:p>
        </w:tc>
        <w:tc>
          <w:tcPr>
            <w:tcW w:w="1824" w:type="dxa"/>
            <w:vAlign w:val="center"/>
          </w:tcPr>
          <w:p w:rsidR="0042597E" w:rsidRPr="00A61C2B" w:rsidRDefault="0042597E" w:rsidP="008E767F">
            <w:pPr>
              <w:spacing w:after="0" w:line="240" w:lineRule="auto"/>
              <w:jc w:val="center"/>
              <w:rPr>
                <w:rFonts w:ascii="Arial Narrow" w:hAnsi="Arial Narrow" w:cs="Tahoma"/>
              </w:rPr>
            </w:pPr>
          </w:p>
        </w:tc>
      </w:tr>
      <w:tr w:rsidR="0042597E" w:rsidRPr="00A61C2B" w:rsidTr="00413913">
        <w:trPr>
          <w:cantSplit/>
          <w:jc w:val="center"/>
        </w:trPr>
        <w:tc>
          <w:tcPr>
            <w:tcW w:w="5793" w:type="dxa"/>
            <w:gridSpan w:val="2"/>
            <w:vAlign w:val="bottom"/>
          </w:tcPr>
          <w:p w:rsidR="0042597E" w:rsidRPr="00A61C2B" w:rsidRDefault="0042597E" w:rsidP="001D5D2D">
            <w:pPr>
              <w:pStyle w:val="Prrafodelista"/>
              <w:tabs>
                <w:tab w:val="left" w:pos="2722"/>
              </w:tabs>
              <w:spacing w:after="0" w:line="240" w:lineRule="auto"/>
              <w:ind w:left="0"/>
              <w:rPr>
                <w:rFonts w:ascii="Arial Narrow" w:eastAsia="Arial Unicode MS" w:hAnsi="Arial Narrow" w:cs="Arial"/>
              </w:rPr>
            </w:pPr>
            <w:r>
              <w:rPr>
                <w:rFonts w:ascii="Arial Narrow" w:eastAsia="Arial Unicode MS" w:hAnsi="Arial Narrow" w:cs="Arial"/>
              </w:rPr>
              <w:t>a)</w:t>
            </w:r>
            <w:r w:rsidRPr="00A61C2B">
              <w:rPr>
                <w:rFonts w:ascii="Arial Narrow" w:eastAsia="Arial Unicode MS" w:hAnsi="Arial Narrow" w:cs="Arial"/>
              </w:rPr>
              <w:t xml:space="preserve"> Primera prorroga de autorizaciones de subdivisión y a</w:t>
            </w:r>
            <w:r>
              <w:rPr>
                <w:rFonts w:ascii="Arial Narrow" w:eastAsia="Arial Unicode MS" w:hAnsi="Arial Narrow" w:cs="Arial"/>
              </w:rPr>
              <w:t>utorización de fraccionamientos</w:t>
            </w:r>
          </w:p>
        </w:tc>
        <w:tc>
          <w:tcPr>
            <w:tcW w:w="1824" w:type="dxa"/>
          </w:tcPr>
          <w:p w:rsidR="0042597E" w:rsidRPr="00A61C2B" w:rsidRDefault="0042597E" w:rsidP="001646C9">
            <w:pPr>
              <w:spacing w:after="0" w:line="240" w:lineRule="auto"/>
              <w:jc w:val="center"/>
              <w:rPr>
                <w:rFonts w:ascii="Arial Narrow" w:hAnsi="Arial Narrow" w:cs="Tahoma"/>
              </w:rPr>
            </w:pPr>
          </w:p>
          <w:p w:rsidR="0042597E" w:rsidRPr="00A61C2B" w:rsidRDefault="00012CF7" w:rsidP="006977B5">
            <w:pPr>
              <w:spacing w:after="0" w:line="240" w:lineRule="auto"/>
              <w:jc w:val="center"/>
              <w:rPr>
                <w:rFonts w:ascii="Arial Narrow" w:hAnsi="Arial Narrow" w:cs="Tahoma"/>
              </w:rPr>
            </w:pPr>
            <w:r>
              <w:rPr>
                <w:rFonts w:ascii="Arial Narrow" w:hAnsi="Arial Narrow" w:cs="Tahoma"/>
              </w:rPr>
              <w:t>N/A</w:t>
            </w:r>
            <w:r w:rsidR="0042597E" w:rsidRPr="00A61C2B">
              <w:rPr>
                <w:rFonts w:ascii="Arial Narrow" w:hAnsi="Arial Narrow" w:cs="Tahoma"/>
              </w:rPr>
              <w:t xml:space="preserve"> </w:t>
            </w:r>
          </w:p>
        </w:tc>
      </w:tr>
      <w:tr w:rsidR="0042597E" w:rsidRPr="00A61C2B" w:rsidTr="00413913">
        <w:trPr>
          <w:cantSplit/>
          <w:jc w:val="center"/>
        </w:trPr>
        <w:tc>
          <w:tcPr>
            <w:tcW w:w="5793" w:type="dxa"/>
            <w:gridSpan w:val="2"/>
            <w:vAlign w:val="bottom"/>
          </w:tcPr>
          <w:p w:rsidR="0042597E" w:rsidRPr="00A61C2B" w:rsidRDefault="0042597E" w:rsidP="001D5D2D">
            <w:pPr>
              <w:pStyle w:val="Prrafodelista"/>
              <w:tabs>
                <w:tab w:val="left" w:pos="2722"/>
              </w:tabs>
              <w:spacing w:after="0" w:line="240" w:lineRule="auto"/>
              <w:ind w:left="0"/>
              <w:rPr>
                <w:rFonts w:ascii="Arial Narrow" w:eastAsia="Arial Unicode MS" w:hAnsi="Arial Narrow" w:cs="Arial"/>
              </w:rPr>
            </w:pPr>
            <w:r>
              <w:rPr>
                <w:rFonts w:ascii="Arial Narrow" w:eastAsia="Arial Unicode MS" w:hAnsi="Arial Narrow" w:cs="Arial"/>
              </w:rPr>
              <w:t>b)</w:t>
            </w:r>
            <w:r w:rsidRPr="00A61C2B">
              <w:rPr>
                <w:rFonts w:ascii="Arial Narrow" w:eastAsia="Arial Unicode MS" w:hAnsi="Arial Narrow" w:cs="Arial"/>
              </w:rPr>
              <w:t xml:space="preserve"> Prorroga posterior de autorizaciones de subdivisión y a</w:t>
            </w:r>
            <w:r>
              <w:rPr>
                <w:rFonts w:ascii="Arial Narrow" w:eastAsia="Arial Unicode MS" w:hAnsi="Arial Narrow" w:cs="Arial"/>
              </w:rPr>
              <w:t>utorización de fraccionamientos</w:t>
            </w:r>
          </w:p>
        </w:tc>
        <w:tc>
          <w:tcPr>
            <w:tcW w:w="1824" w:type="dxa"/>
            <w:vAlign w:val="center"/>
          </w:tcPr>
          <w:p w:rsidR="0042597E" w:rsidRPr="00A61C2B" w:rsidRDefault="00012CF7" w:rsidP="008E767F">
            <w:pPr>
              <w:spacing w:after="0" w:line="240" w:lineRule="auto"/>
              <w:jc w:val="center"/>
              <w:rPr>
                <w:rFonts w:ascii="Arial Narrow" w:hAnsi="Arial Narrow"/>
              </w:rPr>
            </w:pPr>
            <w:r>
              <w:rPr>
                <w:rFonts w:ascii="Arial Narrow" w:hAnsi="Arial Narrow" w:cs="Tahoma"/>
              </w:rPr>
              <w:t>N/A</w:t>
            </w:r>
          </w:p>
        </w:tc>
      </w:tr>
    </w:tbl>
    <w:p w:rsidR="00817EF8" w:rsidRPr="00A61C2B" w:rsidRDefault="00817EF8" w:rsidP="001D5D2D">
      <w:pPr>
        <w:pStyle w:val="Textoindependiente"/>
        <w:spacing w:after="0" w:line="240" w:lineRule="auto"/>
        <w:rPr>
          <w:rFonts w:ascii="Arial Narrow" w:hAnsi="Arial Narrow" w:cs="Tahoma"/>
          <w:bCs/>
          <w:sz w:val="22"/>
          <w:szCs w:val="22"/>
        </w:rPr>
      </w:pPr>
    </w:p>
    <w:p w:rsidR="00817EF8" w:rsidRPr="00A61C2B" w:rsidRDefault="00817EF8" w:rsidP="001D5D2D">
      <w:pPr>
        <w:pStyle w:val="Textoindependiente"/>
        <w:spacing w:after="0" w:line="240" w:lineRule="auto"/>
        <w:jc w:val="both"/>
        <w:rPr>
          <w:rFonts w:ascii="Arial Narrow" w:hAnsi="Arial Narrow" w:cs="Tahoma"/>
          <w:sz w:val="22"/>
          <w:szCs w:val="22"/>
        </w:rPr>
      </w:pPr>
      <w:r w:rsidRPr="00A61C2B">
        <w:rPr>
          <w:rFonts w:ascii="Arial Narrow" w:hAnsi="Arial Narrow" w:cs="Tahoma"/>
          <w:sz w:val="22"/>
          <w:szCs w:val="22"/>
        </w:rPr>
        <w:t>La autorización de fraccionamientos de urbanización progresiva atenderá al tratamiento previsto para ellos en la Ley de Asentamientos Humanos, Desarrollo Urbano, y Ordenamiento Territorial del Estado de Hidalgo y su reglamento</w:t>
      </w:r>
      <w:r w:rsidR="0068367E" w:rsidRPr="00A61C2B">
        <w:rPr>
          <w:rFonts w:ascii="Arial Narrow" w:hAnsi="Arial Narrow" w:cs="Tahoma"/>
          <w:sz w:val="22"/>
          <w:szCs w:val="22"/>
        </w:rPr>
        <w:t>; debiendo pagar la siguiente cuota:</w:t>
      </w:r>
    </w:p>
    <w:p w:rsidR="00620030" w:rsidRPr="00A61C2B" w:rsidRDefault="00664672" w:rsidP="001D5D2D">
      <w:pPr>
        <w:pStyle w:val="Textoindependiente"/>
        <w:spacing w:after="0" w:line="240" w:lineRule="auto"/>
        <w:rPr>
          <w:rFonts w:ascii="Arial Narrow" w:eastAsia="Arial Unicode MS" w:hAnsi="Arial Narrow" w:cs="Arial"/>
          <w:b/>
          <w:sz w:val="22"/>
          <w:szCs w:val="22"/>
        </w:rPr>
      </w:pPr>
      <w:r w:rsidRPr="00A61C2B">
        <w:rPr>
          <w:rFonts w:ascii="Arial Narrow" w:eastAsia="Arial Unicode MS" w:hAnsi="Arial Narrow" w:cs="Arial"/>
          <w:b/>
          <w:sz w:val="22"/>
          <w:szCs w:val="22"/>
        </w:rPr>
        <w:tab/>
      </w:r>
    </w:p>
    <w:tbl>
      <w:tblPr>
        <w:tblW w:w="7636" w:type="dxa"/>
        <w:jc w:val="center"/>
        <w:tblLayout w:type="fixed"/>
        <w:tblCellMar>
          <w:left w:w="70" w:type="dxa"/>
          <w:right w:w="70" w:type="dxa"/>
        </w:tblCellMar>
        <w:tblLook w:val="0000"/>
      </w:tblPr>
      <w:tblGrid>
        <w:gridCol w:w="5793"/>
        <w:gridCol w:w="1843"/>
      </w:tblGrid>
      <w:tr w:rsidR="00817EF8" w:rsidRPr="00A61C2B" w:rsidTr="00620030">
        <w:trPr>
          <w:cantSplit/>
          <w:jc w:val="center"/>
        </w:trPr>
        <w:tc>
          <w:tcPr>
            <w:tcW w:w="5793" w:type="dxa"/>
            <w:vAlign w:val="bottom"/>
          </w:tcPr>
          <w:p w:rsidR="00817EF8" w:rsidRPr="00A61C2B" w:rsidRDefault="00817EF8" w:rsidP="001D5D2D">
            <w:pPr>
              <w:spacing w:after="0" w:line="240" w:lineRule="auto"/>
              <w:jc w:val="both"/>
              <w:rPr>
                <w:rFonts w:ascii="Arial Narrow" w:eastAsia="Arial Unicode MS" w:hAnsi="Arial Narrow" w:cs="Arial"/>
              </w:rPr>
            </w:pPr>
          </w:p>
        </w:tc>
        <w:tc>
          <w:tcPr>
            <w:tcW w:w="1843" w:type="dxa"/>
            <w:vAlign w:val="bottom"/>
          </w:tcPr>
          <w:p w:rsidR="00817EF8" w:rsidRPr="00A61C2B" w:rsidRDefault="002102D8" w:rsidP="001D5D2D">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620030" w:rsidRPr="00A61C2B" w:rsidTr="00620030">
        <w:trPr>
          <w:cantSplit/>
          <w:jc w:val="center"/>
        </w:trPr>
        <w:tc>
          <w:tcPr>
            <w:tcW w:w="5793" w:type="dxa"/>
            <w:vAlign w:val="bottom"/>
          </w:tcPr>
          <w:p w:rsidR="00620030" w:rsidRPr="00A61C2B" w:rsidRDefault="00620030" w:rsidP="00620030">
            <w:pPr>
              <w:spacing w:after="0" w:line="240" w:lineRule="auto"/>
              <w:jc w:val="both"/>
              <w:rPr>
                <w:rFonts w:ascii="Arial Narrow" w:eastAsia="Arial Unicode MS" w:hAnsi="Arial Narrow" w:cs="Arial"/>
              </w:rPr>
            </w:pPr>
            <w:r w:rsidRPr="00A61C2B">
              <w:rPr>
                <w:rFonts w:ascii="Arial Narrow" w:eastAsia="Arial Unicode MS" w:hAnsi="Arial Narrow" w:cs="Arial"/>
              </w:rPr>
              <w:t>Autorización de fraccionamientos de urbanización progresiva.</w:t>
            </w:r>
          </w:p>
        </w:tc>
        <w:tc>
          <w:tcPr>
            <w:tcW w:w="1843" w:type="dxa"/>
            <w:vAlign w:val="bottom"/>
          </w:tcPr>
          <w:p w:rsidR="00620030" w:rsidRPr="00A61C2B" w:rsidRDefault="007F1469" w:rsidP="00620030">
            <w:pPr>
              <w:spacing w:after="0" w:line="240" w:lineRule="auto"/>
              <w:jc w:val="center"/>
              <w:rPr>
                <w:rFonts w:ascii="Arial Narrow" w:hAnsi="Arial Narrow" w:cs="Tahoma"/>
              </w:rPr>
            </w:pPr>
            <w:r>
              <w:rPr>
                <w:rFonts w:ascii="Arial Narrow" w:hAnsi="Arial Narrow" w:cs="Tahoma"/>
              </w:rPr>
              <w:t>N/A</w:t>
            </w:r>
          </w:p>
        </w:tc>
      </w:tr>
    </w:tbl>
    <w:p w:rsidR="00817EF8" w:rsidRPr="00A61C2B" w:rsidRDefault="00817EF8" w:rsidP="001D5D2D">
      <w:pPr>
        <w:pStyle w:val="Textoindependiente"/>
        <w:spacing w:after="0" w:line="240" w:lineRule="auto"/>
        <w:rPr>
          <w:rFonts w:ascii="Arial Narrow" w:hAnsi="Arial Narrow" w:cs="Tahoma"/>
          <w:bCs/>
          <w:sz w:val="22"/>
          <w:szCs w:val="22"/>
        </w:rPr>
      </w:pPr>
    </w:p>
    <w:p w:rsidR="00817EF8" w:rsidRPr="00A61C2B" w:rsidRDefault="00817EF8" w:rsidP="001D5D2D">
      <w:pPr>
        <w:spacing w:after="0" w:line="240" w:lineRule="auto"/>
        <w:jc w:val="both"/>
        <w:rPr>
          <w:rFonts w:ascii="Arial Narrow" w:hAnsi="Arial Narrow" w:cs="Tahoma"/>
        </w:rPr>
      </w:pPr>
      <w:r w:rsidRPr="00A61C2B">
        <w:rPr>
          <w:rFonts w:ascii="Arial Narrow" w:hAnsi="Arial Narrow" w:cs="Tahoma"/>
        </w:rPr>
        <w:t>Para el cobro de los derechos antes mencionados</w:t>
      </w:r>
      <w:r w:rsidR="00EF6CAB" w:rsidRPr="00A61C2B">
        <w:rPr>
          <w:rFonts w:ascii="Arial Narrow" w:hAnsi="Arial Narrow" w:cs="Tahoma"/>
        </w:rPr>
        <w:t>,</w:t>
      </w:r>
      <w:r w:rsidRPr="00A61C2B">
        <w:rPr>
          <w:rFonts w:ascii="Arial Narrow" w:hAnsi="Arial Narrow" w:cs="Tahoma"/>
        </w:rPr>
        <w:t xml:space="preserve"> si el Municipio no cuenta con </w:t>
      </w:r>
      <w:r w:rsidR="00620030" w:rsidRPr="00A61C2B">
        <w:rPr>
          <w:rFonts w:ascii="Arial Narrow" w:hAnsi="Arial Narrow" w:cs="Tahoma"/>
        </w:rPr>
        <w:t>P</w:t>
      </w:r>
      <w:r w:rsidRPr="00A61C2B">
        <w:rPr>
          <w:rFonts w:ascii="Arial Narrow" w:hAnsi="Arial Narrow" w:cs="Tahoma"/>
        </w:rPr>
        <w:t xml:space="preserve">lan de </w:t>
      </w:r>
      <w:r w:rsidR="00620030" w:rsidRPr="00A61C2B">
        <w:rPr>
          <w:rFonts w:ascii="Arial Narrow" w:hAnsi="Arial Narrow" w:cs="Tahoma"/>
        </w:rPr>
        <w:t>D</w:t>
      </w:r>
      <w:r w:rsidR="001C1B23" w:rsidRPr="00A61C2B">
        <w:rPr>
          <w:rFonts w:ascii="Arial Narrow" w:hAnsi="Arial Narrow" w:cs="Tahoma"/>
        </w:rPr>
        <w:t xml:space="preserve">esarrollo vigente, en términos </w:t>
      </w:r>
      <w:r w:rsidRPr="00A61C2B">
        <w:rPr>
          <w:rFonts w:ascii="Arial Narrow" w:hAnsi="Arial Narrow" w:cs="Tahoma"/>
        </w:rPr>
        <w:t>de la Ley de Asentamientos Humanos y su Reglamento podrán suscribir convenio con la autoridad estatal correspondiente para que ésta última se haga cargo de éstas funciones, estableciendo en dicho convenio la parte que dichas contribuciones correspondan al Estado por su participación.</w:t>
      </w:r>
    </w:p>
    <w:p w:rsidR="005D786A" w:rsidRPr="00A61C2B" w:rsidRDefault="005D786A" w:rsidP="001D5D2D">
      <w:pPr>
        <w:spacing w:after="0" w:line="240" w:lineRule="auto"/>
        <w:jc w:val="both"/>
        <w:rPr>
          <w:rFonts w:ascii="Arial Narrow" w:hAnsi="Arial Narrow" w:cs="Tahoma"/>
        </w:rPr>
      </w:pPr>
    </w:p>
    <w:p w:rsidR="00F10A91" w:rsidRPr="00A61C2B" w:rsidRDefault="004521FB" w:rsidP="001D5D2D">
      <w:pPr>
        <w:spacing w:after="0" w:line="240" w:lineRule="auto"/>
        <w:jc w:val="both"/>
        <w:rPr>
          <w:rFonts w:ascii="Arial Narrow" w:eastAsia="Times New Roman" w:hAnsi="Arial Narrow" w:cs="Tahoma"/>
          <w:lang w:val="es-ES" w:eastAsia="es-ES"/>
        </w:rPr>
      </w:pPr>
      <w:r w:rsidRPr="00A61C2B">
        <w:rPr>
          <w:rFonts w:ascii="Arial Narrow" w:hAnsi="Arial Narrow" w:cs="Tahoma"/>
          <w:b/>
        </w:rPr>
        <w:t>Artículo 26</w:t>
      </w:r>
      <w:r w:rsidR="00817EF8" w:rsidRPr="00A61C2B">
        <w:rPr>
          <w:rFonts w:ascii="Arial Narrow" w:hAnsi="Arial Narrow" w:cs="Tahoma"/>
          <w:b/>
        </w:rPr>
        <w:t>.</w:t>
      </w:r>
      <w:r w:rsidR="00F40BA5" w:rsidRPr="00A61C2B">
        <w:rPr>
          <w:rFonts w:ascii="Arial Narrow" w:hAnsi="Arial Narrow" w:cs="Tahoma"/>
          <w:b/>
        </w:rPr>
        <w:t xml:space="preserve"> </w:t>
      </w:r>
      <w:r w:rsidR="00F10A91" w:rsidRPr="00A61C2B">
        <w:rPr>
          <w:rFonts w:ascii="Arial Narrow" w:hAnsi="Arial Narrow" w:cs="Tahoma"/>
        </w:rPr>
        <w:t xml:space="preserve">Los </w:t>
      </w:r>
      <w:r w:rsidR="00CD1898">
        <w:rPr>
          <w:rFonts w:ascii="Arial Narrow" w:eastAsia="Times New Roman" w:hAnsi="Arial Narrow" w:cs="Tahoma"/>
          <w:lang w:eastAsia="es-MX"/>
        </w:rPr>
        <w:t>d</w:t>
      </w:r>
      <w:r w:rsidR="00CD1898" w:rsidRPr="00A61C2B">
        <w:rPr>
          <w:rFonts w:ascii="Arial Narrow" w:eastAsia="Times New Roman" w:hAnsi="Arial Narrow" w:cs="Tahoma"/>
          <w:lang w:eastAsia="es-MX"/>
        </w:rPr>
        <w:t>erechos por licencias para construcción, reconstrucción, ampliación y demolición</w:t>
      </w:r>
      <w:r w:rsidR="00F10A91" w:rsidRPr="00A61C2B">
        <w:rPr>
          <w:rFonts w:ascii="Arial Narrow" w:hAnsi="Arial Narrow" w:cs="Tahoma"/>
        </w:rPr>
        <w:t>, se determinará</w:t>
      </w:r>
      <w:r w:rsidR="006E6FE3" w:rsidRPr="00A61C2B">
        <w:rPr>
          <w:rFonts w:ascii="Arial Narrow" w:hAnsi="Arial Narrow" w:cs="Tahoma"/>
        </w:rPr>
        <w:t>n</w:t>
      </w:r>
      <w:r w:rsidR="00F10A91" w:rsidRPr="00A61C2B">
        <w:rPr>
          <w:rFonts w:ascii="Arial Narrow" w:hAnsi="Arial Narrow" w:cs="Tahoma"/>
        </w:rPr>
        <w:t xml:space="preserve"> </w:t>
      </w:r>
      <w:r w:rsidR="00F10A91" w:rsidRPr="00A61C2B">
        <w:rPr>
          <w:rFonts w:ascii="Arial Narrow" w:eastAsia="Times New Roman" w:hAnsi="Arial Narrow" w:cs="Tahoma"/>
          <w:lang w:val="es-ES" w:eastAsia="es-ES"/>
        </w:rPr>
        <w:t xml:space="preserve">conforme a lo dispuesto por los artículos 144 al 149 de la </w:t>
      </w:r>
      <w:r w:rsidR="00F10A91" w:rsidRPr="00A61C2B">
        <w:rPr>
          <w:rFonts w:ascii="Arial Narrow" w:hAnsi="Arial Narrow" w:cs="Tahoma"/>
        </w:rPr>
        <w:t>Ley de Hacienda para los Municipios del Estado de Hidalgo</w:t>
      </w:r>
      <w:r w:rsidR="00F10A91" w:rsidRPr="00A61C2B">
        <w:rPr>
          <w:rFonts w:ascii="Arial Narrow" w:eastAsia="Times New Roman" w:hAnsi="Arial Narrow" w:cs="Tahoma"/>
          <w:lang w:val="es-ES" w:eastAsia="es-ES"/>
        </w:rPr>
        <w:t xml:space="preserve">, </w:t>
      </w:r>
      <w:r w:rsidR="00F10A91" w:rsidRPr="00A61C2B">
        <w:rPr>
          <w:rFonts w:ascii="Arial Narrow" w:hAnsi="Arial Narrow" w:cs="Tahoma"/>
          <w:bCs/>
        </w:rPr>
        <w:t xml:space="preserve">y </w:t>
      </w:r>
      <w:r w:rsidR="00F10A91" w:rsidRPr="000B6F44">
        <w:rPr>
          <w:rFonts w:ascii="Arial Narrow" w:hAnsi="Arial Narrow" w:cs="Tahoma"/>
          <w:b/>
          <w:bCs/>
        </w:rPr>
        <w:t>se pagará</w:t>
      </w:r>
      <w:r w:rsidR="006E6FE3" w:rsidRPr="000B6F44">
        <w:rPr>
          <w:rFonts w:ascii="Arial Narrow" w:hAnsi="Arial Narrow" w:cs="Tahoma"/>
          <w:b/>
          <w:bCs/>
        </w:rPr>
        <w:t>n</w:t>
      </w:r>
      <w:r w:rsidR="00F10A91" w:rsidRPr="000B6F44">
        <w:rPr>
          <w:rFonts w:ascii="Arial Narrow" w:hAnsi="Arial Narrow" w:cs="Tahoma"/>
          <w:b/>
          <w:bCs/>
        </w:rPr>
        <w:t xml:space="preserve"> por metro cuadrado</w:t>
      </w:r>
      <w:r w:rsidR="00F10A91" w:rsidRPr="00A61C2B">
        <w:rPr>
          <w:rFonts w:ascii="Arial Narrow" w:hAnsi="Arial Narrow" w:cs="Tahoma"/>
          <w:bCs/>
        </w:rPr>
        <w:t xml:space="preserve"> por construir considerando la presente clasificación, aplicando las siguientes cuotas</w:t>
      </w:r>
      <w:r w:rsidR="00F10A91" w:rsidRPr="00A61C2B">
        <w:rPr>
          <w:rFonts w:ascii="Arial Narrow" w:eastAsia="Times New Roman" w:hAnsi="Arial Narrow" w:cs="Tahoma"/>
          <w:lang w:val="es-ES" w:eastAsia="es-ES"/>
        </w:rPr>
        <w:t>:</w:t>
      </w:r>
    </w:p>
    <w:p w:rsidR="007069A7" w:rsidRDefault="007069A7" w:rsidP="001D5D2D">
      <w:pPr>
        <w:spacing w:after="0" w:line="240" w:lineRule="auto"/>
        <w:jc w:val="both"/>
        <w:rPr>
          <w:rFonts w:ascii="Arial Narrow" w:hAnsi="Arial Narrow" w:cs="Tahoma"/>
          <w:b/>
          <w:bCs/>
        </w:rPr>
      </w:pPr>
    </w:p>
    <w:p w:rsidR="00D23275" w:rsidRDefault="00D23275" w:rsidP="001D5D2D">
      <w:pPr>
        <w:spacing w:after="0" w:line="240" w:lineRule="auto"/>
        <w:jc w:val="both"/>
        <w:rPr>
          <w:rFonts w:ascii="Arial Narrow" w:hAnsi="Arial Narrow" w:cs="Tahoma"/>
          <w:b/>
          <w:bCs/>
        </w:rPr>
      </w:pPr>
    </w:p>
    <w:p w:rsidR="00D23275" w:rsidRDefault="00D23275" w:rsidP="001D5D2D">
      <w:pPr>
        <w:spacing w:after="0" w:line="240" w:lineRule="auto"/>
        <w:jc w:val="both"/>
        <w:rPr>
          <w:rFonts w:ascii="Arial Narrow" w:hAnsi="Arial Narrow" w:cs="Tahoma"/>
          <w:b/>
          <w:bCs/>
        </w:rPr>
      </w:pPr>
    </w:p>
    <w:p w:rsidR="00D23275" w:rsidRPr="00A61C2B" w:rsidRDefault="00D23275" w:rsidP="001D5D2D">
      <w:pPr>
        <w:spacing w:after="0" w:line="240" w:lineRule="auto"/>
        <w:jc w:val="both"/>
        <w:rPr>
          <w:rFonts w:ascii="Arial Narrow" w:hAnsi="Arial Narrow" w:cs="Tahoma"/>
          <w:b/>
          <w:bCs/>
        </w:rPr>
      </w:pPr>
    </w:p>
    <w:tbl>
      <w:tblPr>
        <w:tblW w:w="7762" w:type="dxa"/>
        <w:jc w:val="center"/>
        <w:tblLayout w:type="fixed"/>
        <w:tblCellMar>
          <w:left w:w="70" w:type="dxa"/>
          <w:right w:w="70" w:type="dxa"/>
        </w:tblCellMar>
        <w:tblLook w:val="0000"/>
      </w:tblPr>
      <w:tblGrid>
        <w:gridCol w:w="5069"/>
        <w:gridCol w:w="2693"/>
      </w:tblGrid>
      <w:tr w:rsidR="00817EF8" w:rsidRPr="00A61C2B" w:rsidTr="00CC73CE">
        <w:trPr>
          <w:cantSplit/>
          <w:jc w:val="center"/>
        </w:trPr>
        <w:tc>
          <w:tcPr>
            <w:tcW w:w="5069" w:type="dxa"/>
          </w:tcPr>
          <w:p w:rsidR="00817EF8" w:rsidRPr="00A61C2B" w:rsidRDefault="002A113E" w:rsidP="001D5D2D">
            <w:pPr>
              <w:spacing w:after="0" w:line="240" w:lineRule="auto"/>
              <w:jc w:val="both"/>
              <w:rPr>
                <w:rFonts w:ascii="Arial Narrow" w:eastAsia="Arial Unicode MS" w:hAnsi="Arial Narrow" w:cs="Tahoma"/>
                <w:b/>
              </w:rPr>
            </w:pPr>
            <w:r>
              <w:rPr>
                <w:rFonts w:ascii="Arial Narrow" w:eastAsia="Arial Unicode MS" w:hAnsi="Arial Narrow" w:cs="Tahoma"/>
                <w:b/>
              </w:rPr>
              <w:t>Casa habitación</w:t>
            </w:r>
          </w:p>
        </w:tc>
        <w:tc>
          <w:tcPr>
            <w:tcW w:w="2693" w:type="dxa"/>
          </w:tcPr>
          <w:p w:rsidR="00817EF8" w:rsidRPr="00A61C2B" w:rsidRDefault="002102D8" w:rsidP="001D5D2D">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52364A" w:rsidRPr="00A61C2B" w:rsidTr="00CC73CE">
        <w:trPr>
          <w:cantSplit/>
          <w:jc w:val="center"/>
        </w:trPr>
        <w:tc>
          <w:tcPr>
            <w:tcW w:w="5069" w:type="dxa"/>
          </w:tcPr>
          <w:p w:rsidR="0052364A" w:rsidRPr="00A61C2B" w:rsidRDefault="00F4119D" w:rsidP="00012CF7">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012CF7">
              <w:rPr>
                <w:rFonts w:ascii="Arial Narrow" w:eastAsia="Arial Unicode MS" w:hAnsi="Arial Narrow" w:cs="Tahoma"/>
              </w:rPr>
              <w:t xml:space="preserve"> </w:t>
            </w:r>
            <w:r w:rsidR="0052364A" w:rsidRPr="00A61C2B">
              <w:rPr>
                <w:rFonts w:ascii="Arial Narrow" w:eastAsia="Arial Unicode MS" w:hAnsi="Arial Narrow" w:cs="Tahoma"/>
              </w:rPr>
              <w:t>Fraccionamiento habitaci</w:t>
            </w:r>
            <w:r w:rsidR="002A113E">
              <w:rPr>
                <w:rFonts w:ascii="Arial Narrow" w:eastAsia="Arial Unicode MS" w:hAnsi="Arial Narrow" w:cs="Tahoma"/>
              </w:rPr>
              <w:t>onal de urbanización progresiva</w:t>
            </w:r>
          </w:p>
        </w:tc>
        <w:tc>
          <w:tcPr>
            <w:tcW w:w="2693" w:type="dxa"/>
          </w:tcPr>
          <w:p w:rsidR="0052364A" w:rsidRPr="00A61C2B" w:rsidRDefault="007F1469" w:rsidP="001D5D2D">
            <w:pPr>
              <w:spacing w:after="0" w:line="240" w:lineRule="auto"/>
              <w:jc w:val="center"/>
              <w:rPr>
                <w:rFonts w:ascii="Arial Narrow" w:hAnsi="Arial Narrow"/>
              </w:rPr>
            </w:pPr>
            <w:r>
              <w:rPr>
                <w:rFonts w:ascii="Arial Narrow" w:hAnsi="Arial Narrow" w:cs="Tahoma"/>
              </w:rPr>
              <w:t>6.</w:t>
            </w:r>
            <w:r w:rsidR="000B4769">
              <w:rPr>
                <w:rFonts w:ascii="Arial Narrow" w:hAnsi="Arial Narrow" w:cs="Tahoma"/>
              </w:rPr>
              <w:t>30</w:t>
            </w:r>
          </w:p>
        </w:tc>
      </w:tr>
      <w:tr w:rsidR="0052364A" w:rsidRPr="00A61C2B" w:rsidTr="00CC73CE">
        <w:trPr>
          <w:cantSplit/>
          <w:jc w:val="center"/>
        </w:trPr>
        <w:tc>
          <w:tcPr>
            <w:tcW w:w="5069" w:type="dxa"/>
          </w:tcPr>
          <w:p w:rsidR="0052364A" w:rsidRPr="00A61C2B" w:rsidRDefault="002A113E"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52364A" w:rsidRPr="00A61C2B">
              <w:rPr>
                <w:rFonts w:ascii="Arial Narrow" w:eastAsia="Arial Unicode MS" w:hAnsi="Arial Narrow" w:cs="Tahoma"/>
              </w:rPr>
              <w:t>Fraccio</w:t>
            </w:r>
            <w:r>
              <w:rPr>
                <w:rFonts w:ascii="Arial Narrow" w:eastAsia="Arial Unicode MS" w:hAnsi="Arial Narrow" w:cs="Tahoma"/>
              </w:rPr>
              <w:t>namiento habitacional económico</w:t>
            </w:r>
          </w:p>
        </w:tc>
        <w:tc>
          <w:tcPr>
            <w:tcW w:w="2693" w:type="dxa"/>
          </w:tcPr>
          <w:p w:rsidR="0052364A" w:rsidRPr="00A61C2B" w:rsidRDefault="007F1469" w:rsidP="001D5D2D">
            <w:pPr>
              <w:spacing w:after="0" w:line="240" w:lineRule="auto"/>
              <w:jc w:val="center"/>
              <w:rPr>
                <w:rFonts w:ascii="Arial Narrow" w:hAnsi="Arial Narrow"/>
              </w:rPr>
            </w:pPr>
            <w:r>
              <w:rPr>
                <w:rFonts w:ascii="Arial Narrow" w:hAnsi="Arial Narrow" w:cs="Tahoma"/>
              </w:rPr>
              <w:t>6.</w:t>
            </w:r>
            <w:r w:rsidR="000B4769">
              <w:rPr>
                <w:rFonts w:ascii="Arial Narrow" w:hAnsi="Arial Narrow" w:cs="Tahoma"/>
              </w:rPr>
              <w:t>30</w:t>
            </w:r>
          </w:p>
        </w:tc>
      </w:tr>
      <w:tr w:rsidR="0052364A" w:rsidRPr="00A61C2B" w:rsidTr="00CC73CE">
        <w:trPr>
          <w:cantSplit/>
          <w:jc w:val="center"/>
        </w:trPr>
        <w:tc>
          <w:tcPr>
            <w:tcW w:w="5069" w:type="dxa"/>
          </w:tcPr>
          <w:p w:rsidR="0052364A" w:rsidRPr="00A61C2B" w:rsidRDefault="002A113E"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52364A" w:rsidRPr="00A61C2B">
              <w:rPr>
                <w:rFonts w:ascii="Arial Narrow" w:eastAsia="Arial Unicode MS" w:hAnsi="Arial Narrow" w:cs="Tahoma"/>
              </w:rPr>
              <w:t>Fraccionamiento habitacional po</w:t>
            </w:r>
            <w:r>
              <w:rPr>
                <w:rFonts w:ascii="Arial Narrow" w:eastAsia="Arial Unicode MS" w:hAnsi="Arial Narrow" w:cs="Tahoma"/>
              </w:rPr>
              <w:t>pular</w:t>
            </w:r>
          </w:p>
        </w:tc>
        <w:tc>
          <w:tcPr>
            <w:tcW w:w="2693" w:type="dxa"/>
          </w:tcPr>
          <w:p w:rsidR="0052364A" w:rsidRPr="00A61C2B" w:rsidRDefault="007F1469" w:rsidP="001D5D2D">
            <w:pPr>
              <w:spacing w:after="0" w:line="240" w:lineRule="auto"/>
              <w:jc w:val="center"/>
              <w:rPr>
                <w:rFonts w:ascii="Arial Narrow" w:hAnsi="Arial Narrow"/>
              </w:rPr>
            </w:pPr>
            <w:r>
              <w:rPr>
                <w:rFonts w:ascii="Arial Narrow" w:hAnsi="Arial Narrow" w:cs="Tahoma"/>
              </w:rPr>
              <w:t>6.</w:t>
            </w:r>
            <w:r w:rsidR="000B4769">
              <w:rPr>
                <w:rFonts w:ascii="Arial Narrow" w:hAnsi="Arial Narrow" w:cs="Tahoma"/>
              </w:rPr>
              <w:t>30</w:t>
            </w:r>
          </w:p>
        </w:tc>
      </w:tr>
      <w:tr w:rsidR="00EE06C8" w:rsidRPr="00A61C2B" w:rsidTr="00CC73CE">
        <w:trPr>
          <w:cantSplit/>
          <w:jc w:val="center"/>
        </w:trPr>
        <w:tc>
          <w:tcPr>
            <w:tcW w:w="5069" w:type="dxa"/>
          </w:tcPr>
          <w:p w:rsidR="00EE06C8" w:rsidRPr="00A61C2B" w:rsidRDefault="002A113E"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EE06C8" w:rsidRPr="00A61C2B">
              <w:rPr>
                <w:rFonts w:ascii="Arial Narrow" w:eastAsia="Arial Unicode MS" w:hAnsi="Arial Narrow" w:cs="Tahoma"/>
              </w:rPr>
              <w:t>Fraccionamiento</w:t>
            </w:r>
            <w:r>
              <w:rPr>
                <w:rFonts w:ascii="Arial Narrow" w:eastAsia="Arial Unicode MS" w:hAnsi="Arial Narrow" w:cs="Tahoma"/>
              </w:rPr>
              <w:t xml:space="preserve"> habitacional de interés social</w:t>
            </w:r>
          </w:p>
        </w:tc>
        <w:tc>
          <w:tcPr>
            <w:tcW w:w="2693" w:type="dxa"/>
          </w:tcPr>
          <w:p w:rsidR="00EE06C8" w:rsidRPr="00A61C2B" w:rsidRDefault="007F1469" w:rsidP="001D5D2D">
            <w:pPr>
              <w:spacing w:after="0" w:line="240" w:lineRule="auto"/>
              <w:jc w:val="center"/>
              <w:rPr>
                <w:rFonts w:ascii="Arial Narrow" w:hAnsi="Arial Narrow"/>
              </w:rPr>
            </w:pPr>
            <w:r>
              <w:rPr>
                <w:rFonts w:ascii="Arial Narrow" w:hAnsi="Arial Narrow" w:cs="Tahoma"/>
              </w:rPr>
              <w:t>6.</w:t>
            </w:r>
            <w:r w:rsidR="000B4769">
              <w:rPr>
                <w:rFonts w:ascii="Arial Narrow" w:hAnsi="Arial Narrow" w:cs="Tahoma"/>
              </w:rPr>
              <w:t>60</w:t>
            </w:r>
          </w:p>
        </w:tc>
      </w:tr>
      <w:tr w:rsidR="00EE06C8" w:rsidRPr="00A61C2B" w:rsidTr="00CC73CE">
        <w:trPr>
          <w:cantSplit/>
          <w:jc w:val="center"/>
        </w:trPr>
        <w:tc>
          <w:tcPr>
            <w:tcW w:w="5069" w:type="dxa"/>
          </w:tcPr>
          <w:p w:rsidR="00EE06C8" w:rsidRPr="00A61C2B" w:rsidRDefault="002A113E"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EE06C8" w:rsidRPr="00A61C2B">
              <w:rPr>
                <w:rFonts w:ascii="Arial Narrow" w:eastAsia="Arial Unicode MS" w:hAnsi="Arial Narrow" w:cs="Tahoma"/>
              </w:rPr>
              <w:t>Fraccionamient</w:t>
            </w:r>
            <w:r>
              <w:rPr>
                <w:rFonts w:ascii="Arial Narrow" w:eastAsia="Arial Unicode MS" w:hAnsi="Arial Narrow" w:cs="Tahoma"/>
              </w:rPr>
              <w:t>o habitacional de interés medio</w:t>
            </w:r>
          </w:p>
        </w:tc>
        <w:tc>
          <w:tcPr>
            <w:tcW w:w="2693" w:type="dxa"/>
          </w:tcPr>
          <w:p w:rsidR="00EE06C8" w:rsidRPr="00A61C2B" w:rsidRDefault="007F1469" w:rsidP="001D5D2D">
            <w:pPr>
              <w:spacing w:after="0" w:line="240" w:lineRule="auto"/>
              <w:jc w:val="center"/>
              <w:rPr>
                <w:rFonts w:ascii="Arial Narrow" w:hAnsi="Arial Narrow"/>
              </w:rPr>
            </w:pPr>
            <w:r>
              <w:rPr>
                <w:rFonts w:ascii="Arial Narrow" w:hAnsi="Arial Narrow" w:cs="Tahoma"/>
              </w:rPr>
              <w:t>7.</w:t>
            </w:r>
            <w:r w:rsidR="000B4769">
              <w:rPr>
                <w:rFonts w:ascii="Arial Narrow" w:hAnsi="Arial Narrow" w:cs="Tahoma"/>
              </w:rPr>
              <w:t>35</w:t>
            </w:r>
          </w:p>
        </w:tc>
      </w:tr>
      <w:tr w:rsidR="00EE06C8" w:rsidRPr="00A61C2B" w:rsidTr="00CC73CE">
        <w:trPr>
          <w:cantSplit/>
          <w:jc w:val="center"/>
        </w:trPr>
        <w:tc>
          <w:tcPr>
            <w:tcW w:w="5069" w:type="dxa"/>
          </w:tcPr>
          <w:p w:rsidR="00EE06C8" w:rsidRPr="00A61C2B" w:rsidRDefault="002A113E"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EE06C8" w:rsidRPr="00A61C2B">
              <w:rPr>
                <w:rFonts w:ascii="Arial Narrow" w:eastAsia="Arial Unicode MS" w:hAnsi="Arial Narrow" w:cs="Tahoma"/>
              </w:rPr>
              <w:t>Fraccionamiento</w:t>
            </w:r>
            <w:r>
              <w:rPr>
                <w:rFonts w:ascii="Arial Narrow" w:eastAsia="Arial Unicode MS" w:hAnsi="Arial Narrow" w:cs="Tahoma"/>
              </w:rPr>
              <w:t xml:space="preserve"> habitacional residencial medio</w:t>
            </w:r>
          </w:p>
        </w:tc>
        <w:tc>
          <w:tcPr>
            <w:tcW w:w="2693" w:type="dxa"/>
          </w:tcPr>
          <w:p w:rsidR="00EE06C8" w:rsidRPr="00A61C2B" w:rsidRDefault="007F1469" w:rsidP="001D5D2D">
            <w:pPr>
              <w:spacing w:after="0" w:line="240" w:lineRule="auto"/>
              <w:jc w:val="center"/>
              <w:rPr>
                <w:rFonts w:ascii="Arial Narrow" w:hAnsi="Arial Narrow"/>
              </w:rPr>
            </w:pPr>
            <w:r>
              <w:rPr>
                <w:rFonts w:ascii="Arial Narrow" w:hAnsi="Arial Narrow" w:cs="Tahoma"/>
              </w:rPr>
              <w:t>8.</w:t>
            </w:r>
            <w:r w:rsidR="000B4769">
              <w:rPr>
                <w:rFonts w:ascii="Arial Narrow" w:hAnsi="Arial Narrow" w:cs="Tahoma"/>
              </w:rPr>
              <w:t>40</w:t>
            </w:r>
          </w:p>
        </w:tc>
      </w:tr>
      <w:tr w:rsidR="00EE06C8" w:rsidRPr="00A61C2B" w:rsidTr="00CC73CE">
        <w:trPr>
          <w:cantSplit/>
          <w:jc w:val="center"/>
        </w:trPr>
        <w:tc>
          <w:tcPr>
            <w:tcW w:w="5069" w:type="dxa"/>
          </w:tcPr>
          <w:p w:rsidR="00EE06C8" w:rsidRPr="00A61C2B" w:rsidRDefault="002A113E"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EE06C8" w:rsidRPr="00A61C2B">
              <w:rPr>
                <w:rFonts w:ascii="Arial Narrow" w:eastAsia="Arial Unicode MS" w:hAnsi="Arial Narrow" w:cs="Tahoma"/>
              </w:rPr>
              <w:t>Fraccionamient</w:t>
            </w:r>
            <w:r>
              <w:rPr>
                <w:rFonts w:ascii="Arial Narrow" w:eastAsia="Arial Unicode MS" w:hAnsi="Arial Narrow" w:cs="Tahoma"/>
              </w:rPr>
              <w:t>o habitacional residencial alto</w:t>
            </w:r>
          </w:p>
        </w:tc>
        <w:tc>
          <w:tcPr>
            <w:tcW w:w="2693" w:type="dxa"/>
          </w:tcPr>
          <w:p w:rsidR="00EE06C8" w:rsidRPr="00A61C2B" w:rsidRDefault="007F1469" w:rsidP="001D5D2D">
            <w:pPr>
              <w:spacing w:after="0" w:line="240" w:lineRule="auto"/>
              <w:jc w:val="center"/>
              <w:rPr>
                <w:rFonts w:ascii="Arial Narrow" w:hAnsi="Arial Narrow"/>
              </w:rPr>
            </w:pPr>
            <w:r>
              <w:rPr>
                <w:rFonts w:ascii="Arial Narrow" w:hAnsi="Arial Narrow" w:cs="Tahoma"/>
              </w:rPr>
              <w:t>9.</w:t>
            </w:r>
            <w:r w:rsidR="000B4769">
              <w:rPr>
                <w:rFonts w:ascii="Arial Narrow" w:hAnsi="Arial Narrow" w:cs="Tahoma"/>
              </w:rPr>
              <w:t>45</w:t>
            </w:r>
          </w:p>
        </w:tc>
      </w:tr>
      <w:tr w:rsidR="00EE06C8" w:rsidRPr="00A61C2B" w:rsidTr="00CC73CE">
        <w:trPr>
          <w:cantSplit/>
          <w:jc w:val="center"/>
        </w:trPr>
        <w:tc>
          <w:tcPr>
            <w:tcW w:w="5069" w:type="dxa"/>
          </w:tcPr>
          <w:p w:rsidR="00EE06C8" w:rsidRPr="00A61C2B" w:rsidRDefault="002A113E" w:rsidP="001D5D2D">
            <w:pPr>
              <w:spacing w:after="0" w:line="240" w:lineRule="auto"/>
              <w:jc w:val="both"/>
              <w:rPr>
                <w:rFonts w:ascii="Arial Narrow" w:eastAsia="Arial Unicode MS" w:hAnsi="Arial Narrow" w:cs="Tahoma"/>
                <w:color w:val="FF0000"/>
              </w:rPr>
            </w:pPr>
            <w:r>
              <w:rPr>
                <w:rFonts w:ascii="Arial Narrow" w:eastAsia="Arial Unicode MS" w:hAnsi="Arial Narrow" w:cs="Tahoma"/>
              </w:rPr>
              <w:t xml:space="preserve">     Fraccionamiento campestre</w:t>
            </w:r>
          </w:p>
        </w:tc>
        <w:tc>
          <w:tcPr>
            <w:tcW w:w="2693" w:type="dxa"/>
          </w:tcPr>
          <w:p w:rsidR="00EE06C8" w:rsidRPr="00A61C2B" w:rsidRDefault="007F1469" w:rsidP="001D5D2D">
            <w:pPr>
              <w:spacing w:after="0" w:line="240" w:lineRule="auto"/>
              <w:jc w:val="center"/>
              <w:rPr>
                <w:rFonts w:ascii="Arial Narrow" w:hAnsi="Arial Narrow"/>
              </w:rPr>
            </w:pPr>
            <w:r>
              <w:rPr>
                <w:rFonts w:ascii="Arial Narrow" w:hAnsi="Arial Narrow" w:cs="Tahoma"/>
              </w:rPr>
              <w:t>10.</w:t>
            </w:r>
            <w:r w:rsidR="000B4769">
              <w:rPr>
                <w:rFonts w:ascii="Arial Narrow" w:hAnsi="Arial Narrow" w:cs="Tahoma"/>
              </w:rPr>
              <w:t>50</w:t>
            </w:r>
          </w:p>
        </w:tc>
      </w:tr>
    </w:tbl>
    <w:p w:rsidR="00817EF8" w:rsidRPr="00A61C2B" w:rsidRDefault="00817EF8" w:rsidP="001D5D2D">
      <w:pPr>
        <w:spacing w:after="0" w:line="240" w:lineRule="auto"/>
        <w:rPr>
          <w:rFonts w:ascii="Arial Narrow" w:hAnsi="Arial Narrow" w:cs="Tahoma"/>
        </w:rPr>
      </w:pPr>
    </w:p>
    <w:tbl>
      <w:tblPr>
        <w:tblW w:w="7762" w:type="dxa"/>
        <w:jc w:val="center"/>
        <w:tblLayout w:type="fixed"/>
        <w:tblCellMar>
          <w:left w:w="70" w:type="dxa"/>
          <w:right w:w="70" w:type="dxa"/>
        </w:tblCellMar>
        <w:tblLook w:val="0000"/>
      </w:tblPr>
      <w:tblGrid>
        <w:gridCol w:w="5069"/>
        <w:gridCol w:w="2693"/>
      </w:tblGrid>
      <w:tr w:rsidR="00817EF8" w:rsidRPr="00A61C2B" w:rsidTr="00CC73CE">
        <w:trPr>
          <w:cantSplit/>
          <w:jc w:val="center"/>
        </w:trPr>
        <w:tc>
          <w:tcPr>
            <w:tcW w:w="5069" w:type="dxa"/>
          </w:tcPr>
          <w:p w:rsidR="00817EF8" w:rsidRPr="00A61C2B" w:rsidRDefault="00817EF8" w:rsidP="001D5D2D">
            <w:pPr>
              <w:spacing w:after="0" w:line="240" w:lineRule="auto"/>
              <w:jc w:val="both"/>
              <w:rPr>
                <w:rFonts w:ascii="Arial Narrow" w:eastAsia="Arial Unicode MS" w:hAnsi="Arial Narrow" w:cs="Tahoma"/>
                <w:b/>
              </w:rPr>
            </w:pPr>
            <w:r w:rsidRPr="00A61C2B">
              <w:rPr>
                <w:rFonts w:ascii="Arial Narrow" w:eastAsia="Arial Unicode MS" w:hAnsi="Arial Narrow" w:cs="Tahoma"/>
                <w:b/>
              </w:rPr>
              <w:t>Comercial y/o de servicios</w:t>
            </w:r>
          </w:p>
        </w:tc>
        <w:tc>
          <w:tcPr>
            <w:tcW w:w="2693" w:type="dxa"/>
          </w:tcPr>
          <w:p w:rsidR="00817EF8" w:rsidRPr="00A61C2B" w:rsidRDefault="002102D8" w:rsidP="001D5D2D">
            <w:pPr>
              <w:spacing w:after="0" w:line="240" w:lineRule="auto"/>
              <w:jc w:val="center"/>
              <w:rPr>
                <w:rFonts w:ascii="Arial Narrow" w:hAnsi="Arial Narrow" w:cs="Tahoma"/>
              </w:rPr>
            </w:pPr>
            <w:r w:rsidRPr="00A61C2B">
              <w:rPr>
                <w:rFonts w:ascii="Arial Narrow" w:hAnsi="Arial Narrow"/>
                <w:b/>
                <w:lang w:val="es-ES" w:eastAsia="es-ES"/>
              </w:rPr>
              <w:t>Cuota fija</w:t>
            </w:r>
            <w:r>
              <w:rPr>
                <w:rFonts w:ascii="Arial Narrow" w:hAnsi="Arial Narrow"/>
                <w:b/>
                <w:lang w:val="es-ES" w:eastAsia="es-ES"/>
              </w:rPr>
              <w:t xml:space="preserve"> $</w:t>
            </w:r>
          </w:p>
        </w:tc>
      </w:tr>
      <w:tr w:rsidR="00817EF8" w:rsidRPr="00A61C2B" w:rsidTr="00CC73CE">
        <w:trPr>
          <w:cantSplit/>
          <w:jc w:val="center"/>
        </w:trPr>
        <w:tc>
          <w:tcPr>
            <w:tcW w:w="5069" w:type="dxa"/>
          </w:tcPr>
          <w:p w:rsidR="00817EF8" w:rsidRPr="00EE3CBE" w:rsidRDefault="00817EF8" w:rsidP="001D5D2D">
            <w:pPr>
              <w:spacing w:after="0" w:line="240" w:lineRule="auto"/>
              <w:jc w:val="both"/>
              <w:rPr>
                <w:rFonts w:ascii="Arial Narrow" w:eastAsia="Arial Unicode MS" w:hAnsi="Arial Narrow" w:cs="Tahoma"/>
                <w:b/>
              </w:rPr>
            </w:pPr>
            <w:r w:rsidRPr="00EE3CBE">
              <w:rPr>
                <w:rFonts w:ascii="Arial Narrow" w:eastAsia="Arial Unicode MS" w:hAnsi="Arial Narrow" w:cs="Tahoma"/>
                <w:b/>
                <w:u w:val="single"/>
              </w:rPr>
              <w:t>Comercial</w:t>
            </w:r>
          </w:p>
        </w:tc>
        <w:tc>
          <w:tcPr>
            <w:tcW w:w="2693" w:type="dxa"/>
          </w:tcPr>
          <w:p w:rsidR="00817EF8" w:rsidRPr="00A61C2B" w:rsidRDefault="00817EF8" w:rsidP="001D5D2D">
            <w:pPr>
              <w:spacing w:after="0" w:line="240" w:lineRule="auto"/>
              <w:jc w:val="center"/>
              <w:rPr>
                <w:rFonts w:ascii="Arial Narrow" w:hAnsi="Arial Narrow" w:cs="Tahoma"/>
              </w:rPr>
            </w:pPr>
          </w:p>
        </w:tc>
      </w:tr>
      <w:tr w:rsidR="00EE06C8" w:rsidRPr="00A61C2B" w:rsidTr="00CC73CE">
        <w:trPr>
          <w:cantSplit/>
          <w:jc w:val="center"/>
        </w:trPr>
        <w:tc>
          <w:tcPr>
            <w:tcW w:w="5069" w:type="dxa"/>
          </w:tcPr>
          <w:p w:rsidR="00EE06C8" w:rsidRPr="00A61C2B" w:rsidRDefault="009F53E8"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EE06C8" w:rsidRPr="00A61C2B">
              <w:rPr>
                <w:rFonts w:ascii="Arial Narrow" w:eastAsia="Arial Unicode MS" w:hAnsi="Arial Narrow" w:cs="Tahoma"/>
              </w:rPr>
              <w:t>Fraccio</w:t>
            </w:r>
            <w:r>
              <w:rPr>
                <w:rFonts w:ascii="Arial Narrow" w:eastAsia="Arial Unicode MS" w:hAnsi="Arial Narrow" w:cs="Tahoma"/>
              </w:rPr>
              <w:t>namiento habitacional económico</w:t>
            </w:r>
          </w:p>
        </w:tc>
        <w:tc>
          <w:tcPr>
            <w:tcW w:w="2693" w:type="dxa"/>
          </w:tcPr>
          <w:p w:rsidR="00EE06C8" w:rsidRPr="00A61C2B" w:rsidRDefault="007F1469" w:rsidP="001D5D2D">
            <w:pPr>
              <w:spacing w:after="0" w:line="240" w:lineRule="auto"/>
              <w:jc w:val="center"/>
              <w:rPr>
                <w:rFonts w:ascii="Arial Narrow" w:hAnsi="Arial Narrow"/>
              </w:rPr>
            </w:pPr>
            <w:r>
              <w:rPr>
                <w:rFonts w:ascii="Arial Narrow" w:hAnsi="Arial Narrow" w:cs="Tahoma"/>
              </w:rPr>
              <w:t>6.</w:t>
            </w:r>
            <w:r w:rsidR="000B4769">
              <w:rPr>
                <w:rFonts w:ascii="Arial Narrow" w:hAnsi="Arial Narrow" w:cs="Tahoma"/>
              </w:rPr>
              <w:t>30</w:t>
            </w:r>
          </w:p>
        </w:tc>
      </w:tr>
      <w:tr w:rsidR="00EE06C8" w:rsidRPr="00A61C2B" w:rsidTr="00CC73CE">
        <w:trPr>
          <w:cantSplit/>
          <w:jc w:val="center"/>
        </w:trPr>
        <w:tc>
          <w:tcPr>
            <w:tcW w:w="5069" w:type="dxa"/>
          </w:tcPr>
          <w:p w:rsidR="00EE06C8" w:rsidRPr="00A61C2B" w:rsidRDefault="009F53E8"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EE06C8" w:rsidRPr="00A61C2B">
              <w:rPr>
                <w:rFonts w:ascii="Arial Narrow" w:eastAsia="Arial Unicode MS" w:hAnsi="Arial Narrow" w:cs="Tahoma"/>
              </w:rPr>
              <w:t>Fracc</w:t>
            </w:r>
            <w:r>
              <w:rPr>
                <w:rFonts w:ascii="Arial Narrow" w:eastAsia="Arial Unicode MS" w:hAnsi="Arial Narrow" w:cs="Tahoma"/>
              </w:rPr>
              <w:t>ionamiento habitacional popular</w:t>
            </w:r>
          </w:p>
        </w:tc>
        <w:tc>
          <w:tcPr>
            <w:tcW w:w="2693" w:type="dxa"/>
          </w:tcPr>
          <w:p w:rsidR="00EE06C8" w:rsidRPr="00A61C2B" w:rsidRDefault="007F1469" w:rsidP="001D5D2D">
            <w:pPr>
              <w:spacing w:after="0" w:line="240" w:lineRule="auto"/>
              <w:jc w:val="center"/>
              <w:rPr>
                <w:rFonts w:ascii="Arial Narrow" w:hAnsi="Arial Narrow"/>
              </w:rPr>
            </w:pPr>
            <w:r>
              <w:rPr>
                <w:rFonts w:ascii="Arial Narrow" w:hAnsi="Arial Narrow" w:cs="Tahoma"/>
              </w:rPr>
              <w:t>6.</w:t>
            </w:r>
            <w:r w:rsidR="000B4769">
              <w:rPr>
                <w:rFonts w:ascii="Arial Narrow" w:hAnsi="Arial Narrow" w:cs="Tahoma"/>
              </w:rPr>
              <w:t>30</w:t>
            </w:r>
          </w:p>
        </w:tc>
      </w:tr>
      <w:tr w:rsidR="00EE06C8" w:rsidRPr="00A61C2B" w:rsidTr="00CC73CE">
        <w:trPr>
          <w:cantSplit/>
          <w:jc w:val="center"/>
        </w:trPr>
        <w:tc>
          <w:tcPr>
            <w:tcW w:w="5069" w:type="dxa"/>
          </w:tcPr>
          <w:p w:rsidR="00EE06C8" w:rsidRPr="00A61C2B" w:rsidRDefault="009F53E8"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EE06C8" w:rsidRPr="00A61C2B">
              <w:rPr>
                <w:rFonts w:ascii="Arial Narrow" w:eastAsia="Arial Unicode MS" w:hAnsi="Arial Narrow" w:cs="Tahoma"/>
              </w:rPr>
              <w:t>Fraccionamiento</w:t>
            </w:r>
            <w:r>
              <w:rPr>
                <w:rFonts w:ascii="Arial Narrow" w:eastAsia="Arial Unicode MS" w:hAnsi="Arial Narrow" w:cs="Tahoma"/>
              </w:rPr>
              <w:t xml:space="preserve"> habitacional de interés social</w:t>
            </w:r>
          </w:p>
        </w:tc>
        <w:tc>
          <w:tcPr>
            <w:tcW w:w="2693" w:type="dxa"/>
          </w:tcPr>
          <w:p w:rsidR="00EE06C8" w:rsidRPr="00A61C2B" w:rsidRDefault="007F1469" w:rsidP="001D5D2D">
            <w:pPr>
              <w:spacing w:after="0" w:line="240" w:lineRule="auto"/>
              <w:jc w:val="center"/>
              <w:rPr>
                <w:rFonts w:ascii="Arial Narrow" w:hAnsi="Arial Narrow"/>
              </w:rPr>
            </w:pPr>
            <w:r>
              <w:rPr>
                <w:rFonts w:ascii="Arial Narrow" w:hAnsi="Arial Narrow" w:cs="Tahoma"/>
              </w:rPr>
              <w:t>8.</w:t>
            </w:r>
            <w:r w:rsidR="000B4769">
              <w:rPr>
                <w:rFonts w:ascii="Arial Narrow" w:hAnsi="Arial Narrow" w:cs="Tahoma"/>
              </w:rPr>
              <w:t>40</w:t>
            </w:r>
          </w:p>
        </w:tc>
      </w:tr>
      <w:tr w:rsidR="00EE06C8" w:rsidRPr="00A61C2B" w:rsidTr="00CC73CE">
        <w:trPr>
          <w:cantSplit/>
          <w:jc w:val="center"/>
        </w:trPr>
        <w:tc>
          <w:tcPr>
            <w:tcW w:w="5069" w:type="dxa"/>
          </w:tcPr>
          <w:p w:rsidR="00EE06C8" w:rsidRPr="00A61C2B" w:rsidRDefault="009F53E8"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EE06C8" w:rsidRPr="00A61C2B">
              <w:rPr>
                <w:rFonts w:ascii="Arial Narrow" w:eastAsia="Arial Unicode MS" w:hAnsi="Arial Narrow" w:cs="Tahoma"/>
              </w:rPr>
              <w:t>Fraccionamient</w:t>
            </w:r>
            <w:r>
              <w:rPr>
                <w:rFonts w:ascii="Arial Narrow" w:eastAsia="Arial Unicode MS" w:hAnsi="Arial Narrow" w:cs="Tahoma"/>
              </w:rPr>
              <w:t>o habitacional de interés medio</w:t>
            </w:r>
          </w:p>
        </w:tc>
        <w:tc>
          <w:tcPr>
            <w:tcW w:w="2693" w:type="dxa"/>
          </w:tcPr>
          <w:p w:rsidR="00EE06C8" w:rsidRPr="00A61C2B" w:rsidRDefault="007F1469" w:rsidP="001D5D2D">
            <w:pPr>
              <w:spacing w:after="0" w:line="240" w:lineRule="auto"/>
              <w:jc w:val="center"/>
              <w:rPr>
                <w:rFonts w:ascii="Arial Narrow" w:hAnsi="Arial Narrow"/>
              </w:rPr>
            </w:pPr>
            <w:r>
              <w:rPr>
                <w:rFonts w:ascii="Arial Narrow" w:hAnsi="Arial Narrow" w:cs="Tahoma"/>
              </w:rPr>
              <w:t>9.</w:t>
            </w:r>
            <w:r w:rsidR="000B4769">
              <w:rPr>
                <w:rFonts w:ascii="Arial Narrow" w:hAnsi="Arial Narrow" w:cs="Tahoma"/>
              </w:rPr>
              <w:t>45</w:t>
            </w:r>
          </w:p>
        </w:tc>
      </w:tr>
      <w:tr w:rsidR="00EE06C8" w:rsidRPr="00A61C2B" w:rsidTr="00CC73CE">
        <w:trPr>
          <w:cantSplit/>
          <w:jc w:val="center"/>
        </w:trPr>
        <w:tc>
          <w:tcPr>
            <w:tcW w:w="5069" w:type="dxa"/>
          </w:tcPr>
          <w:p w:rsidR="00EE06C8" w:rsidRPr="00A61C2B" w:rsidRDefault="009F53E8"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EE06C8" w:rsidRPr="00A61C2B">
              <w:rPr>
                <w:rFonts w:ascii="Arial Narrow" w:eastAsia="Arial Unicode MS" w:hAnsi="Arial Narrow" w:cs="Tahoma"/>
              </w:rPr>
              <w:t>Fraccionamiento</w:t>
            </w:r>
            <w:r>
              <w:rPr>
                <w:rFonts w:ascii="Arial Narrow" w:eastAsia="Arial Unicode MS" w:hAnsi="Arial Narrow" w:cs="Tahoma"/>
              </w:rPr>
              <w:t xml:space="preserve"> habitacional residencial medio</w:t>
            </w:r>
          </w:p>
        </w:tc>
        <w:tc>
          <w:tcPr>
            <w:tcW w:w="2693" w:type="dxa"/>
          </w:tcPr>
          <w:p w:rsidR="00EE06C8" w:rsidRPr="00A61C2B" w:rsidRDefault="007F1469" w:rsidP="001D5D2D">
            <w:pPr>
              <w:spacing w:after="0" w:line="240" w:lineRule="auto"/>
              <w:jc w:val="center"/>
              <w:rPr>
                <w:rFonts w:ascii="Arial Narrow" w:hAnsi="Arial Narrow"/>
              </w:rPr>
            </w:pPr>
            <w:r>
              <w:rPr>
                <w:rFonts w:ascii="Arial Narrow" w:hAnsi="Arial Narrow" w:cs="Tahoma"/>
              </w:rPr>
              <w:t>10.</w:t>
            </w:r>
            <w:r w:rsidR="000B4769">
              <w:rPr>
                <w:rFonts w:ascii="Arial Narrow" w:hAnsi="Arial Narrow" w:cs="Tahoma"/>
              </w:rPr>
              <w:t>50</w:t>
            </w:r>
          </w:p>
        </w:tc>
      </w:tr>
      <w:tr w:rsidR="00EE06C8" w:rsidRPr="00A61C2B" w:rsidTr="00CC73CE">
        <w:trPr>
          <w:cantSplit/>
          <w:jc w:val="center"/>
        </w:trPr>
        <w:tc>
          <w:tcPr>
            <w:tcW w:w="5069" w:type="dxa"/>
          </w:tcPr>
          <w:p w:rsidR="00EE06C8" w:rsidRPr="00A61C2B" w:rsidRDefault="009F53E8"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EE06C8" w:rsidRPr="00A61C2B">
              <w:rPr>
                <w:rFonts w:ascii="Arial Narrow" w:eastAsia="Arial Unicode MS" w:hAnsi="Arial Narrow" w:cs="Tahoma"/>
              </w:rPr>
              <w:t>Fraccionamient</w:t>
            </w:r>
            <w:r>
              <w:rPr>
                <w:rFonts w:ascii="Arial Narrow" w:eastAsia="Arial Unicode MS" w:hAnsi="Arial Narrow" w:cs="Tahoma"/>
              </w:rPr>
              <w:t>o habitacional residencial alto</w:t>
            </w:r>
          </w:p>
        </w:tc>
        <w:tc>
          <w:tcPr>
            <w:tcW w:w="2693" w:type="dxa"/>
          </w:tcPr>
          <w:p w:rsidR="00EE06C8" w:rsidRPr="00A61C2B" w:rsidRDefault="007F1469" w:rsidP="001D5D2D">
            <w:pPr>
              <w:spacing w:after="0" w:line="240" w:lineRule="auto"/>
              <w:jc w:val="center"/>
              <w:rPr>
                <w:rFonts w:ascii="Arial Narrow" w:hAnsi="Arial Narrow"/>
              </w:rPr>
            </w:pPr>
            <w:r>
              <w:rPr>
                <w:rFonts w:ascii="Arial Narrow" w:hAnsi="Arial Narrow" w:cs="Tahoma"/>
              </w:rPr>
              <w:t>11.</w:t>
            </w:r>
            <w:r w:rsidR="000B4769">
              <w:rPr>
                <w:rFonts w:ascii="Arial Narrow" w:hAnsi="Arial Narrow" w:cs="Tahoma"/>
              </w:rPr>
              <w:t>50</w:t>
            </w:r>
          </w:p>
        </w:tc>
      </w:tr>
      <w:tr w:rsidR="00EE06C8" w:rsidRPr="00A61C2B" w:rsidTr="00CC73CE">
        <w:trPr>
          <w:cantSplit/>
          <w:jc w:val="center"/>
        </w:trPr>
        <w:tc>
          <w:tcPr>
            <w:tcW w:w="5069" w:type="dxa"/>
          </w:tcPr>
          <w:p w:rsidR="00EE06C8" w:rsidRPr="00A61C2B" w:rsidRDefault="009F53E8" w:rsidP="001D5D2D">
            <w:pPr>
              <w:spacing w:after="0" w:line="240" w:lineRule="auto"/>
              <w:jc w:val="both"/>
              <w:rPr>
                <w:rFonts w:ascii="Arial Narrow" w:eastAsia="Arial Unicode MS" w:hAnsi="Arial Narrow" w:cs="Tahoma"/>
                <w:color w:val="FF0000"/>
              </w:rPr>
            </w:pPr>
            <w:r>
              <w:rPr>
                <w:rFonts w:ascii="Arial Narrow" w:eastAsia="Arial Unicode MS" w:hAnsi="Arial Narrow" w:cs="Tahoma"/>
              </w:rPr>
              <w:t xml:space="preserve">     Fraccionamiento campestre</w:t>
            </w:r>
          </w:p>
        </w:tc>
        <w:tc>
          <w:tcPr>
            <w:tcW w:w="2693" w:type="dxa"/>
          </w:tcPr>
          <w:p w:rsidR="00EE06C8" w:rsidRPr="00A61C2B" w:rsidRDefault="007F1469" w:rsidP="001D5D2D">
            <w:pPr>
              <w:spacing w:after="0" w:line="240" w:lineRule="auto"/>
              <w:jc w:val="center"/>
              <w:rPr>
                <w:rFonts w:ascii="Arial Narrow" w:hAnsi="Arial Narrow"/>
              </w:rPr>
            </w:pPr>
            <w:r>
              <w:rPr>
                <w:rFonts w:ascii="Arial Narrow" w:hAnsi="Arial Narrow" w:cs="Tahoma"/>
              </w:rPr>
              <w:t>12.</w:t>
            </w:r>
            <w:r w:rsidR="000B4769">
              <w:rPr>
                <w:rFonts w:ascii="Arial Narrow" w:hAnsi="Arial Narrow" w:cs="Tahoma"/>
              </w:rPr>
              <w:t>60</w:t>
            </w:r>
          </w:p>
        </w:tc>
      </w:tr>
      <w:tr w:rsidR="00EE06C8" w:rsidRPr="00A61C2B" w:rsidTr="00CC73CE">
        <w:trPr>
          <w:cantSplit/>
          <w:jc w:val="center"/>
        </w:trPr>
        <w:tc>
          <w:tcPr>
            <w:tcW w:w="5069" w:type="dxa"/>
          </w:tcPr>
          <w:p w:rsidR="00EE06C8" w:rsidRPr="00EE3CBE" w:rsidRDefault="009F53E8" w:rsidP="001D5D2D">
            <w:pPr>
              <w:spacing w:after="0" w:line="240" w:lineRule="auto"/>
              <w:jc w:val="both"/>
              <w:rPr>
                <w:rFonts w:ascii="Arial Narrow" w:eastAsia="Arial Unicode MS" w:hAnsi="Arial Narrow" w:cs="Tahoma"/>
                <w:b/>
                <w:u w:val="single"/>
              </w:rPr>
            </w:pPr>
            <w:r>
              <w:rPr>
                <w:rFonts w:ascii="Arial Narrow" w:eastAsia="Arial Unicode MS" w:hAnsi="Arial Narrow" w:cs="Tahoma"/>
                <w:b/>
                <w:u w:val="single"/>
              </w:rPr>
              <w:t>Servicios</w:t>
            </w:r>
          </w:p>
        </w:tc>
        <w:tc>
          <w:tcPr>
            <w:tcW w:w="2693" w:type="dxa"/>
          </w:tcPr>
          <w:p w:rsidR="00EE06C8" w:rsidRPr="00A61C2B" w:rsidRDefault="00EE06C8" w:rsidP="001D5D2D">
            <w:pPr>
              <w:spacing w:after="0" w:line="240" w:lineRule="auto"/>
              <w:jc w:val="center"/>
              <w:rPr>
                <w:rFonts w:ascii="Arial Narrow" w:hAnsi="Arial Narrow" w:cs="Tahoma"/>
                <w:b/>
                <w:color w:val="00B0F0"/>
              </w:rPr>
            </w:pPr>
          </w:p>
        </w:tc>
      </w:tr>
      <w:tr w:rsidR="00EE06C8" w:rsidRPr="00A61C2B" w:rsidTr="00CC73CE">
        <w:trPr>
          <w:cantSplit/>
          <w:jc w:val="center"/>
        </w:trPr>
        <w:tc>
          <w:tcPr>
            <w:tcW w:w="5069" w:type="dxa"/>
          </w:tcPr>
          <w:p w:rsidR="00EE06C8" w:rsidRPr="00A61C2B" w:rsidRDefault="009F53E8"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EE06C8" w:rsidRPr="00A61C2B">
              <w:rPr>
                <w:rFonts w:ascii="Arial Narrow" w:eastAsia="Arial Unicode MS" w:hAnsi="Arial Narrow" w:cs="Tahoma"/>
              </w:rPr>
              <w:t>Fraccio</w:t>
            </w:r>
            <w:r>
              <w:rPr>
                <w:rFonts w:ascii="Arial Narrow" w:eastAsia="Arial Unicode MS" w:hAnsi="Arial Narrow" w:cs="Tahoma"/>
              </w:rPr>
              <w:t>namiento habitacional económico</w:t>
            </w:r>
          </w:p>
        </w:tc>
        <w:tc>
          <w:tcPr>
            <w:tcW w:w="2693" w:type="dxa"/>
          </w:tcPr>
          <w:p w:rsidR="00EE06C8" w:rsidRPr="00A61C2B" w:rsidRDefault="007F1469" w:rsidP="001D5D2D">
            <w:pPr>
              <w:spacing w:after="0" w:line="240" w:lineRule="auto"/>
              <w:jc w:val="center"/>
              <w:rPr>
                <w:rFonts w:ascii="Arial Narrow" w:hAnsi="Arial Narrow"/>
              </w:rPr>
            </w:pPr>
            <w:r>
              <w:rPr>
                <w:rFonts w:ascii="Arial Narrow" w:hAnsi="Arial Narrow" w:cs="Tahoma"/>
              </w:rPr>
              <w:t>6.</w:t>
            </w:r>
            <w:r w:rsidR="000B4769">
              <w:rPr>
                <w:rFonts w:ascii="Arial Narrow" w:hAnsi="Arial Narrow" w:cs="Tahoma"/>
              </w:rPr>
              <w:t>30</w:t>
            </w:r>
          </w:p>
        </w:tc>
      </w:tr>
      <w:tr w:rsidR="00EE06C8" w:rsidRPr="00A61C2B" w:rsidTr="00CC73CE">
        <w:trPr>
          <w:cantSplit/>
          <w:jc w:val="center"/>
        </w:trPr>
        <w:tc>
          <w:tcPr>
            <w:tcW w:w="5069" w:type="dxa"/>
          </w:tcPr>
          <w:p w:rsidR="00EE06C8" w:rsidRPr="00A61C2B" w:rsidRDefault="009F53E8"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EE06C8" w:rsidRPr="00A61C2B">
              <w:rPr>
                <w:rFonts w:ascii="Arial Narrow" w:eastAsia="Arial Unicode MS" w:hAnsi="Arial Narrow" w:cs="Tahoma"/>
              </w:rPr>
              <w:t>Fracc</w:t>
            </w:r>
            <w:r>
              <w:rPr>
                <w:rFonts w:ascii="Arial Narrow" w:eastAsia="Arial Unicode MS" w:hAnsi="Arial Narrow" w:cs="Tahoma"/>
              </w:rPr>
              <w:t>ionamiento habitacional popular</w:t>
            </w:r>
          </w:p>
        </w:tc>
        <w:tc>
          <w:tcPr>
            <w:tcW w:w="2693" w:type="dxa"/>
          </w:tcPr>
          <w:p w:rsidR="00EE06C8" w:rsidRPr="00A61C2B" w:rsidRDefault="007F1469" w:rsidP="001D5D2D">
            <w:pPr>
              <w:spacing w:after="0" w:line="240" w:lineRule="auto"/>
              <w:jc w:val="center"/>
              <w:rPr>
                <w:rFonts w:ascii="Arial Narrow" w:hAnsi="Arial Narrow"/>
              </w:rPr>
            </w:pPr>
            <w:r>
              <w:rPr>
                <w:rFonts w:ascii="Arial Narrow" w:hAnsi="Arial Narrow" w:cs="Tahoma"/>
              </w:rPr>
              <w:t>6.</w:t>
            </w:r>
            <w:r w:rsidR="000B4769">
              <w:rPr>
                <w:rFonts w:ascii="Arial Narrow" w:hAnsi="Arial Narrow" w:cs="Tahoma"/>
              </w:rPr>
              <w:t>30</w:t>
            </w:r>
          </w:p>
        </w:tc>
      </w:tr>
      <w:tr w:rsidR="00EE06C8" w:rsidRPr="00A61C2B" w:rsidTr="00CC73CE">
        <w:trPr>
          <w:cantSplit/>
          <w:jc w:val="center"/>
        </w:trPr>
        <w:tc>
          <w:tcPr>
            <w:tcW w:w="5069" w:type="dxa"/>
          </w:tcPr>
          <w:p w:rsidR="00EE06C8" w:rsidRPr="00A61C2B" w:rsidRDefault="009F53E8"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EE06C8" w:rsidRPr="00A61C2B">
              <w:rPr>
                <w:rFonts w:ascii="Arial Narrow" w:eastAsia="Arial Unicode MS" w:hAnsi="Arial Narrow" w:cs="Tahoma"/>
              </w:rPr>
              <w:t>Fraccionamiento habitacional</w:t>
            </w:r>
            <w:r>
              <w:rPr>
                <w:rFonts w:ascii="Arial Narrow" w:eastAsia="Arial Unicode MS" w:hAnsi="Arial Narrow" w:cs="Tahoma"/>
              </w:rPr>
              <w:t xml:space="preserve"> de interés social</w:t>
            </w:r>
          </w:p>
        </w:tc>
        <w:tc>
          <w:tcPr>
            <w:tcW w:w="2693" w:type="dxa"/>
          </w:tcPr>
          <w:p w:rsidR="00EE06C8" w:rsidRPr="00A61C2B" w:rsidRDefault="007F1469" w:rsidP="001D5D2D">
            <w:pPr>
              <w:spacing w:after="0" w:line="240" w:lineRule="auto"/>
              <w:jc w:val="center"/>
              <w:rPr>
                <w:rFonts w:ascii="Arial Narrow" w:hAnsi="Arial Narrow"/>
              </w:rPr>
            </w:pPr>
            <w:r>
              <w:rPr>
                <w:rFonts w:ascii="Arial Narrow" w:hAnsi="Arial Narrow" w:cs="Tahoma"/>
              </w:rPr>
              <w:t>8.</w:t>
            </w:r>
            <w:r w:rsidR="000B4769">
              <w:rPr>
                <w:rFonts w:ascii="Arial Narrow" w:hAnsi="Arial Narrow" w:cs="Tahoma"/>
              </w:rPr>
              <w:t>40</w:t>
            </w:r>
          </w:p>
        </w:tc>
      </w:tr>
      <w:tr w:rsidR="00AF6078" w:rsidRPr="00A61C2B" w:rsidTr="00CC73CE">
        <w:trPr>
          <w:cantSplit/>
          <w:jc w:val="center"/>
        </w:trPr>
        <w:tc>
          <w:tcPr>
            <w:tcW w:w="5069" w:type="dxa"/>
          </w:tcPr>
          <w:p w:rsidR="00AF6078" w:rsidRPr="00A61C2B" w:rsidRDefault="009F53E8"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F6078" w:rsidRPr="00A61C2B">
              <w:rPr>
                <w:rFonts w:ascii="Arial Narrow" w:eastAsia="Arial Unicode MS" w:hAnsi="Arial Narrow" w:cs="Tahoma"/>
              </w:rPr>
              <w:t>Fraccionamient</w:t>
            </w:r>
            <w:r>
              <w:rPr>
                <w:rFonts w:ascii="Arial Narrow" w:eastAsia="Arial Unicode MS" w:hAnsi="Arial Narrow" w:cs="Tahoma"/>
              </w:rPr>
              <w:t>o habitacional de interés medio</w:t>
            </w:r>
          </w:p>
        </w:tc>
        <w:tc>
          <w:tcPr>
            <w:tcW w:w="2693" w:type="dxa"/>
          </w:tcPr>
          <w:p w:rsidR="00AF6078" w:rsidRPr="00A61C2B" w:rsidRDefault="007F1469" w:rsidP="00AF6078">
            <w:pPr>
              <w:spacing w:after="0" w:line="240" w:lineRule="auto"/>
              <w:jc w:val="center"/>
              <w:rPr>
                <w:rFonts w:ascii="Arial Narrow" w:hAnsi="Arial Narrow"/>
              </w:rPr>
            </w:pPr>
            <w:r>
              <w:rPr>
                <w:rFonts w:ascii="Arial Narrow" w:hAnsi="Arial Narrow" w:cs="Tahoma"/>
              </w:rPr>
              <w:t>9.</w:t>
            </w:r>
            <w:r w:rsidR="000B4769">
              <w:rPr>
                <w:rFonts w:ascii="Arial Narrow" w:hAnsi="Arial Narrow" w:cs="Tahoma"/>
              </w:rPr>
              <w:t>45</w:t>
            </w:r>
          </w:p>
        </w:tc>
      </w:tr>
      <w:tr w:rsidR="00AF6078" w:rsidRPr="00A61C2B" w:rsidTr="00CC73CE">
        <w:trPr>
          <w:cantSplit/>
          <w:jc w:val="center"/>
        </w:trPr>
        <w:tc>
          <w:tcPr>
            <w:tcW w:w="5069" w:type="dxa"/>
          </w:tcPr>
          <w:p w:rsidR="00AF6078" w:rsidRPr="00A61C2B" w:rsidRDefault="009F53E8"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F6078" w:rsidRPr="00A61C2B">
              <w:rPr>
                <w:rFonts w:ascii="Arial Narrow" w:eastAsia="Arial Unicode MS" w:hAnsi="Arial Narrow" w:cs="Tahoma"/>
              </w:rPr>
              <w:t>Fraccionamiento</w:t>
            </w:r>
            <w:r>
              <w:rPr>
                <w:rFonts w:ascii="Arial Narrow" w:eastAsia="Arial Unicode MS" w:hAnsi="Arial Narrow" w:cs="Tahoma"/>
              </w:rPr>
              <w:t xml:space="preserve"> habitacional residencial medio</w:t>
            </w:r>
          </w:p>
        </w:tc>
        <w:tc>
          <w:tcPr>
            <w:tcW w:w="2693" w:type="dxa"/>
          </w:tcPr>
          <w:p w:rsidR="00AF6078" w:rsidRPr="00A61C2B" w:rsidRDefault="007F1469" w:rsidP="00AF6078">
            <w:pPr>
              <w:spacing w:after="0" w:line="240" w:lineRule="auto"/>
              <w:jc w:val="center"/>
              <w:rPr>
                <w:rFonts w:ascii="Arial Narrow" w:hAnsi="Arial Narrow"/>
              </w:rPr>
            </w:pPr>
            <w:r>
              <w:rPr>
                <w:rFonts w:ascii="Arial Narrow" w:hAnsi="Arial Narrow" w:cs="Tahoma"/>
              </w:rPr>
              <w:t>10.</w:t>
            </w:r>
            <w:r w:rsidR="000B4769">
              <w:rPr>
                <w:rFonts w:ascii="Arial Narrow" w:hAnsi="Arial Narrow" w:cs="Tahoma"/>
              </w:rPr>
              <w:t>50</w:t>
            </w:r>
          </w:p>
        </w:tc>
      </w:tr>
      <w:tr w:rsidR="00AF6078" w:rsidRPr="00A61C2B" w:rsidTr="00CC73CE">
        <w:trPr>
          <w:cantSplit/>
          <w:jc w:val="center"/>
        </w:trPr>
        <w:tc>
          <w:tcPr>
            <w:tcW w:w="5069" w:type="dxa"/>
          </w:tcPr>
          <w:p w:rsidR="00AF6078" w:rsidRPr="00A61C2B" w:rsidRDefault="009F53E8"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F6078" w:rsidRPr="00A61C2B">
              <w:rPr>
                <w:rFonts w:ascii="Arial Narrow" w:eastAsia="Arial Unicode MS" w:hAnsi="Arial Narrow" w:cs="Tahoma"/>
              </w:rPr>
              <w:t>Fraccionamient</w:t>
            </w:r>
            <w:r>
              <w:rPr>
                <w:rFonts w:ascii="Arial Narrow" w:eastAsia="Arial Unicode MS" w:hAnsi="Arial Narrow" w:cs="Tahoma"/>
              </w:rPr>
              <w:t>o habitacional residencial alto</w:t>
            </w:r>
          </w:p>
        </w:tc>
        <w:tc>
          <w:tcPr>
            <w:tcW w:w="2693" w:type="dxa"/>
          </w:tcPr>
          <w:p w:rsidR="00AF6078" w:rsidRPr="00A61C2B" w:rsidRDefault="007F1469" w:rsidP="00AF6078">
            <w:pPr>
              <w:spacing w:after="0" w:line="240" w:lineRule="auto"/>
              <w:jc w:val="center"/>
              <w:rPr>
                <w:rFonts w:ascii="Arial Narrow" w:hAnsi="Arial Narrow"/>
              </w:rPr>
            </w:pPr>
            <w:r>
              <w:rPr>
                <w:rFonts w:ascii="Arial Narrow" w:hAnsi="Arial Narrow" w:cs="Tahoma"/>
              </w:rPr>
              <w:t>11.</w:t>
            </w:r>
            <w:r w:rsidR="000B4769">
              <w:rPr>
                <w:rFonts w:ascii="Arial Narrow" w:hAnsi="Arial Narrow" w:cs="Tahoma"/>
              </w:rPr>
              <w:t>50</w:t>
            </w:r>
          </w:p>
        </w:tc>
      </w:tr>
      <w:tr w:rsidR="00AF6078" w:rsidRPr="00A61C2B" w:rsidTr="00CC73CE">
        <w:trPr>
          <w:cantSplit/>
          <w:jc w:val="center"/>
        </w:trPr>
        <w:tc>
          <w:tcPr>
            <w:tcW w:w="5069" w:type="dxa"/>
          </w:tcPr>
          <w:p w:rsidR="00AF6078" w:rsidRPr="00A61C2B" w:rsidRDefault="009F53E8" w:rsidP="001D5D2D">
            <w:pPr>
              <w:spacing w:after="0" w:line="240" w:lineRule="auto"/>
              <w:jc w:val="both"/>
              <w:rPr>
                <w:rFonts w:ascii="Arial Narrow" w:eastAsia="Arial Unicode MS" w:hAnsi="Arial Narrow" w:cs="Tahoma"/>
                <w:color w:val="FF0000"/>
              </w:rPr>
            </w:pPr>
            <w:r>
              <w:rPr>
                <w:rFonts w:ascii="Arial Narrow" w:eastAsia="Arial Unicode MS" w:hAnsi="Arial Narrow" w:cs="Tahoma"/>
              </w:rPr>
              <w:t xml:space="preserve">     Fraccionamiento campestre</w:t>
            </w:r>
          </w:p>
        </w:tc>
        <w:tc>
          <w:tcPr>
            <w:tcW w:w="2693" w:type="dxa"/>
          </w:tcPr>
          <w:p w:rsidR="00AF6078" w:rsidRPr="00A61C2B" w:rsidRDefault="007F1469" w:rsidP="00AF6078">
            <w:pPr>
              <w:spacing w:after="0" w:line="240" w:lineRule="auto"/>
              <w:jc w:val="center"/>
              <w:rPr>
                <w:rFonts w:ascii="Arial Narrow" w:hAnsi="Arial Narrow"/>
              </w:rPr>
            </w:pPr>
            <w:r>
              <w:rPr>
                <w:rFonts w:ascii="Arial Narrow" w:hAnsi="Arial Narrow" w:cs="Tahoma"/>
              </w:rPr>
              <w:t>12.</w:t>
            </w:r>
            <w:r w:rsidR="000B4769">
              <w:rPr>
                <w:rFonts w:ascii="Arial Narrow" w:hAnsi="Arial Narrow" w:cs="Tahoma"/>
              </w:rPr>
              <w:t>60</w:t>
            </w:r>
          </w:p>
        </w:tc>
      </w:tr>
      <w:tr w:rsidR="00AF6078" w:rsidRPr="00A61C2B" w:rsidTr="00CC73CE">
        <w:trPr>
          <w:cantSplit/>
          <w:jc w:val="center"/>
        </w:trPr>
        <w:tc>
          <w:tcPr>
            <w:tcW w:w="5069" w:type="dxa"/>
          </w:tcPr>
          <w:p w:rsidR="00AF6078" w:rsidRPr="00EE3CBE" w:rsidRDefault="00AF6078" w:rsidP="001D5D2D">
            <w:pPr>
              <w:spacing w:after="0" w:line="240" w:lineRule="auto"/>
              <w:jc w:val="both"/>
              <w:rPr>
                <w:rFonts w:ascii="Arial Narrow" w:eastAsia="Arial Unicode MS" w:hAnsi="Arial Narrow" w:cs="Tahoma"/>
                <w:b/>
              </w:rPr>
            </w:pPr>
            <w:r w:rsidRPr="00EE3CBE">
              <w:rPr>
                <w:rFonts w:ascii="Arial Narrow" w:eastAsia="Arial Unicode MS" w:hAnsi="Arial Narrow" w:cs="Tahoma"/>
                <w:b/>
                <w:u w:val="single"/>
              </w:rPr>
              <w:t>Gasolineras</w:t>
            </w:r>
          </w:p>
        </w:tc>
        <w:tc>
          <w:tcPr>
            <w:tcW w:w="2693" w:type="dxa"/>
          </w:tcPr>
          <w:p w:rsidR="00AF6078" w:rsidRPr="00A61C2B" w:rsidRDefault="00AF6078" w:rsidP="00620030">
            <w:pPr>
              <w:spacing w:after="0" w:line="240" w:lineRule="auto"/>
              <w:rPr>
                <w:rFonts w:ascii="Arial Narrow" w:hAnsi="Arial Narrow" w:cs="Tahoma"/>
                <w:b/>
                <w:color w:val="00B0F0"/>
              </w:rPr>
            </w:pPr>
          </w:p>
        </w:tc>
      </w:tr>
      <w:tr w:rsidR="005B6320" w:rsidRPr="00A61C2B" w:rsidTr="00CC73CE">
        <w:trPr>
          <w:cantSplit/>
          <w:jc w:val="center"/>
        </w:trPr>
        <w:tc>
          <w:tcPr>
            <w:tcW w:w="5069" w:type="dxa"/>
          </w:tcPr>
          <w:p w:rsidR="005B6320" w:rsidRPr="00A61C2B" w:rsidRDefault="009F53E8"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5B6320" w:rsidRPr="00A61C2B">
              <w:rPr>
                <w:rFonts w:ascii="Arial Narrow" w:eastAsia="Arial Unicode MS" w:hAnsi="Arial Narrow" w:cs="Tahoma"/>
              </w:rPr>
              <w:t>Fraccionamiento habitacional</w:t>
            </w:r>
            <w:r>
              <w:rPr>
                <w:rFonts w:ascii="Arial Narrow" w:eastAsia="Arial Unicode MS" w:hAnsi="Arial Narrow" w:cs="Tahoma"/>
              </w:rPr>
              <w:t xml:space="preserve"> económico</w:t>
            </w:r>
          </w:p>
        </w:tc>
        <w:tc>
          <w:tcPr>
            <w:tcW w:w="2693" w:type="dxa"/>
          </w:tcPr>
          <w:p w:rsidR="005B6320" w:rsidRPr="00A61C2B" w:rsidRDefault="007F1469" w:rsidP="00741822">
            <w:pPr>
              <w:spacing w:after="0" w:line="240" w:lineRule="auto"/>
              <w:jc w:val="center"/>
              <w:rPr>
                <w:rFonts w:ascii="Arial Narrow" w:hAnsi="Arial Narrow"/>
              </w:rPr>
            </w:pPr>
            <w:r>
              <w:rPr>
                <w:rFonts w:ascii="Arial Narrow" w:hAnsi="Arial Narrow" w:cs="Tahoma"/>
              </w:rPr>
              <w:t>6.</w:t>
            </w:r>
            <w:r w:rsidR="00F5306C">
              <w:rPr>
                <w:rFonts w:ascii="Arial Narrow" w:hAnsi="Arial Narrow" w:cs="Tahoma"/>
              </w:rPr>
              <w:t>30</w:t>
            </w:r>
          </w:p>
        </w:tc>
      </w:tr>
      <w:tr w:rsidR="005B6320" w:rsidRPr="00A61C2B" w:rsidTr="00CC73CE">
        <w:trPr>
          <w:cantSplit/>
          <w:jc w:val="center"/>
        </w:trPr>
        <w:tc>
          <w:tcPr>
            <w:tcW w:w="5069" w:type="dxa"/>
          </w:tcPr>
          <w:p w:rsidR="005B6320" w:rsidRPr="00A61C2B" w:rsidRDefault="009F53E8"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5B6320" w:rsidRPr="00A61C2B">
              <w:rPr>
                <w:rFonts w:ascii="Arial Narrow" w:eastAsia="Arial Unicode MS" w:hAnsi="Arial Narrow" w:cs="Tahoma"/>
              </w:rPr>
              <w:t>Fracc</w:t>
            </w:r>
            <w:r>
              <w:rPr>
                <w:rFonts w:ascii="Arial Narrow" w:eastAsia="Arial Unicode MS" w:hAnsi="Arial Narrow" w:cs="Tahoma"/>
              </w:rPr>
              <w:t>ionamiento habitacional popular</w:t>
            </w:r>
          </w:p>
        </w:tc>
        <w:tc>
          <w:tcPr>
            <w:tcW w:w="2693" w:type="dxa"/>
          </w:tcPr>
          <w:p w:rsidR="005B6320" w:rsidRPr="00A61C2B" w:rsidRDefault="007F1469" w:rsidP="00741822">
            <w:pPr>
              <w:spacing w:after="0" w:line="240" w:lineRule="auto"/>
              <w:jc w:val="center"/>
              <w:rPr>
                <w:rFonts w:ascii="Arial Narrow" w:hAnsi="Arial Narrow"/>
              </w:rPr>
            </w:pPr>
            <w:r>
              <w:rPr>
                <w:rFonts w:ascii="Arial Narrow" w:hAnsi="Arial Narrow" w:cs="Tahoma"/>
              </w:rPr>
              <w:t>6.</w:t>
            </w:r>
            <w:r w:rsidR="00EA343F">
              <w:rPr>
                <w:rFonts w:ascii="Arial Narrow" w:hAnsi="Arial Narrow" w:cs="Tahoma"/>
              </w:rPr>
              <w:t>30</w:t>
            </w:r>
          </w:p>
        </w:tc>
      </w:tr>
      <w:tr w:rsidR="005B6320" w:rsidRPr="00A61C2B" w:rsidTr="00CC73CE">
        <w:trPr>
          <w:cantSplit/>
          <w:jc w:val="center"/>
        </w:trPr>
        <w:tc>
          <w:tcPr>
            <w:tcW w:w="5069" w:type="dxa"/>
          </w:tcPr>
          <w:p w:rsidR="005B6320" w:rsidRPr="00A61C2B" w:rsidRDefault="009F53E8"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5B6320" w:rsidRPr="00A61C2B">
              <w:rPr>
                <w:rFonts w:ascii="Arial Narrow" w:eastAsia="Arial Unicode MS" w:hAnsi="Arial Narrow" w:cs="Tahoma"/>
              </w:rPr>
              <w:t>Fraccionamiento</w:t>
            </w:r>
            <w:r>
              <w:rPr>
                <w:rFonts w:ascii="Arial Narrow" w:eastAsia="Arial Unicode MS" w:hAnsi="Arial Narrow" w:cs="Tahoma"/>
              </w:rPr>
              <w:t xml:space="preserve"> habitacional de interés social</w:t>
            </w:r>
          </w:p>
        </w:tc>
        <w:tc>
          <w:tcPr>
            <w:tcW w:w="2693" w:type="dxa"/>
          </w:tcPr>
          <w:p w:rsidR="005B6320" w:rsidRPr="00A61C2B" w:rsidRDefault="007F1469" w:rsidP="00741822">
            <w:pPr>
              <w:spacing w:after="0" w:line="240" w:lineRule="auto"/>
              <w:jc w:val="center"/>
              <w:rPr>
                <w:rFonts w:ascii="Arial Narrow" w:hAnsi="Arial Narrow"/>
              </w:rPr>
            </w:pPr>
            <w:r>
              <w:rPr>
                <w:rFonts w:ascii="Arial Narrow" w:hAnsi="Arial Narrow" w:cs="Tahoma"/>
              </w:rPr>
              <w:t>8.</w:t>
            </w:r>
            <w:r w:rsidR="00EA343F">
              <w:rPr>
                <w:rFonts w:ascii="Arial Narrow" w:hAnsi="Arial Narrow" w:cs="Tahoma"/>
              </w:rPr>
              <w:t>40</w:t>
            </w:r>
          </w:p>
        </w:tc>
      </w:tr>
      <w:tr w:rsidR="005B6320" w:rsidRPr="00A61C2B" w:rsidTr="00CC73CE">
        <w:trPr>
          <w:cantSplit/>
          <w:jc w:val="center"/>
        </w:trPr>
        <w:tc>
          <w:tcPr>
            <w:tcW w:w="5069" w:type="dxa"/>
          </w:tcPr>
          <w:p w:rsidR="005B6320" w:rsidRPr="00A61C2B" w:rsidRDefault="009F53E8"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5B6320" w:rsidRPr="00A61C2B">
              <w:rPr>
                <w:rFonts w:ascii="Arial Narrow" w:eastAsia="Arial Unicode MS" w:hAnsi="Arial Narrow" w:cs="Tahoma"/>
              </w:rPr>
              <w:t>Fraccionamient</w:t>
            </w:r>
            <w:r>
              <w:rPr>
                <w:rFonts w:ascii="Arial Narrow" w:eastAsia="Arial Unicode MS" w:hAnsi="Arial Narrow" w:cs="Tahoma"/>
              </w:rPr>
              <w:t>o habitacional de interés medio</w:t>
            </w:r>
          </w:p>
        </w:tc>
        <w:tc>
          <w:tcPr>
            <w:tcW w:w="2693" w:type="dxa"/>
          </w:tcPr>
          <w:p w:rsidR="005B6320" w:rsidRPr="00A61C2B" w:rsidRDefault="007F1469" w:rsidP="00741822">
            <w:pPr>
              <w:spacing w:after="0" w:line="240" w:lineRule="auto"/>
              <w:jc w:val="center"/>
              <w:rPr>
                <w:rFonts w:ascii="Arial Narrow" w:hAnsi="Arial Narrow"/>
              </w:rPr>
            </w:pPr>
            <w:r>
              <w:rPr>
                <w:rFonts w:ascii="Arial Narrow" w:hAnsi="Arial Narrow" w:cs="Tahoma"/>
              </w:rPr>
              <w:t>9.</w:t>
            </w:r>
            <w:r w:rsidR="00EA343F">
              <w:rPr>
                <w:rFonts w:ascii="Arial Narrow" w:hAnsi="Arial Narrow" w:cs="Tahoma"/>
              </w:rPr>
              <w:t>45</w:t>
            </w:r>
          </w:p>
        </w:tc>
      </w:tr>
      <w:tr w:rsidR="005B6320" w:rsidRPr="00A61C2B" w:rsidTr="00CC73CE">
        <w:trPr>
          <w:cantSplit/>
          <w:jc w:val="center"/>
        </w:trPr>
        <w:tc>
          <w:tcPr>
            <w:tcW w:w="5069" w:type="dxa"/>
          </w:tcPr>
          <w:p w:rsidR="005B6320" w:rsidRPr="00A61C2B" w:rsidRDefault="009F53E8"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5B6320" w:rsidRPr="00A61C2B">
              <w:rPr>
                <w:rFonts w:ascii="Arial Narrow" w:eastAsia="Arial Unicode MS" w:hAnsi="Arial Narrow" w:cs="Tahoma"/>
              </w:rPr>
              <w:t>Fraccionamiento</w:t>
            </w:r>
            <w:r>
              <w:rPr>
                <w:rFonts w:ascii="Arial Narrow" w:eastAsia="Arial Unicode MS" w:hAnsi="Arial Narrow" w:cs="Tahoma"/>
              </w:rPr>
              <w:t xml:space="preserve"> habitacional residencial medio</w:t>
            </w:r>
          </w:p>
        </w:tc>
        <w:tc>
          <w:tcPr>
            <w:tcW w:w="2693" w:type="dxa"/>
          </w:tcPr>
          <w:p w:rsidR="005B6320" w:rsidRPr="00A61C2B" w:rsidRDefault="007F1469" w:rsidP="00741822">
            <w:pPr>
              <w:spacing w:after="0" w:line="240" w:lineRule="auto"/>
              <w:jc w:val="center"/>
              <w:rPr>
                <w:rFonts w:ascii="Arial Narrow" w:hAnsi="Arial Narrow"/>
              </w:rPr>
            </w:pPr>
            <w:r>
              <w:rPr>
                <w:rFonts w:ascii="Arial Narrow" w:hAnsi="Arial Narrow" w:cs="Tahoma"/>
              </w:rPr>
              <w:t>10.</w:t>
            </w:r>
            <w:r w:rsidR="00EA343F">
              <w:rPr>
                <w:rFonts w:ascii="Arial Narrow" w:hAnsi="Arial Narrow" w:cs="Tahoma"/>
              </w:rPr>
              <w:t>50</w:t>
            </w:r>
          </w:p>
        </w:tc>
      </w:tr>
      <w:tr w:rsidR="005B6320" w:rsidRPr="00A61C2B" w:rsidTr="00CC73CE">
        <w:trPr>
          <w:cantSplit/>
          <w:trHeight w:val="147"/>
          <w:jc w:val="center"/>
        </w:trPr>
        <w:tc>
          <w:tcPr>
            <w:tcW w:w="5069" w:type="dxa"/>
          </w:tcPr>
          <w:p w:rsidR="005B6320" w:rsidRPr="00A61C2B" w:rsidRDefault="009F53E8"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5B6320" w:rsidRPr="00A61C2B">
              <w:rPr>
                <w:rFonts w:ascii="Arial Narrow" w:eastAsia="Arial Unicode MS" w:hAnsi="Arial Narrow" w:cs="Tahoma"/>
              </w:rPr>
              <w:t>Fraccionamiento habitacional residenci</w:t>
            </w:r>
            <w:r>
              <w:rPr>
                <w:rFonts w:ascii="Arial Narrow" w:eastAsia="Arial Unicode MS" w:hAnsi="Arial Narrow" w:cs="Tahoma"/>
              </w:rPr>
              <w:t>al alto</w:t>
            </w:r>
          </w:p>
        </w:tc>
        <w:tc>
          <w:tcPr>
            <w:tcW w:w="2693" w:type="dxa"/>
          </w:tcPr>
          <w:p w:rsidR="005B6320" w:rsidRPr="00A61C2B" w:rsidRDefault="007F1469" w:rsidP="00741822">
            <w:pPr>
              <w:spacing w:after="0" w:line="240" w:lineRule="auto"/>
              <w:jc w:val="center"/>
              <w:rPr>
                <w:rFonts w:ascii="Arial Narrow" w:hAnsi="Arial Narrow"/>
              </w:rPr>
            </w:pPr>
            <w:r>
              <w:rPr>
                <w:rFonts w:ascii="Arial Narrow" w:hAnsi="Arial Narrow" w:cs="Tahoma"/>
              </w:rPr>
              <w:t>11.</w:t>
            </w:r>
            <w:r w:rsidR="00EA343F">
              <w:rPr>
                <w:rFonts w:ascii="Arial Narrow" w:hAnsi="Arial Narrow" w:cs="Tahoma"/>
              </w:rPr>
              <w:t>50</w:t>
            </w:r>
          </w:p>
        </w:tc>
      </w:tr>
      <w:tr w:rsidR="005B6320" w:rsidRPr="00A61C2B" w:rsidTr="00CC73CE">
        <w:trPr>
          <w:cantSplit/>
          <w:jc w:val="center"/>
        </w:trPr>
        <w:tc>
          <w:tcPr>
            <w:tcW w:w="5069" w:type="dxa"/>
          </w:tcPr>
          <w:p w:rsidR="005B6320" w:rsidRPr="00A61C2B" w:rsidRDefault="009F53E8" w:rsidP="001D5D2D">
            <w:pPr>
              <w:spacing w:after="0" w:line="240" w:lineRule="auto"/>
              <w:jc w:val="both"/>
              <w:rPr>
                <w:rFonts w:ascii="Arial Narrow" w:eastAsia="Arial Unicode MS" w:hAnsi="Arial Narrow" w:cs="Tahoma"/>
                <w:color w:val="FF0000"/>
              </w:rPr>
            </w:pPr>
            <w:r>
              <w:rPr>
                <w:rFonts w:ascii="Arial Narrow" w:eastAsia="Arial Unicode MS" w:hAnsi="Arial Narrow" w:cs="Tahoma"/>
              </w:rPr>
              <w:t xml:space="preserve">     Rural</w:t>
            </w:r>
          </w:p>
        </w:tc>
        <w:tc>
          <w:tcPr>
            <w:tcW w:w="2693" w:type="dxa"/>
          </w:tcPr>
          <w:p w:rsidR="005B6320" w:rsidRPr="00A61C2B" w:rsidRDefault="007F1469" w:rsidP="00741822">
            <w:pPr>
              <w:spacing w:after="0" w:line="240" w:lineRule="auto"/>
              <w:jc w:val="center"/>
              <w:rPr>
                <w:rFonts w:ascii="Arial Narrow" w:hAnsi="Arial Narrow" w:cs="Tahoma"/>
                <w:b/>
                <w:color w:val="00B0F0"/>
              </w:rPr>
            </w:pPr>
            <w:r>
              <w:rPr>
                <w:rFonts w:ascii="Arial Narrow" w:hAnsi="Arial Narrow" w:cs="Tahoma"/>
              </w:rPr>
              <w:t>12.</w:t>
            </w:r>
            <w:r w:rsidR="00EA343F">
              <w:rPr>
                <w:rFonts w:ascii="Arial Narrow" w:hAnsi="Arial Narrow" w:cs="Tahoma"/>
              </w:rPr>
              <w:t>60</w:t>
            </w:r>
          </w:p>
        </w:tc>
      </w:tr>
      <w:tr w:rsidR="00AF6078" w:rsidRPr="00A61C2B" w:rsidTr="00CC73CE">
        <w:trPr>
          <w:cantSplit/>
          <w:jc w:val="center"/>
        </w:trPr>
        <w:tc>
          <w:tcPr>
            <w:tcW w:w="5069" w:type="dxa"/>
          </w:tcPr>
          <w:p w:rsidR="00AF6078" w:rsidRPr="00EE3CBE" w:rsidRDefault="00AF6078" w:rsidP="001D5D2D">
            <w:pPr>
              <w:spacing w:after="0" w:line="240" w:lineRule="auto"/>
              <w:jc w:val="both"/>
              <w:rPr>
                <w:rFonts w:ascii="Arial Narrow" w:eastAsia="Arial Unicode MS" w:hAnsi="Arial Narrow" w:cs="Tahoma"/>
                <w:b/>
              </w:rPr>
            </w:pPr>
            <w:r w:rsidRPr="00EE3CBE">
              <w:rPr>
                <w:rFonts w:ascii="Arial Narrow" w:eastAsia="Arial Unicode MS" w:hAnsi="Arial Narrow" w:cs="Tahoma"/>
                <w:b/>
                <w:u w:val="single"/>
              </w:rPr>
              <w:t>Antenas de radio, telefonía celular, t.v., comunicación</w:t>
            </w:r>
            <w:r w:rsidR="00B7684F" w:rsidRPr="00EE3CBE">
              <w:rPr>
                <w:rFonts w:ascii="Arial Narrow" w:eastAsia="Arial Unicode MS" w:hAnsi="Arial Narrow" w:cs="Tahoma"/>
                <w:b/>
                <w:u w:val="single"/>
              </w:rPr>
              <w:t xml:space="preserve"> (por unidad)</w:t>
            </w:r>
          </w:p>
        </w:tc>
        <w:tc>
          <w:tcPr>
            <w:tcW w:w="2693" w:type="dxa"/>
          </w:tcPr>
          <w:p w:rsidR="00AF6078" w:rsidRPr="00A61C2B" w:rsidRDefault="00AF6078" w:rsidP="001D5D2D">
            <w:pPr>
              <w:spacing w:after="0" w:line="240" w:lineRule="auto"/>
              <w:jc w:val="center"/>
              <w:rPr>
                <w:rFonts w:ascii="Arial Narrow" w:hAnsi="Arial Narrow" w:cs="Tahoma"/>
                <w:b/>
                <w:color w:val="00B0F0"/>
              </w:rPr>
            </w:pPr>
          </w:p>
        </w:tc>
      </w:tr>
      <w:tr w:rsidR="00AF6078" w:rsidRPr="00A61C2B" w:rsidTr="00CC73CE">
        <w:trPr>
          <w:cantSplit/>
          <w:jc w:val="center"/>
        </w:trPr>
        <w:tc>
          <w:tcPr>
            <w:tcW w:w="5069" w:type="dxa"/>
          </w:tcPr>
          <w:p w:rsidR="00AF6078" w:rsidRPr="00A61C2B" w:rsidRDefault="00BD2486"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F6078" w:rsidRPr="00A61C2B">
              <w:rPr>
                <w:rFonts w:ascii="Arial Narrow" w:eastAsia="Arial Unicode MS" w:hAnsi="Arial Narrow" w:cs="Tahoma"/>
              </w:rPr>
              <w:t>Fraccio</w:t>
            </w:r>
            <w:r>
              <w:rPr>
                <w:rFonts w:ascii="Arial Narrow" w:eastAsia="Arial Unicode MS" w:hAnsi="Arial Narrow" w:cs="Tahoma"/>
              </w:rPr>
              <w:t>namiento habitacional económico</w:t>
            </w:r>
          </w:p>
        </w:tc>
        <w:tc>
          <w:tcPr>
            <w:tcW w:w="2693" w:type="dxa"/>
          </w:tcPr>
          <w:p w:rsidR="00AF6078" w:rsidRPr="00A61C2B" w:rsidRDefault="00EA343F" w:rsidP="000958D6">
            <w:pPr>
              <w:spacing w:after="0" w:line="240" w:lineRule="auto"/>
              <w:jc w:val="center"/>
              <w:rPr>
                <w:rFonts w:ascii="Arial Narrow" w:hAnsi="Arial Narrow"/>
              </w:rPr>
            </w:pPr>
            <w:r>
              <w:rPr>
                <w:rFonts w:ascii="Arial Narrow" w:hAnsi="Arial Narrow" w:cs="Tahoma"/>
              </w:rPr>
              <w:t>9,202</w:t>
            </w:r>
            <w:r w:rsidR="008F1D3F">
              <w:rPr>
                <w:rFonts w:ascii="Arial Narrow" w:hAnsi="Arial Narrow" w:cs="Tahoma"/>
              </w:rPr>
              <w:t>.00</w:t>
            </w:r>
          </w:p>
        </w:tc>
      </w:tr>
      <w:tr w:rsidR="00AF6078" w:rsidRPr="00A61C2B" w:rsidTr="00CC73CE">
        <w:trPr>
          <w:cantSplit/>
          <w:jc w:val="center"/>
        </w:trPr>
        <w:tc>
          <w:tcPr>
            <w:tcW w:w="5069" w:type="dxa"/>
          </w:tcPr>
          <w:p w:rsidR="00AF6078" w:rsidRPr="00A61C2B" w:rsidRDefault="00BD2486"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F6078" w:rsidRPr="00A61C2B">
              <w:rPr>
                <w:rFonts w:ascii="Arial Narrow" w:eastAsia="Arial Unicode MS" w:hAnsi="Arial Narrow" w:cs="Tahoma"/>
              </w:rPr>
              <w:t>Fracc</w:t>
            </w:r>
            <w:r>
              <w:rPr>
                <w:rFonts w:ascii="Arial Narrow" w:eastAsia="Arial Unicode MS" w:hAnsi="Arial Narrow" w:cs="Tahoma"/>
              </w:rPr>
              <w:t>ionamiento habitacional popular</w:t>
            </w:r>
          </w:p>
        </w:tc>
        <w:tc>
          <w:tcPr>
            <w:tcW w:w="2693" w:type="dxa"/>
          </w:tcPr>
          <w:p w:rsidR="00AF6078" w:rsidRPr="00A61C2B" w:rsidRDefault="00EA343F" w:rsidP="001D5D2D">
            <w:pPr>
              <w:spacing w:after="0" w:line="240" w:lineRule="auto"/>
              <w:jc w:val="center"/>
              <w:rPr>
                <w:rFonts w:ascii="Arial Narrow" w:hAnsi="Arial Narrow"/>
              </w:rPr>
            </w:pPr>
            <w:r>
              <w:rPr>
                <w:rFonts w:ascii="Arial Narrow" w:hAnsi="Arial Narrow" w:cs="Tahoma"/>
              </w:rPr>
              <w:t>9,970</w:t>
            </w:r>
            <w:r w:rsidR="008F1D3F">
              <w:rPr>
                <w:rFonts w:ascii="Arial Narrow" w:hAnsi="Arial Narrow" w:cs="Tahoma"/>
              </w:rPr>
              <w:t>.</w:t>
            </w:r>
            <w:r>
              <w:rPr>
                <w:rFonts w:ascii="Arial Narrow" w:hAnsi="Arial Narrow" w:cs="Tahoma"/>
              </w:rPr>
              <w:t>00</w:t>
            </w:r>
          </w:p>
        </w:tc>
      </w:tr>
      <w:tr w:rsidR="00AF6078" w:rsidRPr="00A61C2B" w:rsidTr="00CC73CE">
        <w:trPr>
          <w:cantSplit/>
          <w:jc w:val="center"/>
        </w:trPr>
        <w:tc>
          <w:tcPr>
            <w:tcW w:w="5069" w:type="dxa"/>
          </w:tcPr>
          <w:p w:rsidR="00AF6078" w:rsidRPr="00A61C2B" w:rsidRDefault="00BD2486"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F6078" w:rsidRPr="00A61C2B">
              <w:rPr>
                <w:rFonts w:ascii="Arial Narrow" w:eastAsia="Arial Unicode MS" w:hAnsi="Arial Narrow" w:cs="Tahoma"/>
              </w:rPr>
              <w:t>Fraccionamiento</w:t>
            </w:r>
            <w:r>
              <w:rPr>
                <w:rFonts w:ascii="Arial Narrow" w:eastAsia="Arial Unicode MS" w:hAnsi="Arial Narrow" w:cs="Tahoma"/>
              </w:rPr>
              <w:t xml:space="preserve"> habitacional de interés social</w:t>
            </w:r>
          </w:p>
        </w:tc>
        <w:tc>
          <w:tcPr>
            <w:tcW w:w="2693" w:type="dxa"/>
          </w:tcPr>
          <w:p w:rsidR="00AF6078" w:rsidRPr="00A61C2B" w:rsidRDefault="00EA343F" w:rsidP="001D5D2D">
            <w:pPr>
              <w:spacing w:after="0" w:line="240" w:lineRule="auto"/>
              <w:jc w:val="center"/>
              <w:rPr>
                <w:rFonts w:ascii="Arial Narrow" w:hAnsi="Arial Narrow"/>
              </w:rPr>
            </w:pPr>
            <w:r>
              <w:rPr>
                <w:rFonts w:ascii="Arial Narrow" w:hAnsi="Arial Narrow" w:cs="Tahoma"/>
              </w:rPr>
              <w:t>10,736</w:t>
            </w:r>
            <w:r w:rsidR="008F1D3F">
              <w:rPr>
                <w:rFonts w:ascii="Arial Narrow" w:hAnsi="Arial Narrow" w:cs="Tahoma"/>
              </w:rPr>
              <w:t>.</w:t>
            </w:r>
            <w:r>
              <w:rPr>
                <w:rFonts w:ascii="Arial Narrow" w:hAnsi="Arial Narrow" w:cs="Tahoma"/>
              </w:rPr>
              <w:t>00</w:t>
            </w:r>
          </w:p>
        </w:tc>
      </w:tr>
      <w:tr w:rsidR="00AF6078" w:rsidRPr="00A61C2B" w:rsidTr="00CC73CE">
        <w:trPr>
          <w:cantSplit/>
          <w:jc w:val="center"/>
        </w:trPr>
        <w:tc>
          <w:tcPr>
            <w:tcW w:w="5069" w:type="dxa"/>
          </w:tcPr>
          <w:p w:rsidR="00AF6078" w:rsidRPr="00A61C2B" w:rsidRDefault="00BD2486"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F6078" w:rsidRPr="00A61C2B">
              <w:rPr>
                <w:rFonts w:ascii="Arial Narrow" w:eastAsia="Arial Unicode MS" w:hAnsi="Arial Narrow" w:cs="Tahoma"/>
              </w:rPr>
              <w:t>Fraccionamiento ha</w:t>
            </w:r>
            <w:r>
              <w:rPr>
                <w:rFonts w:ascii="Arial Narrow" w:eastAsia="Arial Unicode MS" w:hAnsi="Arial Narrow" w:cs="Tahoma"/>
              </w:rPr>
              <w:t>bitacional de interés medio</w:t>
            </w:r>
          </w:p>
        </w:tc>
        <w:tc>
          <w:tcPr>
            <w:tcW w:w="2693" w:type="dxa"/>
          </w:tcPr>
          <w:p w:rsidR="00AF6078" w:rsidRPr="00A61C2B" w:rsidRDefault="00EA343F" w:rsidP="001D5D2D">
            <w:pPr>
              <w:spacing w:after="0" w:line="240" w:lineRule="auto"/>
              <w:jc w:val="center"/>
              <w:rPr>
                <w:rFonts w:ascii="Arial Narrow" w:hAnsi="Arial Narrow"/>
              </w:rPr>
            </w:pPr>
            <w:r>
              <w:rPr>
                <w:rFonts w:ascii="Arial Narrow" w:hAnsi="Arial Narrow" w:cs="Tahoma"/>
              </w:rPr>
              <w:t>11,503</w:t>
            </w:r>
            <w:r w:rsidR="008F1D3F">
              <w:rPr>
                <w:rFonts w:ascii="Arial Narrow" w:hAnsi="Arial Narrow" w:cs="Tahoma"/>
              </w:rPr>
              <w:t>.00</w:t>
            </w:r>
          </w:p>
        </w:tc>
      </w:tr>
      <w:tr w:rsidR="00AF6078" w:rsidRPr="00A61C2B" w:rsidTr="00CC73CE">
        <w:trPr>
          <w:cantSplit/>
          <w:jc w:val="center"/>
        </w:trPr>
        <w:tc>
          <w:tcPr>
            <w:tcW w:w="5069" w:type="dxa"/>
          </w:tcPr>
          <w:p w:rsidR="00AF6078" w:rsidRPr="00A61C2B" w:rsidRDefault="00BD2486"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F6078" w:rsidRPr="00A61C2B">
              <w:rPr>
                <w:rFonts w:ascii="Arial Narrow" w:eastAsia="Arial Unicode MS" w:hAnsi="Arial Narrow" w:cs="Tahoma"/>
              </w:rPr>
              <w:t>Fraccionamiento</w:t>
            </w:r>
            <w:r>
              <w:rPr>
                <w:rFonts w:ascii="Arial Narrow" w:eastAsia="Arial Unicode MS" w:hAnsi="Arial Narrow" w:cs="Tahoma"/>
              </w:rPr>
              <w:t xml:space="preserve"> habitacional residencial medio</w:t>
            </w:r>
          </w:p>
        </w:tc>
        <w:tc>
          <w:tcPr>
            <w:tcW w:w="2693" w:type="dxa"/>
          </w:tcPr>
          <w:p w:rsidR="00AF6078" w:rsidRPr="00A61C2B" w:rsidRDefault="00EA343F" w:rsidP="0053053F">
            <w:pPr>
              <w:spacing w:after="0" w:line="240" w:lineRule="auto"/>
              <w:jc w:val="center"/>
              <w:rPr>
                <w:rFonts w:ascii="Arial Narrow" w:hAnsi="Arial Narrow"/>
              </w:rPr>
            </w:pPr>
            <w:r>
              <w:rPr>
                <w:rFonts w:ascii="Arial Narrow" w:hAnsi="Arial Narrow" w:cs="Tahoma"/>
              </w:rPr>
              <w:t>12,270</w:t>
            </w:r>
            <w:r w:rsidR="008F1D3F">
              <w:rPr>
                <w:rFonts w:ascii="Arial Narrow" w:hAnsi="Arial Narrow" w:cs="Tahoma"/>
              </w:rPr>
              <w:t>.</w:t>
            </w:r>
            <w:r>
              <w:rPr>
                <w:rFonts w:ascii="Arial Narrow" w:hAnsi="Arial Narrow" w:cs="Tahoma"/>
              </w:rPr>
              <w:t>00</w:t>
            </w:r>
          </w:p>
        </w:tc>
      </w:tr>
      <w:tr w:rsidR="00AF6078" w:rsidRPr="00A61C2B" w:rsidTr="00CC73CE">
        <w:trPr>
          <w:cantSplit/>
          <w:jc w:val="center"/>
        </w:trPr>
        <w:tc>
          <w:tcPr>
            <w:tcW w:w="5069" w:type="dxa"/>
          </w:tcPr>
          <w:p w:rsidR="00AF6078" w:rsidRPr="00A61C2B" w:rsidRDefault="00BD2486"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F6078" w:rsidRPr="00A61C2B">
              <w:rPr>
                <w:rFonts w:ascii="Arial Narrow" w:eastAsia="Arial Unicode MS" w:hAnsi="Arial Narrow" w:cs="Tahoma"/>
              </w:rPr>
              <w:t>Fraccionamient</w:t>
            </w:r>
            <w:r>
              <w:rPr>
                <w:rFonts w:ascii="Arial Narrow" w:eastAsia="Arial Unicode MS" w:hAnsi="Arial Narrow" w:cs="Tahoma"/>
              </w:rPr>
              <w:t>o habitacional residencial alto</w:t>
            </w:r>
          </w:p>
        </w:tc>
        <w:tc>
          <w:tcPr>
            <w:tcW w:w="2693" w:type="dxa"/>
          </w:tcPr>
          <w:p w:rsidR="00AF6078" w:rsidRPr="00A61C2B" w:rsidRDefault="00EA343F" w:rsidP="001D5D2D">
            <w:pPr>
              <w:spacing w:after="0" w:line="240" w:lineRule="auto"/>
              <w:jc w:val="center"/>
              <w:rPr>
                <w:rFonts w:ascii="Arial Narrow" w:hAnsi="Arial Narrow"/>
              </w:rPr>
            </w:pPr>
            <w:r>
              <w:rPr>
                <w:rFonts w:ascii="Arial Narrow" w:hAnsi="Arial Narrow" w:cs="Tahoma"/>
              </w:rPr>
              <w:t>13,036</w:t>
            </w:r>
            <w:r w:rsidR="005A1607">
              <w:rPr>
                <w:rFonts w:ascii="Arial Narrow" w:hAnsi="Arial Narrow" w:cs="Tahoma"/>
              </w:rPr>
              <w:t>.00</w:t>
            </w:r>
          </w:p>
        </w:tc>
      </w:tr>
      <w:tr w:rsidR="00AF6078" w:rsidRPr="00A61C2B" w:rsidTr="00CC73CE">
        <w:trPr>
          <w:cantSplit/>
          <w:jc w:val="center"/>
        </w:trPr>
        <w:tc>
          <w:tcPr>
            <w:tcW w:w="5069" w:type="dxa"/>
          </w:tcPr>
          <w:p w:rsidR="00AF6078" w:rsidRPr="00A61C2B" w:rsidRDefault="00BD2486" w:rsidP="001D5D2D">
            <w:pPr>
              <w:spacing w:after="0" w:line="240" w:lineRule="auto"/>
              <w:jc w:val="both"/>
              <w:rPr>
                <w:rFonts w:ascii="Arial Narrow" w:eastAsia="Arial Unicode MS" w:hAnsi="Arial Narrow" w:cs="Tahoma"/>
                <w:color w:val="FF0000"/>
              </w:rPr>
            </w:pPr>
            <w:r>
              <w:rPr>
                <w:rFonts w:ascii="Arial Narrow" w:eastAsia="Arial Unicode MS" w:hAnsi="Arial Narrow" w:cs="Tahoma"/>
              </w:rPr>
              <w:t xml:space="preserve">     Rural</w:t>
            </w:r>
          </w:p>
        </w:tc>
        <w:tc>
          <w:tcPr>
            <w:tcW w:w="2693" w:type="dxa"/>
          </w:tcPr>
          <w:p w:rsidR="00AF6078" w:rsidRPr="00A61C2B" w:rsidRDefault="00EA343F" w:rsidP="001D5D2D">
            <w:pPr>
              <w:spacing w:after="0" w:line="240" w:lineRule="auto"/>
              <w:jc w:val="center"/>
              <w:rPr>
                <w:rFonts w:ascii="Arial Narrow" w:hAnsi="Arial Narrow" w:cs="Tahoma"/>
                <w:b/>
                <w:color w:val="00B0F0"/>
              </w:rPr>
            </w:pPr>
            <w:r>
              <w:rPr>
                <w:rFonts w:ascii="Arial Narrow" w:hAnsi="Arial Narrow" w:cs="Tahoma"/>
              </w:rPr>
              <w:t>9,202</w:t>
            </w:r>
            <w:r w:rsidR="005A1607">
              <w:rPr>
                <w:rFonts w:ascii="Arial Narrow" w:hAnsi="Arial Narrow" w:cs="Tahoma"/>
              </w:rPr>
              <w:t>.00</w:t>
            </w:r>
          </w:p>
        </w:tc>
      </w:tr>
    </w:tbl>
    <w:p w:rsidR="00817EF8" w:rsidRPr="00A61C2B" w:rsidRDefault="00817EF8" w:rsidP="001D5D2D">
      <w:pPr>
        <w:spacing w:after="0" w:line="240" w:lineRule="auto"/>
        <w:rPr>
          <w:rFonts w:ascii="Arial Narrow" w:hAnsi="Arial Narrow" w:cs="Tahoma"/>
          <w:bCs/>
        </w:rPr>
      </w:pPr>
    </w:p>
    <w:tbl>
      <w:tblPr>
        <w:tblW w:w="7762" w:type="dxa"/>
        <w:jc w:val="center"/>
        <w:tblLayout w:type="fixed"/>
        <w:tblCellMar>
          <w:left w:w="70" w:type="dxa"/>
          <w:right w:w="70" w:type="dxa"/>
        </w:tblCellMar>
        <w:tblLook w:val="0000"/>
      </w:tblPr>
      <w:tblGrid>
        <w:gridCol w:w="5069"/>
        <w:gridCol w:w="2693"/>
      </w:tblGrid>
      <w:tr w:rsidR="00817EF8" w:rsidRPr="00A61C2B" w:rsidTr="00CC73CE">
        <w:trPr>
          <w:cantSplit/>
          <w:jc w:val="center"/>
        </w:trPr>
        <w:tc>
          <w:tcPr>
            <w:tcW w:w="5069" w:type="dxa"/>
          </w:tcPr>
          <w:p w:rsidR="00817EF8" w:rsidRPr="00A61C2B" w:rsidRDefault="00BD2486" w:rsidP="001D5D2D">
            <w:pPr>
              <w:spacing w:after="0" w:line="240" w:lineRule="auto"/>
              <w:jc w:val="both"/>
              <w:rPr>
                <w:rFonts w:ascii="Arial Narrow" w:eastAsia="Arial Unicode MS" w:hAnsi="Arial Narrow" w:cs="Tahoma"/>
                <w:b/>
              </w:rPr>
            </w:pPr>
            <w:r>
              <w:rPr>
                <w:rFonts w:ascii="Arial Narrow" w:eastAsia="Arial Unicode MS" w:hAnsi="Arial Narrow" w:cs="Tahoma"/>
                <w:b/>
              </w:rPr>
              <w:t>Industriales</w:t>
            </w:r>
          </w:p>
        </w:tc>
        <w:tc>
          <w:tcPr>
            <w:tcW w:w="2693" w:type="dxa"/>
          </w:tcPr>
          <w:p w:rsidR="00817EF8" w:rsidRPr="00A61C2B" w:rsidRDefault="002102D8" w:rsidP="001D5D2D">
            <w:pPr>
              <w:spacing w:after="0" w:line="240" w:lineRule="auto"/>
              <w:jc w:val="center"/>
              <w:rPr>
                <w:rFonts w:ascii="Arial Narrow" w:hAnsi="Arial Narrow" w:cs="Tahoma"/>
              </w:rPr>
            </w:pPr>
            <w:r w:rsidRPr="00A61C2B">
              <w:rPr>
                <w:rFonts w:ascii="Arial Narrow" w:hAnsi="Arial Narrow"/>
                <w:b/>
                <w:lang w:val="es-ES" w:eastAsia="es-ES"/>
              </w:rPr>
              <w:t>Cuota fija</w:t>
            </w:r>
            <w:r>
              <w:rPr>
                <w:rFonts w:ascii="Arial Narrow" w:hAnsi="Arial Narrow"/>
                <w:b/>
                <w:lang w:val="es-ES" w:eastAsia="es-ES"/>
              </w:rPr>
              <w:t xml:space="preserve"> $</w:t>
            </w:r>
          </w:p>
        </w:tc>
      </w:tr>
      <w:tr w:rsidR="00EE06C8" w:rsidRPr="00A61C2B" w:rsidTr="00CC73CE">
        <w:trPr>
          <w:cantSplit/>
          <w:jc w:val="center"/>
        </w:trPr>
        <w:tc>
          <w:tcPr>
            <w:tcW w:w="5069" w:type="dxa"/>
          </w:tcPr>
          <w:p w:rsidR="00EE06C8" w:rsidRPr="00A61C2B" w:rsidRDefault="00EE06C8" w:rsidP="00620030">
            <w:pPr>
              <w:spacing w:after="0" w:line="240" w:lineRule="auto"/>
              <w:jc w:val="both"/>
              <w:rPr>
                <w:rFonts w:ascii="Arial Narrow" w:eastAsia="Arial Unicode MS" w:hAnsi="Arial Narrow" w:cs="Tahoma"/>
              </w:rPr>
            </w:pPr>
            <w:r w:rsidRPr="00A61C2B">
              <w:rPr>
                <w:rFonts w:ascii="Arial Narrow" w:eastAsia="Arial Unicode MS" w:hAnsi="Arial Narrow" w:cs="Tahoma"/>
              </w:rPr>
              <w:t>Microindustria.</w:t>
            </w:r>
          </w:p>
        </w:tc>
        <w:tc>
          <w:tcPr>
            <w:tcW w:w="2693" w:type="dxa"/>
          </w:tcPr>
          <w:p w:rsidR="00EE06C8" w:rsidRPr="00A61C2B" w:rsidRDefault="004F29F5" w:rsidP="001D5D2D">
            <w:pPr>
              <w:spacing w:after="0" w:line="240" w:lineRule="auto"/>
              <w:jc w:val="center"/>
              <w:rPr>
                <w:rFonts w:ascii="Arial Narrow" w:hAnsi="Arial Narrow"/>
              </w:rPr>
            </w:pPr>
            <w:r>
              <w:rPr>
                <w:rFonts w:ascii="Arial Narrow" w:hAnsi="Arial Narrow" w:cs="Tahoma"/>
              </w:rPr>
              <w:t>25</w:t>
            </w:r>
            <w:r w:rsidR="005A1607">
              <w:rPr>
                <w:rFonts w:ascii="Arial Narrow" w:hAnsi="Arial Narrow" w:cs="Tahoma"/>
              </w:rPr>
              <w:t>.</w:t>
            </w:r>
            <w:r>
              <w:rPr>
                <w:rFonts w:ascii="Arial Narrow" w:hAnsi="Arial Narrow" w:cs="Tahoma"/>
              </w:rPr>
              <w:t>20</w:t>
            </w:r>
          </w:p>
        </w:tc>
      </w:tr>
      <w:tr w:rsidR="00EE06C8" w:rsidRPr="00A61C2B" w:rsidTr="00CC73CE">
        <w:trPr>
          <w:cantSplit/>
          <w:jc w:val="center"/>
        </w:trPr>
        <w:tc>
          <w:tcPr>
            <w:tcW w:w="5069" w:type="dxa"/>
          </w:tcPr>
          <w:p w:rsidR="00EE06C8" w:rsidRPr="00A61C2B" w:rsidRDefault="00EE06C8" w:rsidP="00620030">
            <w:pPr>
              <w:spacing w:after="0" w:line="240" w:lineRule="auto"/>
              <w:jc w:val="both"/>
              <w:rPr>
                <w:rFonts w:ascii="Arial Narrow" w:eastAsia="Arial Unicode MS" w:hAnsi="Arial Narrow" w:cs="Tahoma"/>
              </w:rPr>
            </w:pPr>
            <w:r w:rsidRPr="00A61C2B">
              <w:rPr>
                <w:rFonts w:ascii="Arial Narrow" w:eastAsia="Arial Unicode MS" w:hAnsi="Arial Narrow" w:cs="Tahoma"/>
              </w:rPr>
              <w:t>Pequeña Industria.</w:t>
            </w:r>
          </w:p>
        </w:tc>
        <w:tc>
          <w:tcPr>
            <w:tcW w:w="2693" w:type="dxa"/>
          </w:tcPr>
          <w:p w:rsidR="00EE06C8" w:rsidRPr="00A61C2B" w:rsidRDefault="004F29F5" w:rsidP="001D5D2D">
            <w:pPr>
              <w:spacing w:after="0" w:line="240" w:lineRule="auto"/>
              <w:jc w:val="center"/>
              <w:rPr>
                <w:rFonts w:ascii="Arial Narrow" w:hAnsi="Arial Narrow"/>
              </w:rPr>
            </w:pPr>
            <w:r>
              <w:rPr>
                <w:rFonts w:ascii="Arial Narrow" w:hAnsi="Arial Narrow" w:cs="Tahoma"/>
              </w:rPr>
              <w:t>28</w:t>
            </w:r>
            <w:r w:rsidR="005A1607">
              <w:rPr>
                <w:rFonts w:ascii="Arial Narrow" w:hAnsi="Arial Narrow" w:cs="Tahoma"/>
              </w:rPr>
              <w:t>.</w:t>
            </w:r>
            <w:r>
              <w:rPr>
                <w:rFonts w:ascii="Arial Narrow" w:hAnsi="Arial Narrow" w:cs="Tahoma"/>
              </w:rPr>
              <w:t>35</w:t>
            </w:r>
          </w:p>
        </w:tc>
      </w:tr>
      <w:tr w:rsidR="00EE06C8" w:rsidRPr="00A61C2B" w:rsidTr="00CC73CE">
        <w:trPr>
          <w:cantSplit/>
          <w:jc w:val="center"/>
        </w:trPr>
        <w:tc>
          <w:tcPr>
            <w:tcW w:w="5069" w:type="dxa"/>
          </w:tcPr>
          <w:p w:rsidR="00EE06C8" w:rsidRPr="00A61C2B" w:rsidRDefault="00EE06C8" w:rsidP="00620030">
            <w:pPr>
              <w:spacing w:after="0" w:line="240" w:lineRule="auto"/>
              <w:jc w:val="both"/>
              <w:rPr>
                <w:rFonts w:ascii="Arial Narrow" w:eastAsia="Arial Unicode MS" w:hAnsi="Arial Narrow" w:cs="Tahoma"/>
              </w:rPr>
            </w:pPr>
            <w:r w:rsidRPr="00A61C2B">
              <w:rPr>
                <w:rFonts w:ascii="Arial Narrow" w:eastAsia="Arial Unicode MS" w:hAnsi="Arial Narrow" w:cs="Tahoma"/>
              </w:rPr>
              <w:t>Mediana Industria.</w:t>
            </w:r>
          </w:p>
        </w:tc>
        <w:tc>
          <w:tcPr>
            <w:tcW w:w="2693" w:type="dxa"/>
          </w:tcPr>
          <w:p w:rsidR="00EE06C8" w:rsidRPr="00A61C2B" w:rsidRDefault="004F29F5" w:rsidP="001D5D2D">
            <w:pPr>
              <w:spacing w:after="0" w:line="240" w:lineRule="auto"/>
              <w:jc w:val="center"/>
              <w:rPr>
                <w:rFonts w:ascii="Arial Narrow" w:hAnsi="Arial Narrow"/>
              </w:rPr>
            </w:pPr>
            <w:r>
              <w:rPr>
                <w:rFonts w:ascii="Arial Narrow" w:hAnsi="Arial Narrow" w:cs="Tahoma"/>
              </w:rPr>
              <w:t>33</w:t>
            </w:r>
            <w:r w:rsidR="005A1607">
              <w:rPr>
                <w:rFonts w:ascii="Arial Narrow" w:hAnsi="Arial Narrow" w:cs="Tahoma"/>
              </w:rPr>
              <w:t>.</w:t>
            </w:r>
            <w:r>
              <w:rPr>
                <w:rFonts w:ascii="Arial Narrow" w:hAnsi="Arial Narrow" w:cs="Tahoma"/>
              </w:rPr>
              <w:t>60</w:t>
            </w:r>
          </w:p>
        </w:tc>
      </w:tr>
      <w:tr w:rsidR="00EE06C8" w:rsidRPr="00A61C2B" w:rsidTr="00CC73CE">
        <w:trPr>
          <w:cantSplit/>
          <w:jc w:val="center"/>
        </w:trPr>
        <w:tc>
          <w:tcPr>
            <w:tcW w:w="5069" w:type="dxa"/>
          </w:tcPr>
          <w:p w:rsidR="00EE06C8" w:rsidRPr="00A61C2B" w:rsidRDefault="00EE06C8" w:rsidP="00620030">
            <w:pPr>
              <w:spacing w:after="0" w:line="240" w:lineRule="auto"/>
              <w:jc w:val="both"/>
              <w:rPr>
                <w:rFonts w:ascii="Arial Narrow" w:eastAsia="Arial Unicode MS" w:hAnsi="Arial Narrow" w:cs="Tahoma"/>
              </w:rPr>
            </w:pPr>
            <w:r w:rsidRPr="00A61C2B">
              <w:rPr>
                <w:rFonts w:ascii="Arial Narrow" w:eastAsia="Arial Unicode MS" w:hAnsi="Arial Narrow" w:cs="Tahoma"/>
              </w:rPr>
              <w:t>Gran Industria.</w:t>
            </w:r>
            <w:r w:rsidRPr="00A61C2B">
              <w:rPr>
                <w:rFonts w:ascii="Arial Narrow" w:eastAsia="Arial Unicode MS" w:hAnsi="Arial Narrow" w:cs="Tahoma"/>
              </w:rPr>
              <w:tab/>
            </w:r>
          </w:p>
        </w:tc>
        <w:tc>
          <w:tcPr>
            <w:tcW w:w="2693" w:type="dxa"/>
          </w:tcPr>
          <w:p w:rsidR="00EE06C8" w:rsidRPr="00A61C2B" w:rsidRDefault="004F29F5" w:rsidP="001D5D2D">
            <w:pPr>
              <w:spacing w:after="0" w:line="240" w:lineRule="auto"/>
              <w:jc w:val="center"/>
              <w:rPr>
                <w:rFonts w:ascii="Arial Narrow" w:hAnsi="Arial Narrow"/>
              </w:rPr>
            </w:pPr>
            <w:r>
              <w:rPr>
                <w:rFonts w:ascii="Arial Narrow" w:hAnsi="Arial Narrow" w:cs="Tahoma"/>
              </w:rPr>
              <w:t>42</w:t>
            </w:r>
            <w:r w:rsidR="005A1607">
              <w:rPr>
                <w:rFonts w:ascii="Arial Narrow" w:hAnsi="Arial Narrow" w:cs="Tahoma"/>
              </w:rPr>
              <w:t>.00</w:t>
            </w:r>
          </w:p>
        </w:tc>
      </w:tr>
    </w:tbl>
    <w:p w:rsidR="00817EF8" w:rsidRPr="00A61C2B" w:rsidRDefault="00817EF8" w:rsidP="001D5D2D">
      <w:pPr>
        <w:pStyle w:val="Textoindependiente"/>
        <w:spacing w:after="0" w:line="240" w:lineRule="auto"/>
        <w:rPr>
          <w:rFonts w:ascii="Arial Narrow" w:hAnsi="Arial Narrow" w:cs="Tahoma"/>
          <w:sz w:val="22"/>
          <w:szCs w:val="22"/>
        </w:rPr>
      </w:pPr>
    </w:p>
    <w:p w:rsidR="00817EF8" w:rsidRPr="00A61C2B" w:rsidRDefault="005D786A" w:rsidP="00620030">
      <w:pPr>
        <w:spacing w:after="0" w:line="240" w:lineRule="auto"/>
        <w:jc w:val="both"/>
        <w:rPr>
          <w:rFonts w:ascii="Arial Narrow" w:eastAsia="Arial Unicode MS" w:hAnsi="Arial Narrow" w:cs="Tahoma"/>
        </w:rPr>
      </w:pPr>
      <w:r w:rsidRPr="00A61C2B">
        <w:rPr>
          <w:rFonts w:ascii="Arial Narrow" w:eastAsia="Arial Unicode MS" w:hAnsi="Arial Narrow" w:cs="Tahoma"/>
        </w:rPr>
        <w:t xml:space="preserve">Para </w:t>
      </w:r>
      <w:r w:rsidR="00817EF8" w:rsidRPr="00A61C2B">
        <w:rPr>
          <w:rFonts w:ascii="Arial Narrow" w:eastAsia="Arial Unicode MS" w:hAnsi="Arial Narrow" w:cs="Tahoma"/>
        </w:rPr>
        <w:t>los casos en que se solicite la licencia de construcción por etapas, ésta se pagará de acuerdo a los siguientes porcentajes:</w:t>
      </w:r>
    </w:p>
    <w:p w:rsidR="00817EF8" w:rsidRPr="00A61C2B" w:rsidRDefault="00817EF8" w:rsidP="001D5D2D">
      <w:pPr>
        <w:pStyle w:val="Textoindependiente"/>
        <w:spacing w:after="0" w:line="240" w:lineRule="auto"/>
        <w:rPr>
          <w:rFonts w:ascii="Arial Narrow" w:hAnsi="Arial Narrow" w:cs="Tahoma"/>
          <w:b/>
          <w:sz w:val="22"/>
          <w:szCs w:val="22"/>
        </w:rPr>
      </w:pPr>
    </w:p>
    <w:tbl>
      <w:tblPr>
        <w:tblW w:w="7762" w:type="dxa"/>
        <w:jc w:val="center"/>
        <w:tblLayout w:type="fixed"/>
        <w:tblCellMar>
          <w:left w:w="70" w:type="dxa"/>
          <w:right w:w="70" w:type="dxa"/>
        </w:tblCellMar>
        <w:tblLook w:val="0000"/>
      </w:tblPr>
      <w:tblGrid>
        <w:gridCol w:w="5069"/>
        <w:gridCol w:w="2693"/>
      </w:tblGrid>
      <w:tr w:rsidR="00817EF8" w:rsidRPr="00A61C2B" w:rsidTr="00CC73CE">
        <w:trPr>
          <w:cantSplit/>
          <w:jc w:val="center"/>
        </w:trPr>
        <w:tc>
          <w:tcPr>
            <w:tcW w:w="5069" w:type="dxa"/>
            <w:shd w:val="clear" w:color="auto" w:fill="auto"/>
          </w:tcPr>
          <w:p w:rsidR="00817EF8" w:rsidRPr="00A61C2B" w:rsidRDefault="00817EF8" w:rsidP="00A71B29">
            <w:pPr>
              <w:spacing w:after="0" w:line="240" w:lineRule="auto"/>
              <w:jc w:val="center"/>
              <w:rPr>
                <w:rFonts w:ascii="Arial Narrow" w:eastAsia="Arial Unicode MS" w:hAnsi="Arial Narrow" w:cs="Tahoma"/>
                <w:b/>
              </w:rPr>
            </w:pPr>
            <w:r w:rsidRPr="00A61C2B">
              <w:rPr>
                <w:rFonts w:ascii="Arial Narrow" w:eastAsia="Arial Unicode MS" w:hAnsi="Arial Narrow" w:cs="Tahoma"/>
                <w:b/>
              </w:rPr>
              <w:t>Partida</w:t>
            </w:r>
          </w:p>
        </w:tc>
        <w:tc>
          <w:tcPr>
            <w:tcW w:w="2693" w:type="dxa"/>
            <w:shd w:val="clear" w:color="auto" w:fill="auto"/>
          </w:tcPr>
          <w:p w:rsidR="00817EF8" w:rsidRPr="00A61C2B" w:rsidRDefault="005F02AF" w:rsidP="001D5D2D">
            <w:pPr>
              <w:spacing w:after="0" w:line="240" w:lineRule="auto"/>
              <w:jc w:val="center"/>
              <w:rPr>
                <w:rFonts w:ascii="Arial Narrow" w:hAnsi="Arial Narrow" w:cs="Tahoma"/>
                <w:b/>
              </w:rPr>
            </w:pPr>
            <w:r>
              <w:rPr>
                <w:rFonts w:ascii="Arial Narrow" w:hAnsi="Arial Narrow" w:cs="Tahoma"/>
                <w:b/>
              </w:rPr>
              <w:t>Equivalencia de la etapa</w:t>
            </w:r>
          </w:p>
        </w:tc>
      </w:tr>
      <w:tr w:rsidR="006D6263" w:rsidRPr="00A61C2B" w:rsidTr="00CC73CE">
        <w:trPr>
          <w:cantSplit/>
          <w:jc w:val="center"/>
        </w:trPr>
        <w:tc>
          <w:tcPr>
            <w:tcW w:w="5069" w:type="dxa"/>
            <w:shd w:val="clear" w:color="auto" w:fill="auto"/>
          </w:tcPr>
          <w:p w:rsidR="006D6263" w:rsidRPr="00A61C2B" w:rsidRDefault="006D6263" w:rsidP="00A71B29">
            <w:pPr>
              <w:spacing w:after="0" w:line="240" w:lineRule="auto"/>
              <w:jc w:val="both"/>
              <w:rPr>
                <w:rFonts w:ascii="Arial Narrow" w:eastAsia="Arial Unicode MS" w:hAnsi="Arial Narrow" w:cs="Tahoma"/>
              </w:rPr>
            </w:pPr>
            <w:r w:rsidRPr="00A61C2B">
              <w:rPr>
                <w:rFonts w:ascii="Arial Narrow" w:eastAsia="Arial Unicode MS" w:hAnsi="Arial Narrow" w:cs="Tahoma"/>
              </w:rPr>
              <w:t>Cimentación</w:t>
            </w:r>
            <w:r w:rsidR="000B6F44">
              <w:rPr>
                <w:rFonts w:ascii="Arial Narrow" w:eastAsia="Arial Unicode MS" w:hAnsi="Arial Narrow" w:cs="Tahoma"/>
              </w:rPr>
              <w:t xml:space="preserve"> exclusivamente</w:t>
            </w:r>
          </w:p>
        </w:tc>
        <w:tc>
          <w:tcPr>
            <w:tcW w:w="2693" w:type="dxa"/>
            <w:shd w:val="clear" w:color="auto" w:fill="auto"/>
          </w:tcPr>
          <w:p w:rsidR="006D6263" w:rsidRPr="00A61C2B" w:rsidRDefault="006D6263" w:rsidP="001D5D2D">
            <w:pPr>
              <w:spacing w:after="0" w:line="240" w:lineRule="auto"/>
              <w:jc w:val="center"/>
              <w:rPr>
                <w:rFonts w:ascii="Arial Narrow" w:hAnsi="Arial Narrow" w:cs="Tahoma"/>
              </w:rPr>
            </w:pPr>
            <w:r w:rsidRPr="00A61C2B">
              <w:rPr>
                <w:rFonts w:ascii="Arial Narrow" w:hAnsi="Arial Narrow" w:cs="Tahoma"/>
              </w:rPr>
              <w:t>15%</w:t>
            </w:r>
          </w:p>
        </w:tc>
      </w:tr>
      <w:tr w:rsidR="006D6263" w:rsidRPr="00A61C2B" w:rsidTr="00CC73CE">
        <w:trPr>
          <w:cantSplit/>
          <w:jc w:val="center"/>
        </w:trPr>
        <w:tc>
          <w:tcPr>
            <w:tcW w:w="5069" w:type="dxa"/>
            <w:shd w:val="clear" w:color="auto" w:fill="auto"/>
          </w:tcPr>
          <w:p w:rsidR="006D6263" w:rsidRPr="00A61C2B" w:rsidRDefault="000B6F44" w:rsidP="00A71B29">
            <w:pPr>
              <w:spacing w:after="0" w:line="240" w:lineRule="auto"/>
              <w:jc w:val="both"/>
              <w:rPr>
                <w:rFonts w:ascii="Arial Narrow" w:eastAsia="Arial Unicode MS" w:hAnsi="Arial Narrow" w:cs="Tahoma"/>
              </w:rPr>
            </w:pPr>
            <w:r>
              <w:rPr>
                <w:rFonts w:ascii="Arial Narrow" w:eastAsia="Arial Unicode MS" w:hAnsi="Arial Narrow" w:cs="Tahoma"/>
              </w:rPr>
              <w:t xml:space="preserve">Cimentación y levantamiento de </w:t>
            </w:r>
            <w:r w:rsidR="006D6263" w:rsidRPr="00A61C2B">
              <w:rPr>
                <w:rFonts w:ascii="Arial Narrow" w:eastAsia="Arial Unicode MS" w:hAnsi="Arial Narrow" w:cs="Tahoma"/>
              </w:rPr>
              <w:t>Pilares y/o columnas</w:t>
            </w:r>
            <w:r w:rsidR="00D23275">
              <w:rPr>
                <w:rFonts w:ascii="Arial Narrow" w:eastAsia="Arial Unicode MS" w:hAnsi="Arial Narrow" w:cs="Tahoma"/>
              </w:rPr>
              <w:t xml:space="preserve">     estructurales y muros</w:t>
            </w:r>
          </w:p>
        </w:tc>
        <w:tc>
          <w:tcPr>
            <w:tcW w:w="2693" w:type="dxa"/>
            <w:shd w:val="clear" w:color="auto" w:fill="auto"/>
          </w:tcPr>
          <w:p w:rsidR="006D6263" w:rsidRPr="00A61C2B" w:rsidRDefault="006D6263" w:rsidP="001D5D2D">
            <w:pPr>
              <w:spacing w:after="0" w:line="240" w:lineRule="auto"/>
              <w:jc w:val="center"/>
              <w:rPr>
                <w:rFonts w:ascii="Arial Narrow" w:hAnsi="Arial Narrow" w:cs="Tahoma"/>
              </w:rPr>
            </w:pPr>
            <w:r w:rsidRPr="00A61C2B">
              <w:rPr>
                <w:rFonts w:ascii="Arial Narrow" w:hAnsi="Arial Narrow" w:cs="Tahoma"/>
              </w:rPr>
              <w:t>30%</w:t>
            </w:r>
          </w:p>
        </w:tc>
      </w:tr>
      <w:tr w:rsidR="006D6263" w:rsidRPr="00A61C2B" w:rsidTr="00CC73CE">
        <w:trPr>
          <w:cantSplit/>
          <w:jc w:val="center"/>
        </w:trPr>
        <w:tc>
          <w:tcPr>
            <w:tcW w:w="5069" w:type="dxa"/>
            <w:shd w:val="clear" w:color="auto" w:fill="auto"/>
          </w:tcPr>
          <w:p w:rsidR="006D6263" w:rsidRPr="00A61C2B" w:rsidRDefault="006D6263" w:rsidP="00D23275">
            <w:pPr>
              <w:spacing w:after="0" w:line="240" w:lineRule="auto"/>
              <w:jc w:val="both"/>
              <w:rPr>
                <w:rFonts w:ascii="Arial Narrow" w:eastAsia="Arial Unicode MS" w:hAnsi="Arial Narrow" w:cs="Tahoma"/>
              </w:rPr>
            </w:pPr>
            <w:r w:rsidRPr="00A61C2B">
              <w:rPr>
                <w:rFonts w:ascii="Arial Narrow" w:eastAsia="Arial Unicode MS" w:hAnsi="Arial Narrow" w:cs="Tahoma"/>
              </w:rPr>
              <w:t xml:space="preserve">Techado </w:t>
            </w:r>
            <w:r w:rsidR="000B6F44">
              <w:rPr>
                <w:rFonts w:ascii="Arial Narrow" w:eastAsia="Arial Unicode MS" w:hAnsi="Arial Narrow" w:cs="Tahoma"/>
              </w:rPr>
              <w:t>en</w:t>
            </w:r>
            <w:r w:rsidRPr="00A61C2B">
              <w:rPr>
                <w:rFonts w:ascii="Arial Narrow" w:eastAsia="Arial Unicode MS" w:hAnsi="Arial Narrow" w:cs="Tahoma"/>
              </w:rPr>
              <w:t xml:space="preserve"> muros</w:t>
            </w:r>
            <w:r w:rsidR="000B6F44">
              <w:rPr>
                <w:rFonts w:ascii="Arial Narrow" w:eastAsia="Arial Unicode MS" w:hAnsi="Arial Narrow" w:cs="Tahoma"/>
              </w:rPr>
              <w:t xml:space="preserve"> existentes sin acabados</w:t>
            </w:r>
          </w:p>
        </w:tc>
        <w:tc>
          <w:tcPr>
            <w:tcW w:w="2693" w:type="dxa"/>
            <w:shd w:val="clear" w:color="auto" w:fill="auto"/>
          </w:tcPr>
          <w:p w:rsidR="006D6263" w:rsidRPr="00A61C2B" w:rsidRDefault="006D6263" w:rsidP="001D5D2D">
            <w:pPr>
              <w:spacing w:after="0" w:line="240" w:lineRule="auto"/>
              <w:jc w:val="center"/>
              <w:rPr>
                <w:rFonts w:ascii="Arial Narrow" w:hAnsi="Arial Narrow" w:cs="Tahoma"/>
              </w:rPr>
            </w:pPr>
            <w:r w:rsidRPr="00A61C2B">
              <w:rPr>
                <w:rFonts w:ascii="Arial Narrow" w:hAnsi="Arial Narrow" w:cs="Tahoma"/>
              </w:rPr>
              <w:t>15%</w:t>
            </w:r>
          </w:p>
        </w:tc>
      </w:tr>
      <w:tr w:rsidR="006D6263" w:rsidRPr="00A61C2B" w:rsidTr="00CC73CE">
        <w:trPr>
          <w:cantSplit/>
          <w:jc w:val="center"/>
        </w:trPr>
        <w:tc>
          <w:tcPr>
            <w:tcW w:w="5069" w:type="dxa"/>
            <w:shd w:val="clear" w:color="auto" w:fill="auto"/>
          </w:tcPr>
          <w:p w:rsidR="006D6263" w:rsidRPr="008A7BA6" w:rsidRDefault="00D23275" w:rsidP="00D23275">
            <w:pPr>
              <w:spacing w:after="0" w:line="240" w:lineRule="auto"/>
              <w:jc w:val="both"/>
              <w:rPr>
                <w:rFonts w:ascii="Arial Narrow" w:eastAsia="Arial Unicode MS" w:hAnsi="Arial Narrow" w:cs="Tahoma"/>
              </w:rPr>
            </w:pPr>
            <w:r w:rsidRPr="008A7BA6">
              <w:rPr>
                <w:rFonts w:ascii="Arial Narrow" w:eastAsia="Arial Unicode MS" w:hAnsi="Arial Narrow" w:cs="Tahoma"/>
              </w:rPr>
              <w:t>Obra negra</w:t>
            </w:r>
          </w:p>
        </w:tc>
        <w:tc>
          <w:tcPr>
            <w:tcW w:w="2693" w:type="dxa"/>
            <w:shd w:val="clear" w:color="auto" w:fill="auto"/>
          </w:tcPr>
          <w:p w:rsidR="006D6263" w:rsidRPr="008A7BA6" w:rsidRDefault="006D6263" w:rsidP="001D5D2D">
            <w:pPr>
              <w:spacing w:after="0" w:line="240" w:lineRule="auto"/>
              <w:jc w:val="center"/>
              <w:rPr>
                <w:rFonts w:ascii="Arial Narrow" w:hAnsi="Arial Narrow" w:cs="Tahoma"/>
              </w:rPr>
            </w:pPr>
            <w:r w:rsidRPr="008A7BA6">
              <w:rPr>
                <w:rFonts w:ascii="Arial Narrow" w:hAnsi="Arial Narrow" w:cs="Tahoma"/>
              </w:rPr>
              <w:t>60%</w:t>
            </w:r>
          </w:p>
        </w:tc>
      </w:tr>
      <w:tr w:rsidR="006D6263" w:rsidRPr="00A61C2B" w:rsidTr="00CC73CE">
        <w:trPr>
          <w:cantSplit/>
          <w:jc w:val="center"/>
        </w:trPr>
        <w:tc>
          <w:tcPr>
            <w:tcW w:w="5069" w:type="dxa"/>
            <w:shd w:val="clear" w:color="auto" w:fill="auto"/>
          </w:tcPr>
          <w:p w:rsidR="006D6263" w:rsidRPr="008A7BA6" w:rsidRDefault="006D6263" w:rsidP="00D23275">
            <w:pPr>
              <w:spacing w:after="0" w:line="240" w:lineRule="auto"/>
              <w:jc w:val="both"/>
              <w:rPr>
                <w:rFonts w:ascii="Arial Narrow" w:eastAsia="Arial Unicode MS" w:hAnsi="Arial Narrow" w:cs="Tahoma"/>
              </w:rPr>
            </w:pPr>
            <w:r w:rsidRPr="008A7BA6">
              <w:rPr>
                <w:rFonts w:ascii="Arial Narrow" w:eastAsia="Arial Unicode MS" w:hAnsi="Arial Narrow" w:cs="Tahoma"/>
              </w:rPr>
              <w:t>Aplanado de muros y/o col</w:t>
            </w:r>
            <w:r w:rsidR="00D23275" w:rsidRPr="008A7BA6">
              <w:rPr>
                <w:rFonts w:ascii="Arial Narrow" w:eastAsia="Arial Unicode MS" w:hAnsi="Arial Narrow" w:cs="Tahoma"/>
              </w:rPr>
              <w:t>ocación de otros</w:t>
            </w:r>
            <w:r w:rsidR="00A71B29">
              <w:rPr>
                <w:rFonts w:ascii="Arial Narrow" w:eastAsia="Arial Unicode MS" w:hAnsi="Arial Narrow" w:cs="Tahoma"/>
              </w:rPr>
              <w:t xml:space="preserve"> </w:t>
            </w:r>
            <w:r w:rsidR="00D23275" w:rsidRPr="008A7BA6">
              <w:rPr>
                <w:rFonts w:ascii="Arial Narrow" w:eastAsia="Arial Unicode MS" w:hAnsi="Arial Narrow" w:cs="Tahoma"/>
              </w:rPr>
              <w:t>recubrimientos</w:t>
            </w:r>
          </w:p>
        </w:tc>
        <w:tc>
          <w:tcPr>
            <w:tcW w:w="2693" w:type="dxa"/>
            <w:shd w:val="clear" w:color="auto" w:fill="auto"/>
          </w:tcPr>
          <w:p w:rsidR="006D6263" w:rsidRPr="008A7BA6" w:rsidRDefault="006D6263" w:rsidP="001D5D2D">
            <w:pPr>
              <w:spacing w:after="0" w:line="240" w:lineRule="auto"/>
              <w:jc w:val="center"/>
              <w:rPr>
                <w:rFonts w:ascii="Arial Narrow" w:hAnsi="Arial Narrow" w:cs="Tahoma"/>
              </w:rPr>
            </w:pPr>
            <w:r w:rsidRPr="008A7BA6">
              <w:rPr>
                <w:rFonts w:ascii="Arial Narrow" w:hAnsi="Arial Narrow" w:cs="Tahoma"/>
              </w:rPr>
              <w:t>20%</w:t>
            </w:r>
          </w:p>
        </w:tc>
      </w:tr>
      <w:tr w:rsidR="006D6263" w:rsidRPr="00A61C2B" w:rsidTr="00CC73CE">
        <w:trPr>
          <w:cantSplit/>
          <w:jc w:val="center"/>
        </w:trPr>
        <w:tc>
          <w:tcPr>
            <w:tcW w:w="5069" w:type="dxa"/>
            <w:shd w:val="clear" w:color="auto" w:fill="auto"/>
          </w:tcPr>
          <w:p w:rsidR="006D6263" w:rsidRPr="008A7BA6" w:rsidRDefault="006D6263" w:rsidP="00D23275">
            <w:pPr>
              <w:spacing w:after="0" w:line="240" w:lineRule="auto"/>
              <w:jc w:val="both"/>
              <w:rPr>
                <w:rFonts w:ascii="Arial Narrow" w:eastAsia="Arial Unicode MS" w:hAnsi="Arial Narrow" w:cs="Tahoma"/>
              </w:rPr>
            </w:pPr>
            <w:r w:rsidRPr="008A7BA6">
              <w:rPr>
                <w:rFonts w:ascii="Arial Narrow" w:eastAsia="Arial Unicode MS" w:hAnsi="Arial Narrow" w:cs="Tahoma"/>
              </w:rPr>
              <w:t xml:space="preserve">Pisos y/o recubrimiento </w:t>
            </w:r>
            <w:r w:rsidR="00D23275" w:rsidRPr="008A7BA6">
              <w:rPr>
                <w:rFonts w:ascii="Arial Narrow" w:eastAsia="Arial Unicode MS" w:hAnsi="Arial Narrow" w:cs="Tahoma"/>
              </w:rPr>
              <w:t>de estos con cualquier material</w:t>
            </w:r>
          </w:p>
        </w:tc>
        <w:tc>
          <w:tcPr>
            <w:tcW w:w="2693" w:type="dxa"/>
            <w:shd w:val="clear" w:color="auto" w:fill="auto"/>
          </w:tcPr>
          <w:p w:rsidR="006D6263" w:rsidRPr="008A7BA6" w:rsidRDefault="006D6263" w:rsidP="001D5D2D">
            <w:pPr>
              <w:spacing w:after="0" w:line="240" w:lineRule="auto"/>
              <w:jc w:val="center"/>
              <w:rPr>
                <w:rFonts w:ascii="Arial Narrow" w:hAnsi="Arial Narrow" w:cs="Tahoma"/>
              </w:rPr>
            </w:pPr>
            <w:r w:rsidRPr="008A7BA6">
              <w:rPr>
                <w:rFonts w:ascii="Arial Narrow" w:hAnsi="Arial Narrow" w:cs="Tahoma"/>
              </w:rPr>
              <w:t>20%</w:t>
            </w:r>
          </w:p>
        </w:tc>
      </w:tr>
      <w:tr w:rsidR="006D6263" w:rsidRPr="00A61C2B" w:rsidTr="005D786A">
        <w:trPr>
          <w:cantSplit/>
          <w:trHeight w:val="86"/>
          <w:jc w:val="center"/>
        </w:trPr>
        <w:tc>
          <w:tcPr>
            <w:tcW w:w="5069" w:type="dxa"/>
            <w:shd w:val="clear" w:color="auto" w:fill="auto"/>
          </w:tcPr>
          <w:p w:rsidR="006D6263" w:rsidRPr="008A7BA6" w:rsidRDefault="00D23275" w:rsidP="00D23275">
            <w:pPr>
              <w:spacing w:after="0" w:line="240" w:lineRule="auto"/>
              <w:jc w:val="both"/>
              <w:rPr>
                <w:rFonts w:ascii="Arial Narrow" w:eastAsia="Arial Unicode MS" w:hAnsi="Arial Narrow" w:cs="Tahoma"/>
              </w:rPr>
            </w:pPr>
            <w:r w:rsidRPr="008A7BA6">
              <w:rPr>
                <w:rFonts w:ascii="Arial Narrow" w:eastAsia="Arial Unicode MS" w:hAnsi="Arial Narrow" w:cs="Tahoma"/>
              </w:rPr>
              <w:lastRenderedPageBreak/>
              <w:t>Acabados</w:t>
            </w:r>
          </w:p>
        </w:tc>
        <w:tc>
          <w:tcPr>
            <w:tcW w:w="2693" w:type="dxa"/>
            <w:shd w:val="clear" w:color="auto" w:fill="auto"/>
          </w:tcPr>
          <w:p w:rsidR="006D6263" w:rsidRPr="008A7BA6" w:rsidRDefault="006D6263" w:rsidP="001D5D2D">
            <w:pPr>
              <w:spacing w:after="0" w:line="240" w:lineRule="auto"/>
              <w:jc w:val="center"/>
              <w:rPr>
                <w:rFonts w:ascii="Arial Narrow" w:hAnsi="Arial Narrow" w:cs="Tahoma"/>
              </w:rPr>
            </w:pPr>
            <w:r w:rsidRPr="008A7BA6">
              <w:rPr>
                <w:rFonts w:ascii="Arial Narrow" w:hAnsi="Arial Narrow" w:cs="Tahoma"/>
              </w:rPr>
              <w:t>40%</w:t>
            </w:r>
          </w:p>
        </w:tc>
      </w:tr>
    </w:tbl>
    <w:p w:rsidR="00817EF8" w:rsidRPr="00A61C2B" w:rsidRDefault="00817EF8" w:rsidP="001D5D2D">
      <w:pPr>
        <w:spacing w:after="0" w:line="240" w:lineRule="auto"/>
        <w:jc w:val="both"/>
        <w:rPr>
          <w:rFonts w:ascii="Arial Narrow" w:hAnsi="Arial Narrow" w:cs="Tahoma"/>
          <w:b/>
        </w:rPr>
      </w:pPr>
    </w:p>
    <w:tbl>
      <w:tblPr>
        <w:tblW w:w="7762" w:type="dxa"/>
        <w:jc w:val="center"/>
        <w:tblLayout w:type="fixed"/>
        <w:tblCellMar>
          <w:left w:w="70" w:type="dxa"/>
          <w:right w:w="70" w:type="dxa"/>
        </w:tblCellMar>
        <w:tblLook w:val="0000"/>
      </w:tblPr>
      <w:tblGrid>
        <w:gridCol w:w="5132"/>
        <w:gridCol w:w="2630"/>
      </w:tblGrid>
      <w:tr w:rsidR="00817EF8" w:rsidRPr="00A61C2B" w:rsidTr="00620030">
        <w:trPr>
          <w:cantSplit/>
          <w:jc w:val="center"/>
        </w:trPr>
        <w:tc>
          <w:tcPr>
            <w:tcW w:w="5132" w:type="dxa"/>
          </w:tcPr>
          <w:p w:rsidR="00817EF8" w:rsidRPr="00A61C2B" w:rsidRDefault="00817EF8" w:rsidP="001D5D2D">
            <w:pPr>
              <w:spacing w:after="0" w:line="240" w:lineRule="auto"/>
              <w:jc w:val="both"/>
              <w:rPr>
                <w:rFonts w:ascii="Arial Narrow" w:eastAsia="Arial Unicode MS" w:hAnsi="Arial Narrow" w:cs="Tahoma"/>
              </w:rPr>
            </w:pPr>
          </w:p>
        </w:tc>
        <w:tc>
          <w:tcPr>
            <w:tcW w:w="2630" w:type="dxa"/>
            <w:vAlign w:val="center"/>
          </w:tcPr>
          <w:p w:rsidR="00817EF8" w:rsidRPr="00A61C2B" w:rsidRDefault="002102D8" w:rsidP="00620030">
            <w:pPr>
              <w:spacing w:after="0" w:line="240" w:lineRule="auto"/>
              <w:jc w:val="center"/>
              <w:rPr>
                <w:rFonts w:ascii="Arial Narrow" w:hAnsi="Arial Narrow" w:cs="Tahoma"/>
              </w:rPr>
            </w:pPr>
            <w:r w:rsidRPr="00A61C2B">
              <w:rPr>
                <w:rFonts w:ascii="Arial Narrow" w:hAnsi="Arial Narrow"/>
                <w:b/>
                <w:lang w:val="es-ES" w:eastAsia="es-ES"/>
              </w:rPr>
              <w:t>Cuota fija</w:t>
            </w:r>
            <w:r>
              <w:rPr>
                <w:rFonts w:ascii="Arial Narrow" w:hAnsi="Arial Narrow"/>
                <w:b/>
                <w:lang w:val="es-ES" w:eastAsia="es-ES"/>
              </w:rPr>
              <w:t xml:space="preserve"> $</w:t>
            </w:r>
          </w:p>
        </w:tc>
      </w:tr>
      <w:tr w:rsidR="00817EF8" w:rsidRPr="00A61C2B" w:rsidTr="00620030">
        <w:trPr>
          <w:cantSplit/>
          <w:jc w:val="center"/>
        </w:trPr>
        <w:tc>
          <w:tcPr>
            <w:tcW w:w="5132" w:type="dxa"/>
          </w:tcPr>
          <w:p w:rsidR="00817EF8" w:rsidRPr="00A61C2B" w:rsidRDefault="00817EF8"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Licencia para la reconstrucción,</w:t>
            </w:r>
            <w:r w:rsidR="00261A92">
              <w:rPr>
                <w:rFonts w:ascii="Arial Narrow" w:eastAsia="Arial Unicode MS" w:hAnsi="Arial Narrow" w:cs="Tahoma"/>
              </w:rPr>
              <w:t xml:space="preserve"> de casas, edificios y fachadas</w:t>
            </w:r>
          </w:p>
        </w:tc>
        <w:tc>
          <w:tcPr>
            <w:tcW w:w="2630" w:type="dxa"/>
            <w:vAlign w:val="center"/>
          </w:tcPr>
          <w:p w:rsidR="00817EF8" w:rsidRPr="00A61C2B" w:rsidRDefault="004F29F5" w:rsidP="00620030">
            <w:pPr>
              <w:spacing w:after="0" w:line="240" w:lineRule="auto"/>
              <w:jc w:val="center"/>
              <w:rPr>
                <w:rFonts w:ascii="Arial Narrow" w:hAnsi="Arial Narrow" w:cs="Tahoma"/>
              </w:rPr>
            </w:pPr>
            <w:r>
              <w:rPr>
                <w:rFonts w:ascii="Arial Narrow" w:hAnsi="Arial Narrow" w:cs="Tahoma"/>
              </w:rPr>
              <w:t>4.00</w:t>
            </w:r>
          </w:p>
        </w:tc>
      </w:tr>
      <w:tr w:rsidR="00817EF8" w:rsidRPr="00A61C2B" w:rsidTr="00620030">
        <w:trPr>
          <w:cantSplit/>
          <w:jc w:val="center"/>
        </w:trPr>
        <w:tc>
          <w:tcPr>
            <w:tcW w:w="5132" w:type="dxa"/>
          </w:tcPr>
          <w:p w:rsidR="00817EF8" w:rsidRPr="00A61C2B" w:rsidRDefault="00817EF8"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Autorización para la reconstrucción de fachadas en casas y edificios que no afe</w:t>
            </w:r>
            <w:r w:rsidR="00261A92">
              <w:rPr>
                <w:rFonts w:ascii="Arial Narrow" w:eastAsia="Arial Unicode MS" w:hAnsi="Arial Narrow" w:cs="Tahoma"/>
              </w:rPr>
              <w:t>cten la estructura del inmueble</w:t>
            </w:r>
          </w:p>
          <w:p w:rsidR="00817EF8" w:rsidRPr="00A61C2B" w:rsidRDefault="00817EF8" w:rsidP="001D5D2D">
            <w:pPr>
              <w:spacing w:after="0" w:line="240" w:lineRule="auto"/>
              <w:jc w:val="both"/>
              <w:rPr>
                <w:rFonts w:ascii="Arial Narrow" w:eastAsia="Arial Unicode MS" w:hAnsi="Arial Narrow" w:cs="Tahoma"/>
              </w:rPr>
            </w:pPr>
          </w:p>
        </w:tc>
        <w:tc>
          <w:tcPr>
            <w:tcW w:w="2630" w:type="dxa"/>
            <w:vAlign w:val="center"/>
          </w:tcPr>
          <w:p w:rsidR="00817EF8" w:rsidRPr="00A61C2B" w:rsidRDefault="004F29F5" w:rsidP="00620030">
            <w:pPr>
              <w:spacing w:after="0" w:line="240" w:lineRule="auto"/>
              <w:jc w:val="center"/>
              <w:rPr>
                <w:rFonts w:ascii="Arial Narrow" w:hAnsi="Arial Narrow" w:cs="Tahoma"/>
              </w:rPr>
            </w:pPr>
            <w:r>
              <w:rPr>
                <w:rFonts w:ascii="Arial Narrow" w:hAnsi="Arial Narrow" w:cs="Tahoma"/>
              </w:rPr>
              <w:t>4.00</w:t>
            </w:r>
          </w:p>
        </w:tc>
      </w:tr>
      <w:tr w:rsidR="00972805" w:rsidRPr="00A61C2B" w:rsidTr="00620030">
        <w:trPr>
          <w:cantSplit/>
          <w:jc w:val="center"/>
        </w:trPr>
        <w:tc>
          <w:tcPr>
            <w:tcW w:w="5132" w:type="dxa"/>
          </w:tcPr>
          <w:p w:rsidR="00972805" w:rsidRPr="00A61C2B" w:rsidRDefault="00972805" w:rsidP="001D5D2D">
            <w:pPr>
              <w:spacing w:after="0" w:line="240" w:lineRule="auto"/>
              <w:jc w:val="both"/>
              <w:rPr>
                <w:rFonts w:ascii="Arial Narrow" w:eastAsia="Arial Unicode MS" w:hAnsi="Arial Narrow" w:cs="Tahoma"/>
                <w:b/>
              </w:rPr>
            </w:pPr>
            <w:r w:rsidRPr="00A61C2B">
              <w:rPr>
                <w:rFonts w:ascii="Arial Narrow" w:eastAsia="Arial Unicode MS" w:hAnsi="Arial Narrow" w:cs="Tahoma"/>
              </w:rPr>
              <w:t>En caso de remodelaciones, se pagará el 30% por licencia de construcción, siempre y cuando no se af</w:t>
            </w:r>
            <w:r w:rsidR="00261A92">
              <w:rPr>
                <w:rFonts w:ascii="Arial Narrow" w:eastAsia="Arial Unicode MS" w:hAnsi="Arial Narrow" w:cs="Tahoma"/>
              </w:rPr>
              <w:t>ecte la estructura del inmueble</w:t>
            </w:r>
          </w:p>
        </w:tc>
        <w:tc>
          <w:tcPr>
            <w:tcW w:w="2630" w:type="dxa"/>
            <w:vAlign w:val="center"/>
          </w:tcPr>
          <w:p w:rsidR="00972805" w:rsidRPr="00A61C2B" w:rsidRDefault="00972805" w:rsidP="00620030">
            <w:pPr>
              <w:spacing w:after="0" w:line="240" w:lineRule="auto"/>
              <w:jc w:val="center"/>
              <w:rPr>
                <w:rFonts w:ascii="Arial Narrow" w:eastAsia="Arial Unicode MS" w:hAnsi="Arial Narrow" w:cs="Tahoma"/>
              </w:rPr>
            </w:pPr>
          </w:p>
        </w:tc>
      </w:tr>
      <w:tr w:rsidR="00A42BE6" w:rsidRPr="00A61C2B" w:rsidTr="00620030">
        <w:trPr>
          <w:cantSplit/>
          <w:jc w:val="center"/>
        </w:trPr>
        <w:tc>
          <w:tcPr>
            <w:tcW w:w="5132" w:type="dxa"/>
          </w:tcPr>
          <w:p w:rsidR="00A42BE6" w:rsidRPr="00A61C2B" w:rsidRDefault="00A42BE6" w:rsidP="005F02AF">
            <w:pPr>
              <w:spacing w:after="0" w:line="240" w:lineRule="auto"/>
              <w:jc w:val="both"/>
              <w:rPr>
                <w:rFonts w:ascii="Arial Narrow" w:eastAsia="Arial Unicode MS" w:hAnsi="Arial Narrow" w:cs="Tahoma"/>
                <w:b/>
              </w:rPr>
            </w:pPr>
            <w:r w:rsidRPr="00A61C2B">
              <w:rPr>
                <w:rFonts w:ascii="Arial Narrow" w:eastAsia="Arial Unicode MS" w:hAnsi="Arial Narrow" w:cs="Tahoma"/>
                <w:b/>
              </w:rPr>
              <w:t>Autorización para la reconstrucción de casas y edificios en interiores que no afecten la estructura del inmueble (por vivienda)</w:t>
            </w:r>
          </w:p>
        </w:tc>
        <w:tc>
          <w:tcPr>
            <w:tcW w:w="2630" w:type="dxa"/>
            <w:vAlign w:val="center"/>
          </w:tcPr>
          <w:p w:rsidR="00A42BE6" w:rsidRPr="00A61C2B" w:rsidRDefault="00A42BE6" w:rsidP="00620030">
            <w:pPr>
              <w:spacing w:after="0" w:line="240" w:lineRule="auto"/>
              <w:jc w:val="center"/>
              <w:rPr>
                <w:rFonts w:ascii="Arial Narrow" w:hAnsi="Arial Narrow"/>
              </w:rPr>
            </w:pPr>
          </w:p>
        </w:tc>
      </w:tr>
      <w:tr w:rsidR="00A42BE6" w:rsidRPr="00A61C2B" w:rsidTr="00620030">
        <w:trPr>
          <w:cantSplit/>
          <w:trHeight w:val="317"/>
          <w:jc w:val="center"/>
        </w:trPr>
        <w:tc>
          <w:tcPr>
            <w:tcW w:w="5132" w:type="dxa"/>
          </w:tcPr>
          <w:p w:rsidR="00A42BE6" w:rsidRPr="00A61C2B" w:rsidRDefault="005F02AF"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42BE6" w:rsidRPr="00A61C2B">
              <w:rPr>
                <w:rFonts w:ascii="Arial Narrow" w:eastAsia="Arial Unicode MS" w:hAnsi="Arial Narrow" w:cs="Tahoma"/>
              </w:rPr>
              <w:t>Residencial de interés social y popular</w:t>
            </w:r>
          </w:p>
        </w:tc>
        <w:tc>
          <w:tcPr>
            <w:tcW w:w="2630" w:type="dxa"/>
            <w:vAlign w:val="center"/>
          </w:tcPr>
          <w:p w:rsidR="00A42BE6" w:rsidRPr="00A61C2B" w:rsidRDefault="004F29F5" w:rsidP="00620030">
            <w:pPr>
              <w:spacing w:after="0" w:line="240" w:lineRule="auto"/>
              <w:jc w:val="center"/>
              <w:rPr>
                <w:rFonts w:ascii="Arial Narrow" w:hAnsi="Arial Narrow"/>
              </w:rPr>
            </w:pPr>
            <w:r>
              <w:rPr>
                <w:rFonts w:ascii="Arial Narrow" w:hAnsi="Arial Narrow" w:cs="Tahoma"/>
              </w:rPr>
              <w:t>355</w:t>
            </w:r>
            <w:r w:rsidR="005A1607">
              <w:rPr>
                <w:rFonts w:ascii="Arial Narrow" w:hAnsi="Arial Narrow" w:cs="Tahoma"/>
              </w:rPr>
              <w:t>.00</w:t>
            </w:r>
          </w:p>
        </w:tc>
      </w:tr>
      <w:tr w:rsidR="00A42BE6" w:rsidRPr="00A61C2B" w:rsidTr="00620030">
        <w:trPr>
          <w:cantSplit/>
          <w:trHeight w:val="111"/>
          <w:jc w:val="center"/>
        </w:trPr>
        <w:tc>
          <w:tcPr>
            <w:tcW w:w="5132" w:type="dxa"/>
          </w:tcPr>
          <w:p w:rsidR="00A42BE6" w:rsidRPr="00A61C2B" w:rsidRDefault="005F02AF"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42BE6" w:rsidRPr="00A61C2B">
              <w:rPr>
                <w:rFonts w:ascii="Arial Narrow" w:eastAsia="Arial Unicode MS" w:hAnsi="Arial Narrow" w:cs="Tahoma"/>
              </w:rPr>
              <w:t>Interés med</w:t>
            </w:r>
            <w:r>
              <w:rPr>
                <w:rFonts w:ascii="Arial Narrow" w:eastAsia="Arial Unicode MS" w:hAnsi="Arial Narrow" w:cs="Tahoma"/>
              </w:rPr>
              <w:t>io y rural turístico</w:t>
            </w:r>
          </w:p>
        </w:tc>
        <w:tc>
          <w:tcPr>
            <w:tcW w:w="2630" w:type="dxa"/>
            <w:vAlign w:val="center"/>
          </w:tcPr>
          <w:p w:rsidR="00A42BE6" w:rsidRPr="00A61C2B" w:rsidRDefault="004F29F5" w:rsidP="00620030">
            <w:pPr>
              <w:spacing w:after="0" w:line="240" w:lineRule="auto"/>
              <w:jc w:val="center"/>
              <w:rPr>
                <w:rFonts w:ascii="Arial Narrow" w:hAnsi="Arial Narrow"/>
              </w:rPr>
            </w:pPr>
            <w:r>
              <w:rPr>
                <w:rFonts w:ascii="Arial Narrow" w:hAnsi="Arial Narrow" w:cs="Tahoma"/>
              </w:rPr>
              <w:t>435</w:t>
            </w:r>
            <w:r w:rsidR="005A1607">
              <w:rPr>
                <w:rFonts w:ascii="Arial Narrow" w:hAnsi="Arial Narrow" w:cs="Tahoma"/>
              </w:rPr>
              <w:t>.00</w:t>
            </w:r>
          </w:p>
        </w:tc>
      </w:tr>
      <w:tr w:rsidR="00A42BE6" w:rsidRPr="00A61C2B" w:rsidTr="00620030">
        <w:trPr>
          <w:cantSplit/>
          <w:jc w:val="center"/>
        </w:trPr>
        <w:tc>
          <w:tcPr>
            <w:tcW w:w="5132" w:type="dxa"/>
          </w:tcPr>
          <w:p w:rsidR="00A42BE6" w:rsidRPr="00A61C2B" w:rsidRDefault="005F02AF"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42BE6" w:rsidRPr="00A61C2B">
              <w:rPr>
                <w:rFonts w:ascii="Arial Narrow" w:eastAsia="Arial Unicode MS" w:hAnsi="Arial Narrow" w:cs="Tahoma"/>
              </w:rPr>
              <w:t>Resi</w:t>
            </w:r>
            <w:r>
              <w:rPr>
                <w:rFonts w:ascii="Arial Narrow" w:eastAsia="Arial Unicode MS" w:hAnsi="Arial Narrow" w:cs="Tahoma"/>
              </w:rPr>
              <w:t>dencial alto, medio y campestre</w:t>
            </w:r>
          </w:p>
        </w:tc>
        <w:tc>
          <w:tcPr>
            <w:tcW w:w="2630" w:type="dxa"/>
            <w:vAlign w:val="center"/>
          </w:tcPr>
          <w:p w:rsidR="00A42BE6" w:rsidRPr="00A61C2B" w:rsidRDefault="004F29F5" w:rsidP="00620030">
            <w:pPr>
              <w:spacing w:after="0" w:line="240" w:lineRule="auto"/>
              <w:jc w:val="center"/>
              <w:rPr>
                <w:rFonts w:ascii="Arial Narrow" w:hAnsi="Arial Narrow"/>
              </w:rPr>
            </w:pPr>
            <w:r>
              <w:rPr>
                <w:rFonts w:ascii="Arial Narrow" w:hAnsi="Arial Narrow" w:cs="Tahoma"/>
              </w:rPr>
              <w:t>553</w:t>
            </w:r>
            <w:r w:rsidR="005A1607">
              <w:rPr>
                <w:rFonts w:ascii="Arial Narrow" w:hAnsi="Arial Narrow" w:cs="Tahoma"/>
              </w:rPr>
              <w:t>.00</w:t>
            </w:r>
          </w:p>
        </w:tc>
      </w:tr>
      <w:tr w:rsidR="00A42BE6" w:rsidRPr="00A61C2B" w:rsidTr="00620030">
        <w:trPr>
          <w:cantSplit/>
          <w:jc w:val="center"/>
        </w:trPr>
        <w:tc>
          <w:tcPr>
            <w:tcW w:w="5132" w:type="dxa"/>
          </w:tcPr>
          <w:p w:rsidR="00A42BE6" w:rsidRPr="00A61C2B" w:rsidRDefault="005F02AF"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Edificios</w:t>
            </w:r>
          </w:p>
        </w:tc>
        <w:tc>
          <w:tcPr>
            <w:tcW w:w="2630" w:type="dxa"/>
            <w:vAlign w:val="center"/>
          </w:tcPr>
          <w:p w:rsidR="00A42BE6" w:rsidRPr="00A61C2B" w:rsidRDefault="004F29F5" w:rsidP="00620030">
            <w:pPr>
              <w:spacing w:after="0" w:line="240" w:lineRule="auto"/>
              <w:jc w:val="center"/>
              <w:rPr>
                <w:rFonts w:ascii="Arial Narrow" w:hAnsi="Arial Narrow"/>
              </w:rPr>
            </w:pPr>
            <w:r>
              <w:rPr>
                <w:rFonts w:ascii="Arial Narrow" w:hAnsi="Arial Narrow" w:cs="Tahoma"/>
              </w:rPr>
              <w:t>580</w:t>
            </w:r>
            <w:r w:rsidR="005A1607">
              <w:rPr>
                <w:rFonts w:ascii="Arial Narrow" w:hAnsi="Arial Narrow" w:cs="Tahoma"/>
              </w:rPr>
              <w:t>.00</w:t>
            </w:r>
          </w:p>
        </w:tc>
      </w:tr>
      <w:tr w:rsidR="00A42BE6" w:rsidRPr="00A61C2B" w:rsidTr="00620030">
        <w:trPr>
          <w:cantSplit/>
          <w:jc w:val="center"/>
        </w:trPr>
        <w:tc>
          <w:tcPr>
            <w:tcW w:w="5132" w:type="dxa"/>
          </w:tcPr>
          <w:p w:rsidR="00A42BE6" w:rsidRPr="00A61C2B" w:rsidRDefault="005F02AF"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Edificios industriales</w:t>
            </w:r>
          </w:p>
        </w:tc>
        <w:tc>
          <w:tcPr>
            <w:tcW w:w="2630" w:type="dxa"/>
            <w:vAlign w:val="center"/>
          </w:tcPr>
          <w:p w:rsidR="00A42BE6" w:rsidRPr="00A61C2B" w:rsidRDefault="004F29F5" w:rsidP="00620030">
            <w:pPr>
              <w:spacing w:after="0" w:line="240" w:lineRule="auto"/>
              <w:jc w:val="center"/>
              <w:rPr>
                <w:rFonts w:ascii="Arial Narrow" w:hAnsi="Arial Narrow"/>
              </w:rPr>
            </w:pPr>
            <w:r>
              <w:rPr>
                <w:rFonts w:ascii="Arial Narrow" w:hAnsi="Arial Narrow" w:cs="Tahoma"/>
              </w:rPr>
              <w:t>610</w:t>
            </w:r>
            <w:r w:rsidR="005A1607">
              <w:rPr>
                <w:rFonts w:ascii="Arial Narrow" w:hAnsi="Arial Narrow" w:cs="Tahoma"/>
              </w:rPr>
              <w:t>.00</w:t>
            </w:r>
          </w:p>
        </w:tc>
      </w:tr>
    </w:tbl>
    <w:p w:rsidR="00817EF8" w:rsidRPr="00A61C2B" w:rsidRDefault="00817EF8" w:rsidP="001D5D2D">
      <w:pPr>
        <w:spacing w:after="0" w:line="240" w:lineRule="auto"/>
        <w:ind w:left="993" w:hanging="993"/>
        <w:jc w:val="both"/>
        <w:rPr>
          <w:rFonts w:ascii="Arial Narrow" w:hAnsi="Arial Narrow" w:cs="Tahoma"/>
          <w:b/>
        </w:rPr>
      </w:pPr>
    </w:p>
    <w:p w:rsidR="00817EF8" w:rsidRPr="00A61C2B" w:rsidRDefault="00817EF8" w:rsidP="001D5D2D">
      <w:pPr>
        <w:spacing w:after="0" w:line="240" w:lineRule="auto"/>
        <w:jc w:val="both"/>
        <w:rPr>
          <w:rFonts w:ascii="Arial Narrow" w:hAnsi="Arial Narrow" w:cs="Tahoma"/>
        </w:rPr>
      </w:pPr>
      <w:r w:rsidRPr="00A61C2B">
        <w:rPr>
          <w:rFonts w:ascii="Arial Narrow" w:hAnsi="Arial Narrow" w:cs="Tahoma"/>
        </w:rPr>
        <w:t>Para reparaciones que afecten la est</w:t>
      </w:r>
      <w:r w:rsidR="00DF7D15" w:rsidRPr="00A61C2B">
        <w:rPr>
          <w:rFonts w:ascii="Arial Narrow" w:hAnsi="Arial Narrow" w:cs="Tahoma"/>
        </w:rPr>
        <w:t xml:space="preserve">ructura del inmueble, se </w:t>
      </w:r>
      <w:r w:rsidR="00CD77D2" w:rsidRPr="00A61C2B">
        <w:rPr>
          <w:rFonts w:ascii="Arial Narrow" w:hAnsi="Arial Narrow" w:cs="Tahoma"/>
        </w:rPr>
        <w:t>pagará</w:t>
      </w:r>
      <w:r w:rsidRPr="00A61C2B">
        <w:rPr>
          <w:rFonts w:ascii="Arial Narrow" w:hAnsi="Arial Narrow" w:cs="Tahoma"/>
        </w:rPr>
        <w:t>n los derechos equivalentes a las licencias de construcción.</w:t>
      </w:r>
    </w:p>
    <w:p w:rsidR="00620030" w:rsidRPr="00A61C2B" w:rsidRDefault="00620030" w:rsidP="001D5D2D">
      <w:pPr>
        <w:spacing w:after="0" w:line="240" w:lineRule="auto"/>
        <w:jc w:val="both"/>
        <w:rPr>
          <w:rFonts w:ascii="Arial Narrow" w:hAnsi="Arial Narrow" w:cs="Tahoma"/>
        </w:rPr>
      </w:pPr>
    </w:p>
    <w:tbl>
      <w:tblPr>
        <w:tblW w:w="7978" w:type="dxa"/>
        <w:jc w:val="center"/>
        <w:tblInd w:w="-689" w:type="dxa"/>
        <w:tblLayout w:type="fixed"/>
        <w:tblCellMar>
          <w:left w:w="70" w:type="dxa"/>
          <w:right w:w="70" w:type="dxa"/>
        </w:tblCellMar>
        <w:tblLook w:val="0000"/>
      </w:tblPr>
      <w:tblGrid>
        <w:gridCol w:w="5240"/>
        <w:gridCol w:w="2738"/>
      </w:tblGrid>
      <w:tr w:rsidR="00620030" w:rsidRPr="00A61C2B" w:rsidTr="00620030">
        <w:trPr>
          <w:cantSplit/>
          <w:jc w:val="center"/>
        </w:trPr>
        <w:tc>
          <w:tcPr>
            <w:tcW w:w="7978" w:type="dxa"/>
            <w:gridSpan w:val="2"/>
          </w:tcPr>
          <w:p w:rsidR="00620030" w:rsidRPr="00A61C2B" w:rsidRDefault="00620030" w:rsidP="00620030">
            <w:pPr>
              <w:spacing w:after="0" w:line="240" w:lineRule="auto"/>
              <w:rPr>
                <w:rFonts w:ascii="Arial Narrow" w:hAnsi="Arial Narrow" w:cs="Tahoma"/>
              </w:rPr>
            </w:pPr>
            <w:r w:rsidRPr="00A61C2B">
              <w:rPr>
                <w:rFonts w:ascii="Arial Narrow" w:hAnsi="Arial Narrow" w:cs="Tahoma"/>
                <w:b/>
              </w:rPr>
              <w:t>La renovación de licencias de construcción, se pagará conforme a las siguientes tasas:</w:t>
            </w:r>
          </w:p>
        </w:tc>
      </w:tr>
      <w:tr w:rsidR="00620030" w:rsidRPr="00A61C2B" w:rsidTr="006420BD">
        <w:trPr>
          <w:cantSplit/>
          <w:jc w:val="center"/>
        </w:trPr>
        <w:tc>
          <w:tcPr>
            <w:tcW w:w="5240" w:type="dxa"/>
            <w:vAlign w:val="center"/>
          </w:tcPr>
          <w:p w:rsidR="00620030" w:rsidRPr="00A61C2B" w:rsidRDefault="00620030" w:rsidP="006420BD">
            <w:pPr>
              <w:spacing w:after="0" w:line="240" w:lineRule="auto"/>
              <w:rPr>
                <w:rFonts w:ascii="Arial Narrow" w:hAnsi="Arial Narrow" w:cs="Tahoma"/>
              </w:rPr>
            </w:pPr>
            <w:r w:rsidRPr="00A61C2B">
              <w:rPr>
                <w:rFonts w:ascii="Arial Narrow" w:hAnsi="Arial Narrow" w:cs="Tahoma"/>
              </w:rPr>
              <w:t>Renovac</w:t>
            </w:r>
            <w:r w:rsidR="002C4F7B">
              <w:rPr>
                <w:rFonts w:ascii="Arial Narrow" w:hAnsi="Arial Narrow" w:cs="Tahoma"/>
              </w:rPr>
              <w:t>ión de licencia de construcción</w:t>
            </w:r>
          </w:p>
        </w:tc>
        <w:tc>
          <w:tcPr>
            <w:tcW w:w="2738" w:type="dxa"/>
          </w:tcPr>
          <w:p w:rsidR="00620030" w:rsidRPr="00A61C2B" w:rsidRDefault="00E94B15" w:rsidP="00E94B15">
            <w:pPr>
              <w:spacing w:after="0" w:line="240" w:lineRule="auto"/>
              <w:jc w:val="center"/>
              <w:rPr>
                <w:rFonts w:ascii="Arial Narrow" w:hAnsi="Arial Narrow" w:cs="Tahoma"/>
              </w:rPr>
            </w:pPr>
            <w:r w:rsidRPr="00A61C2B">
              <w:rPr>
                <w:rFonts w:ascii="Arial Narrow" w:hAnsi="Arial Narrow" w:cs="Tahoma"/>
              </w:rPr>
              <w:t>10% del valor de</w:t>
            </w:r>
            <w:r w:rsidR="00B53145" w:rsidRPr="00A61C2B">
              <w:rPr>
                <w:rFonts w:ascii="Arial Narrow" w:hAnsi="Arial Narrow" w:cs="Tahoma"/>
              </w:rPr>
              <w:t xml:space="preserve"> </w:t>
            </w:r>
            <w:r w:rsidR="00620030" w:rsidRPr="00A61C2B">
              <w:rPr>
                <w:rFonts w:ascii="Arial Narrow" w:hAnsi="Arial Narrow" w:cs="Tahoma"/>
              </w:rPr>
              <w:t>la licencia de construcción.</w:t>
            </w:r>
          </w:p>
        </w:tc>
      </w:tr>
      <w:tr w:rsidR="00620030" w:rsidRPr="00A61C2B" w:rsidTr="006420BD">
        <w:trPr>
          <w:cantSplit/>
          <w:jc w:val="center"/>
        </w:trPr>
        <w:tc>
          <w:tcPr>
            <w:tcW w:w="5240" w:type="dxa"/>
            <w:vAlign w:val="center"/>
          </w:tcPr>
          <w:p w:rsidR="00620030" w:rsidRPr="00A61C2B" w:rsidRDefault="00620030" w:rsidP="006420BD">
            <w:pPr>
              <w:spacing w:after="0" w:line="240" w:lineRule="auto"/>
              <w:rPr>
                <w:rFonts w:ascii="Arial Narrow" w:hAnsi="Arial Narrow" w:cs="Tahoma"/>
              </w:rPr>
            </w:pPr>
            <w:r w:rsidRPr="00A61C2B">
              <w:rPr>
                <w:rFonts w:ascii="Arial Narrow" w:hAnsi="Arial Narrow" w:cs="Tahoma"/>
              </w:rPr>
              <w:t>Renovación de licencia proporcional a</w:t>
            </w:r>
            <w:r w:rsidR="002C4F7B">
              <w:rPr>
                <w:rFonts w:ascii="Arial Narrow" w:hAnsi="Arial Narrow" w:cs="Tahoma"/>
              </w:rPr>
              <w:t xml:space="preserve"> la etapa constructiva faltante</w:t>
            </w:r>
          </w:p>
        </w:tc>
        <w:tc>
          <w:tcPr>
            <w:tcW w:w="2738" w:type="dxa"/>
          </w:tcPr>
          <w:p w:rsidR="00620030" w:rsidRPr="00A61C2B" w:rsidRDefault="00B53145" w:rsidP="001D5D2D">
            <w:pPr>
              <w:spacing w:after="0" w:line="240" w:lineRule="auto"/>
              <w:jc w:val="center"/>
              <w:rPr>
                <w:rFonts w:ascii="Arial Narrow" w:hAnsi="Arial Narrow" w:cs="Tahoma"/>
              </w:rPr>
            </w:pPr>
            <w:r w:rsidRPr="00A61C2B">
              <w:rPr>
                <w:rFonts w:ascii="Arial Narrow" w:hAnsi="Arial Narrow" w:cs="Tahoma"/>
              </w:rPr>
              <w:t xml:space="preserve">10% del porcentaje </w:t>
            </w:r>
            <w:r w:rsidR="00620030" w:rsidRPr="00A61C2B">
              <w:rPr>
                <w:rFonts w:ascii="Arial Narrow" w:hAnsi="Arial Narrow" w:cs="Tahoma"/>
              </w:rPr>
              <w:t>proporcional a la etapa que falte por ejecutar.</w:t>
            </w:r>
          </w:p>
        </w:tc>
      </w:tr>
    </w:tbl>
    <w:p w:rsidR="00817EF8" w:rsidRPr="00A61C2B" w:rsidRDefault="00817EF8" w:rsidP="001D5D2D">
      <w:pPr>
        <w:pStyle w:val="Textoindependiente"/>
        <w:spacing w:after="0" w:line="240" w:lineRule="auto"/>
        <w:rPr>
          <w:rFonts w:ascii="Arial Narrow" w:hAnsi="Arial Narrow" w:cs="Tahoma"/>
          <w:b/>
          <w:sz w:val="22"/>
          <w:szCs w:val="22"/>
        </w:rPr>
      </w:pPr>
    </w:p>
    <w:p w:rsidR="00817EF8" w:rsidRPr="00A61C2B" w:rsidRDefault="00817EF8" w:rsidP="00620030">
      <w:pPr>
        <w:spacing w:after="0" w:line="240" w:lineRule="auto"/>
        <w:jc w:val="both"/>
        <w:rPr>
          <w:rFonts w:ascii="Arial Narrow" w:hAnsi="Arial Narrow" w:cs="Tahoma"/>
        </w:rPr>
      </w:pPr>
      <w:r w:rsidRPr="00A61C2B">
        <w:rPr>
          <w:rFonts w:ascii="Arial Narrow" w:hAnsi="Arial Narrow" w:cs="Tahoma"/>
        </w:rPr>
        <w:t>En los casos de modificación de licencia por cambio de proyecto con licencia vigente, los derechos se pagarán aplicando las tarifas que corresponda al tipo de inmueble de que se trate, con relación a la superficie que se modifique o se incremente.</w:t>
      </w:r>
    </w:p>
    <w:p w:rsidR="006C6195" w:rsidRPr="00A61C2B" w:rsidRDefault="006C6195" w:rsidP="00620030">
      <w:pPr>
        <w:spacing w:after="0" w:line="240" w:lineRule="auto"/>
        <w:jc w:val="both"/>
        <w:rPr>
          <w:rFonts w:ascii="Arial Narrow" w:hAnsi="Arial Narrow" w:cs="Tahoma"/>
        </w:rPr>
      </w:pPr>
    </w:p>
    <w:p w:rsidR="00817EF8" w:rsidRPr="00A61C2B" w:rsidRDefault="00817EF8" w:rsidP="00620030">
      <w:pPr>
        <w:spacing w:after="0" w:line="240" w:lineRule="auto"/>
        <w:jc w:val="both"/>
        <w:rPr>
          <w:rFonts w:ascii="Arial Narrow" w:hAnsi="Arial Narrow" w:cs="Tahoma"/>
        </w:rPr>
      </w:pPr>
      <w:r w:rsidRPr="00A61C2B">
        <w:rPr>
          <w:rFonts w:ascii="Arial Narrow" w:hAnsi="Arial Narrow" w:cs="Tahoma"/>
        </w:rPr>
        <w:t>En los cambios de proyecto con licencia vigente, por una sola ocasión cuando la superficie solicitada sea igual o menor a la sup</w:t>
      </w:r>
      <w:r w:rsidR="001761FA" w:rsidRPr="00A61C2B">
        <w:rPr>
          <w:rFonts w:ascii="Arial Narrow" w:hAnsi="Arial Narrow" w:cs="Tahoma"/>
        </w:rPr>
        <w:t>erficie autorizada, no se pagará</w:t>
      </w:r>
      <w:r w:rsidRPr="00A61C2B">
        <w:rPr>
          <w:rFonts w:ascii="Arial Narrow" w:hAnsi="Arial Narrow" w:cs="Tahoma"/>
        </w:rPr>
        <w:t>n derechos.</w:t>
      </w:r>
    </w:p>
    <w:p w:rsidR="00817EF8" w:rsidRPr="00A61C2B" w:rsidRDefault="00817EF8" w:rsidP="001D5D2D">
      <w:pPr>
        <w:pStyle w:val="Textoindependiente"/>
        <w:spacing w:after="0" w:line="240" w:lineRule="auto"/>
        <w:rPr>
          <w:rFonts w:ascii="Arial Narrow" w:hAnsi="Arial Narrow" w:cs="Tahoma"/>
          <w:b/>
          <w:bCs/>
          <w:sz w:val="22"/>
          <w:szCs w:val="22"/>
        </w:rPr>
      </w:pPr>
    </w:p>
    <w:p w:rsidR="00817EF8" w:rsidRPr="00A61C2B" w:rsidRDefault="00817EF8" w:rsidP="001D5D2D">
      <w:pPr>
        <w:pStyle w:val="Textoindependiente"/>
        <w:spacing w:after="0" w:line="240" w:lineRule="auto"/>
        <w:jc w:val="both"/>
        <w:rPr>
          <w:rFonts w:ascii="Arial Narrow" w:hAnsi="Arial Narrow" w:cs="Tahoma"/>
          <w:sz w:val="22"/>
          <w:szCs w:val="22"/>
          <w:lang w:val="es-ES"/>
        </w:rPr>
      </w:pPr>
      <w:r w:rsidRPr="00A61C2B">
        <w:rPr>
          <w:rFonts w:ascii="Arial Narrow" w:hAnsi="Arial Narrow" w:cs="Tahoma"/>
          <w:sz w:val="22"/>
          <w:szCs w:val="22"/>
        </w:rPr>
        <w:t xml:space="preserve">Para la determinación </w:t>
      </w:r>
      <w:r w:rsidR="00905A8E" w:rsidRPr="00A61C2B">
        <w:rPr>
          <w:rFonts w:ascii="Arial Narrow" w:hAnsi="Arial Narrow" w:cs="Tahoma"/>
          <w:sz w:val="22"/>
          <w:szCs w:val="22"/>
        </w:rPr>
        <w:t>de los</w:t>
      </w:r>
      <w:r w:rsidRPr="00A61C2B">
        <w:rPr>
          <w:rFonts w:ascii="Arial Narrow" w:hAnsi="Arial Narrow" w:cs="Tahoma"/>
          <w:sz w:val="22"/>
          <w:szCs w:val="22"/>
        </w:rPr>
        <w:t xml:space="preserve"> derechos</w:t>
      </w:r>
      <w:r w:rsidR="00905A8E" w:rsidRPr="00A61C2B">
        <w:rPr>
          <w:rFonts w:ascii="Arial Narrow" w:hAnsi="Arial Narrow" w:cs="Tahoma"/>
          <w:sz w:val="22"/>
          <w:szCs w:val="22"/>
        </w:rPr>
        <w:t xml:space="preserve"> para la construcción de bardas, </w:t>
      </w:r>
      <w:r w:rsidR="002156B1" w:rsidRPr="00A61C2B">
        <w:rPr>
          <w:rFonts w:ascii="Arial Narrow" w:eastAsia="Arial Unicode MS" w:hAnsi="Arial Narrow" w:cs="Tahoma"/>
          <w:sz w:val="22"/>
          <w:szCs w:val="22"/>
        </w:rPr>
        <w:t>éstos se pagarán de acuerdo a las siguientes</w:t>
      </w:r>
      <w:r w:rsidR="002156B1" w:rsidRPr="00A61C2B">
        <w:rPr>
          <w:rFonts w:ascii="Arial Narrow" w:eastAsia="Arial Unicode MS" w:hAnsi="Arial Narrow" w:cs="Tahoma"/>
        </w:rPr>
        <w:t xml:space="preserve"> </w:t>
      </w:r>
      <w:r w:rsidR="00905A8E" w:rsidRPr="00A61C2B">
        <w:rPr>
          <w:rFonts w:ascii="Arial Narrow" w:hAnsi="Arial Narrow" w:cs="Tahoma"/>
          <w:sz w:val="22"/>
          <w:szCs w:val="22"/>
        </w:rPr>
        <w:t>cuotas</w:t>
      </w:r>
      <w:r w:rsidRPr="00A61C2B">
        <w:rPr>
          <w:rFonts w:ascii="Arial Narrow" w:hAnsi="Arial Narrow" w:cs="Tahoma"/>
          <w:sz w:val="22"/>
          <w:szCs w:val="22"/>
        </w:rPr>
        <w:t>:</w:t>
      </w:r>
    </w:p>
    <w:p w:rsidR="00817EF8" w:rsidRPr="00A61C2B" w:rsidRDefault="00817EF8" w:rsidP="001D5D2D">
      <w:pPr>
        <w:pStyle w:val="Textoindependiente"/>
        <w:spacing w:after="0" w:line="240" w:lineRule="auto"/>
        <w:rPr>
          <w:rFonts w:ascii="Arial Narrow" w:hAnsi="Arial Narrow" w:cs="Tahoma"/>
          <w:b/>
          <w:sz w:val="22"/>
          <w:szCs w:val="22"/>
        </w:rPr>
      </w:pPr>
    </w:p>
    <w:tbl>
      <w:tblPr>
        <w:tblW w:w="7762" w:type="dxa"/>
        <w:jc w:val="center"/>
        <w:tblLayout w:type="fixed"/>
        <w:tblCellMar>
          <w:left w:w="70" w:type="dxa"/>
          <w:right w:w="70" w:type="dxa"/>
        </w:tblCellMar>
        <w:tblLook w:val="0000"/>
      </w:tblPr>
      <w:tblGrid>
        <w:gridCol w:w="5069"/>
        <w:gridCol w:w="2693"/>
      </w:tblGrid>
      <w:tr w:rsidR="00817EF8" w:rsidRPr="00A61C2B" w:rsidTr="006C6195">
        <w:trPr>
          <w:cantSplit/>
          <w:jc w:val="center"/>
        </w:trPr>
        <w:tc>
          <w:tcPr>
            <w:tcW w:w="5069" w:type="dxa"/>
          </w:tcPr>
          <w:p w:rsidR="00817EF8" w:rsidRPr="00A61C2B" w:rsidRDefault="00817EF8" w:rsidP="001D5D2D">
            <w:pPr>
              <w:spacing w:after="0" w:line="240" w:lineRule="auto"/>
              <w:jc w:val="both"/>
              <w:rPr>
                <w:rFonts w:ascii="Arial Narrow" w:eastAsia="Arial Unicode MS" w:hAnsi="Arial Narrow" w:cs="Tahoma"/>
              </w:rPr>
            </w:pPr>
          </w:p>
        </w:tc>
        <w:tc>
          <w:tcPr>
            <w:tcW w:w="2693" w:type="dxa"/>
            <w:vAlign w:val="center"/>
          </w:tcPr>
          <w:p w:rsidR="00817EF8" w:rsidRPr="00A61C2B" w:rsidRDefault="002102D8" w:rsidP="006C6195">
            <w:pPr>
              <w:spacing w:after="0" w:line="240" w:lineRule="auto"/>
              <w:jc w:val="center"/>
              <w:rPr>
                <w:rFonts w:ascii="Arial Narrow" w:hAnsi="Arial Narrow" w:cs="Tahoma"/>
              </w:rPr>
            </w:pPr>
            <w:r w:rsidRPr="00A61C2B">
              <w:rPr>
                <w:rFonts w:ascii="Arial Narrow" w:hAnsi="Arial Narrow"/>
                <w:b/>
                <w:lang w:val="es-ES" w:eastAsia="es-ES"/>
              </w:rPr>
              <w:t>Cuota fija</w:t>
            </w:r>
            <w:r>
              <w:rPr>
                <w:rFonts w:ascii="Arial Narrow" w:hAnsi="Arial Narrow"/>
                <w:b/>
                <w:lang w:val="es-ES" w:eastAsia="es-ES"/>
              </w:rPr>
              <w:t xml:space="preserve"> $</w:t>
            </w:r>
          </w:p>
        </w:tc>
      </w:tr>
      <w:tr w:rsidR="00817EF8" w:rsidRPr="00A61C2B" w:rsidTr="006C6195">
        <w:trPr>
          <w:cantSplit/>
          <w:jc w:val="center"/>
        </w:trPr>
        <w:tc>
          <w:tcPr>
            <w:tcW w:w="5069" w:type="dxa"/>
          </w:tcPr>
          <w:p w:rsidR="00817EF8" w:rsidRPr="00A61C2B" w:rsidRDefault="00817EF8"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 xml:space="preserve">Autorización para la construcción de bardas hasta 2.40 mts. </w:t>
            </w:r>
            <w:r w:rsidR="00AC6C5C" w:rsidRPr="00A61C2B">
              <w:rPr>
                <w:rFonts w:ascii="Arial Narrow" w:eastAsia="Arial Unicode MS" w:hAnsi="Arial Narrow" w:cs="Tahoma"/>
              </w:rPr>
              <w:t>De</w:t>
            </w:r>
            <w:r w:rsidRPr="00A61C2B">
              <w:rPr>
                <w:rFonts w:ascii="Arial Narrow" w:eastAsia="Arial Unicode MS" w:hAnsi="Arial Narrow" w:cs="Tahoma"/>
              </w:rPr>
              <w:t xml:space="preserve"> altura (por metro lineal).</w:t>
            </w:r>
          </w:p>
        </w:tc>
        <w:tc>
          <w:tcPr>
            <w:tcW w:w="2693" w:type="dxa"/>
            <w:vAlign w:val="center"/>
          </w:tcPr>
          <w:p w:rsidR="00817EF8" w:rsidRPr="00A61C2B" w:rsidRDefault="005A1607" w:rsidP="006C6195">
            <w:pPr>
              <w:spacing w:after="0" w:line="240" w:lineRule="auto"/>
              <w:jc w:val="center"/>
              <w:rPr>
                <w:rFonts w:ascii="Arial Narrow" w:hAnsi="Arial Narrow" w:cs="Tahoma"/>
              </w:rPr>
            </w:pPr>
            <w:r>
              <w:rPr>
                <w:rFonts w:ascii="Arial Narrow" w:hAnsi="Arial Narrow" w:cs="Tahoma"/>
              </w:rPr>
              <w:t>7.</w:t>
            </w:r>
            <w:r w:rsidR="004F29F5">
              <w:rPr>
                <w:rFonts w:ascii="Arial Narrow" w:hAnsi="Arial Narrow" w:cs="Tahoma"/>
              </w:rPr>
              <w:t>35</w:t>
            </w:r>
          </w:p>
        </w:tc>
      </w:tr>
      <w:tr w:rsidR="00817EF8" w:rsidRPr="00A61C2B" w:rsidTr="006C6195">
        <w:trPr>
          <w:cantSplit/>
          <w:jc w:val="center"/>
        </w:trPr>
        <w:tc>
          <w:tcPr>
            <w:tcW w:w="5069" w:type="dxa"/>
          </w:tcPr>
          <w:p w:rsidR="00817EF8" w:rsidRPr="00A61C2B" w:rsidRDefault="00817EF8" w:rsidP="00752E30">
            <w:pPr>
              <w:spacing w:after="0" w:line="240" w:lineRule="auto"/>
              <w:jc w:val="both"/>
              <w:rPr>
                <w:rFonts w:ascii="Arial Narrow" w:eastAsia="Arial Unicode MS" w:hAnsi="Arial Narrow" w:cs="Tahoma"/>
              </w:rPr>
            </w:pPr>
            <w:r w:rsidRPr="00A61C2B">
              <w:rPr>
                <w:rFonts w:ascii="Arial Narrow" w:eastAsia="Arial Unicode MS" w:hAnsi="Arial Narrow" w:cs="Tahoma"/>
              </w:rPr>
              <w:t xml:space="preserve">Autorización para la construcción de bardas de más de 2.40 </w:t>
            </w:r>
            <w:r w:rsidR="00AC6C5C" w:rsidRPr="00A61C2B">
              <w:rPr>
                <w:rFonts w:ascii="Arial Narrow" w:eastAsia="Arial Unicode MS" w:hAnsi="Arial Narrow" w:cs="Tahoma"/>
              </w:rPr>
              <w:t>mts.</w:t>
            </w:r>
            <w:r w:rsidRPr="00A61C2B">
              <w:rPr>
                <w:rFonts w:ascii="Arial Narrow" w:eastAsia="Arial Unicode MS" w:hAnsi="Arial Narrow" w:cs="Tahoma"/>
              </w:rPr>
              <w:t xml:space="preserve"> </w:t>
            </w:r>
            <w:r w:rsidR="00752E30" w:rsidRPr="00A61C2B">
              <w:rPr>
                <w:rFonts w:ascii="Arial Narrow" w:eastAsia="Arial Unicode MS" w:hAnsi="Arial Narrow" w:cs="Tahoma"/>
              </w:rPr>
              <w:t>D</w:t>
            </w:r>
            <w:r w:rsidRPr="00A61C2B">
              <w:rPr>
                <w:rFonts w:ascii="Arial Narrow" w:eastAsia="Arial Unicode MS" w:hAnsi="Arial Narrow" w:cs="Tahoma"/>
              </w:rPr>
              <w:t>e altura (por metro lineal).</w:t>
            </w:r>
          </w:p>
        </w:tc>
        <w:tc>
          <w:tcPr>
            <w:tcW w:w="2693" w:type="dxa"/>
            <w:vAlign w:val="center"/>
          </w:tcPr>
          <w:p w:rsidR="00817EF8" w:rsidRPr="00A61C2B" w:rsidRDefault="005A1607" w:rsidP="006C6195">
            <w:pPr>
              <w:spacing w:after="0" w:line="240" w:lineRule="auto"/>
              <w:jc w:val="center"/>
              <w:rPr>
                <w:rFonts w:ascii="Arial Narrow" w:hAnsi="Arial Narrow" w:cs="Tahoma"/>
              </w:rPr>
            </w:pPr>
            <w:r>
              <w:rPr>
                <w:rFonts w:ascii="Arial Narrow" w:hAnsi="Arial Narrow" w:cs="Tahoma"/>
              </w:rPr>
              <w:t>14.</w:t>
            </w:r>
            <w:r w:rsidR="004F29F5">
              <w:rPr>
                <w:rFonts w:ascii="Arial Narrow" w:hAnsi="Arial Narrow" w:cs="Tahoma"/>
              </w:rPr>
              <w:t>70</w:t>
            </w:r>
          </w:p>
        </w:tc>
      </w:tr>
      <w:tr w:rsidR="00817EF8" w:rsidRPr="00A61C2B" w:rsidTr="006C6195">
        <w:trPr>
          <w:cantSplit/>
          <w:jc w:val="center"/>
        </w:trPr>
        <w:tc>
          <w:tcPr>
            <w:tcW w:w="5069" w:type="dxa"/>
          </w:tcPr>
          <w:p w:rsidR="00817EF8" w:rsidRPr="00A61C2B" w:rsidRDefault="00817EF8"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Autorización para la construcción de muros de contención (por metro lineal).</w:t>
            </w:r>
          </w:p>
        </w:tc>
        <w:tc>
          <w:tcPr>
            <w:tcW w:w="2693" w:type="dxa"/>
            <w:vAlign w:val="center"/>
          </w:tcPr>
          <w:p w:rsidR="00817EF8" w:rsidRPr="00A61C2B" w:rsidRDefault="005A1607" w:rsidP="006C6195">
            <w:pPr>
              <w:spacing w:after="0" w:line="240" w:lineRule="auto"/>
              <w:jc w:val="center"/>
              <w:rPr>
                <w:rFonts w:ascii="Arial Narrow" w:hAnsi="Arial Narrow" w:cs="Tahoma"/>
              </w:rPr>
            </w:pPr>
            <w:r>
              <w:rPr>
                <w:rFonts w:ascii="Arial Narrow" w:hAnsi="Arial Narrow" w:cs="Tahoma"/>
              </w:rPr>
              <w:t>14.</w:t>
            </w:r>
            <w:r w:rsidR="004F29F5">
              <w:rPr>
                <w:rFonts w:ascii="Arial Narrow" w:hAnsi="Arial Narrow" w:cs="Tahoma"/>
              </w:rPr>
              <w:t>70</w:t>
            </w:r>
          </w:p>
        </w:tc>
      </w:tr>
    </w:tbl>
    <w:p w:rsidR="00817EF8" w:rsidRPr="00A61C2B" w:rsidRDefault="00817EF8" w:rsidP="001D5D2D">
      <w:pPr>
        <w:pStyle w:val="Textoindependiente"/>
        <w:spacing w:after="0" w:line="240" w:lineRule="auto"/>
        <w:rPr>
          <w:rFonts w:ascii="Arial Narrow" w:hAnsi="Arial Narrow" w:cs="Tahoma"/>
          <w:b/>
          <w:sz w:val="22"/>
          <w:szCs w:val="22"/>
        </w:rPr>
      </w:pPr>
    </w:p>
    <w:p w:rsidR="002156B1" w:rsidRPr="00A61C2B" w:rsidRDefault="002156B1" w:rsidP="002156B1">
      <w:pPr>
        <w:pStyle w:val="Textoindependiente"/>
        <w:spacing w:after="0" w:line="240" w:lineRule="auto"/>
        <w:jc w:val="both"/>
        <w:rPr>
          <w:rFonts w:ascii="Arial Narrow" w:hAnsi="Arial Narrow" w:cs="Tahoma"/>
          <w:sz w:val="22"/>
          <w:szCs w:val="22"/>
          <w:lang w:val="es-ES"/>
        </w:rPr>
      </w:pPr>
      <w:r w:rsidRPr="00A61C2B">
        <w:rPr>
          <w:rFonts w:ascii="Arial Narrow" w:hAnsi="Arial Narrow" w:cs="Tahoma"/>
          <w:sz w:val="22"/>
          <w:szCs w:val="22"/>
        </w:rPr>
        <w:t xml:space="preserve">Para la determinación de los derechos por autorización de demoliciones, </w:t>
      </w:r>
      <w:r w:rsidRPr="00A61C2B">
        <w:rPr>
          <w:rFonts w:ascii="Arial Narrow" w:eastAsia="Arial Unicode MS" w:hAnsi="Arial Narrow" w:cs="Tahoma"/>
          <w:sz w:val="22"/>
          <w:szCs w:val="22"/>
        </w:rPr>
        <w:t>éstos se pagarán de acuerdo a las siguientes</w:t>
      </w:r>
      <w:r w:rsidRPr="00A61C2B">
        <w:rPr>
          <w:rFonts w:ascii="Arial Narrow" w:eastAsia="Arial Unicode MS" w:hAnsi="Arial Narrow" w:cs="Tahoma"/>
        </w:rPr>
        <w:t xml:space="preserve"> </w:t>
      </w:r>
      <w:r w:rsidRPr="00A61C2B">
        <w:rPr>
          <w:rFonts w:ascii="Arial Narrow" w:hAnsi="Arial Narrow" w:cs="Tahoma"/>
          <w:sz w:val="22"/>
          <w:szCs w:val="22"/>
        </w:rPr>
        <w:t>cuotas:</w:t>
      </w:r>
    </w:p>
    <w:p w:rsidR="00817EF8" w:rsidRPr="00A61C2B" w:rsidRDefault="00F40BA5" w:rsidP="001D5D2D">
      <w:pPr>
        <w:pStyle w:val="Textoindependiente"/>
        <w:spacing w:after="0" w:line="240" w:lineRule="auto"/>
        <w:jc w:val="center"/>
        <w:rPr>
          <w:rFonts w:ascii="Arial Narrow" w:hAnsi="Arial Narrow" w:cs="Tahoma"/>
          <w:b/>
          <w:sz w:val="22"/>
          <w:szCs w:val="22"/>
        </w:rPr>
      </w:pPr>
      <w:r w:rsidRPr="00A61C2B">
        <w:rPr>
          <w:rFonts w:ascii="Arial Narrow" w:hAnsi="Arial Narrow" w:cs="Tahoma"/>
          <w:b/>
          <w:sz w:val="22"/>
          <w:szCs w:val="22"/>
        </w:rPr>
        <w:t xml:space="preserve">                                                               </w:t>
      </w:r>
    </w:p>
    <w:tbl>
      <w:tblPr>
        <w:tblW w:w="7717" w:type="dxa"/>
        <w:tblInd w:w="1063" w:type="dxa"/>
        <w:tblLayout w:type="fixed"/>
        <w:tblCellMar>
          <w:left w:w="70" w:type="dxa"/>
          <w:right w:w="70" w:type="dxa"/>
        </w:tblCellMar>
        <w:tblLook w:val="0000"/>
      </w:tblPr>
      <w:tblGrid>
        <w:gridCol w:w="5145"/>
        <w:gridCol w:w="2572"/>
      </w:tblGrid>
      <w:tr w:rsidR="00817EF8" w:rsidRPr="00A61C2B" w:rsidTr="006C6195">
        <w:trPr>
          <w:cantSplit/>
          <w:trHeight w:val="227"/>
        </w:trPr>
        <w:tc>
          <w:tcPr>
            <w:tcW w:w="5145" w:type="dxa"/>
          </w:tcPr>
          <w:p w:rsidR="00817EF8" w:rsidRPr="00A61C2B" w:rsidRDefault="00817EF8" w:rsidP="001D5D2D">
            <w:pPr>
              <w:spacing w:after="0" w:line="240" w:lineRule="auto"/>
              <w:jc w:val="both"/>
              <w:rPr>
                <w:rFonts w:ascii="Arial Narrow" w:hAnsi="Arial Narrow" w:cs="Tahoma"/>
              </w:rPr>
            </w:pPr>
          </w:p>
        </w:tc>
        <w:tc>
          <w:tcPr>
            <w:tcW w:w="2572" w:type="dxa"/>
            <w:vAlign w:val="center"/>
          </w:tcPr>
          <w:p w:rsidR="00817EF8" w:rsidRPr="00A61C2B" w:rsidRDefault="002102D8" w:rsidP="001D5D2D">
            <w:pPr>
              <w:spacing w:after="0" w:line="240" w:lineRule="auto"/>
              <w:jc w:val="center"/>
              <w:rPr>
                <w:rFonts w:ascii="Arial Narrow" w:hAnsi="Arial Narrow" w:cs="Tahoma"/>
              </w:rPr>
            </w:pPr>
            <w:r w:rsidRPr="00A61C2B">
              <w:rPr>
                <w:rFonts w:ascii="Arial Narrow" w:hAnsi="Arial Narrow"/>
                <w:b/>
                <w:lang w:val="es-ES" w:eastAsia="es-ES"/>
              </w:rPr>
              <w:t>Cuota fija</w:t>
            </w:r>
            <w:r>
              <w:rPr>
                <w:rFonts w:ascii="Arial Narrow" w:hAnsi="Arial Narrow"/>
                <w:b/>
                <w:lang w:val="es-ES" w:eastAsia="es-ES"/>
              </w:rPr>
              <w:t xml:space="preserve"> $</w:t>
            </w:r>
          </w:p>
        </w:tc>
      </w:tr>
      <w:tr w:rsidR="006C6195" w:rsidRPr="00A61C2B" w:rsidTr="006C6195">
        <w:trPr>
          <w:cantSplit/>
          <w:trHeight w:val="227"/>
        </w:trPr>
        <w:tc>
          <w:tcPr>
            <w:tcW w:w="5145" w:type="dxa"/>
          </w:tcPr>
          <w:p w:rsidR="006C6195" w:rsidRPr="00A61C2B" w:rsidRDefault="006C6195" w:rsidP="006C6195">
            <w:pPr>
              <w:spacing w:after="0" w:line="240" w:lineRule="auto"/>
              <w:jc w:val="both"/>
              <w:rPr>
                <w:rFonts w:ascii="Arial Narrow" w:hAnsi="Arial Narrow" w:cs="Tahoma"/>
              </w:rPr>
            </w:pPr>
            <w:r w:rsidRPr="00A61C2B">
              <w:rPr>
                <w:rFonts w:ascii="Arial Narrow" w:hAnsi="Arial Narrow" w:cs="Tahoma"/>
              </w:rPr>
              <w:t>Derechos por demoliciones en general (por metro cúbico).</w:t>
            </w:r>
          </w:p>
        </w:tc>
        <w:tc>
          <w:tcPr>
            <w:tcW w:w="2572" w:type="dxa"/>
            <w:vAlign w:val="center"/>
          </w:tcPr>
          <w:p w:rsidR="006C6195" w:rsidRPr="00A61C2B" w:rsidRDefault="005A1607" w:rsidP="006C6195">
            <w:pPr>
              <w:spacing w:after="0" w:line="240" w:lineRule="auto"/>
              <w:jc w:val="center"/>
              <w:rPr>
                <w:rFonts w:ascii="Arial Narrow" w:hAnsi="Arial Narrow" w:cs="Tahoma"/>
              </w:rPr>
            </w:pPr>
            <w:r>
              <w:rPr>
                <w:rFonts w:ascii="Arial Narrow" w:hAnsi="Arial Narrow" w:cs="Tahoma"/>
              </w:rPr>
              <w:t>3.</w:t>
            </w:r>
            <w:r w:rsidR="004F29F5">
              <w:rPr>
                <w:rFonts w:ascii="Arial Narrow" w:hAnsi="Arial Narrow" w:cs="Tahoma"/>
              </w:rPr>
              <w:t>15</w:t>
            </w:r>
          </w:p>
        </w:tc>
      </w:tr>
      <w:tr w:rsidR="006C6195" w:rsidRPr="00A61C2B" w:rsidTr="006C6195">
        <w:trPr>
          <w:cantSplit/>
          <w:trHeight w:val="227"/>
        </w:trPr>
        <w:tc>
          <w:tcPr>
            <w:tcW w:w="5145" w:type="dxa"/>
          </w:tcPr>
          <w:p w:rsidR="006C6195" w:rsidRPr="00A61C2B" w:rsidRDefault="006C6195" w:rsidP="001D5D2D">
            <w:pPr>
              <w:spacing w:after="0" w:line="240" w:lineRule="auto"/>
              <w:jc w:val="both"/>
              <w:rPr>
                <w:rFonts w:ascii="Arial Narrow" w:hAnsi="Arial Narrow" w:cs="Tahoma"/>
              </w:rPr>
            </w:pPr>
            <w:r w:rsidRPr="00A61C2B">
              <w:rPr>
                <w:rFonts w:ascii="Arial Narrow" w:hAnsi="Arial Narrow" w:cs="Tahoma"/>
              </w:rPr>
              <w:lastRenderedPageBreak/>
              <w:t>Renovación de licencia para autorización de demoliciones.</w:t>
            </w:r>
          </w:p>
        </w:tc>
        <w:tc>
          <w:tcPr>
            <w:tcW w:w="2572" w:type="dxa"/>
            <w:vAlign w:val="center"/>
          </w:tcPr>
          <w:p w:rsidR="00EE7405" w:rsidRPr="00A61C2B" w:rsidRDefault="00EE7405" w:rsidP="00EE7405">
            <w:pPr>
              <w:pStyle w:val="Default"/>
              <w:jc w:val="center"/>
              <w:rPr>
                <w:rFonts w:ascii="Arial Narrow" w:hAnsi="Arial Narrow"/>
                <w:sz w:val="22"/>
                <w:szCs w:val="22"/>
              </w:rPr>
            </w:pPr>
            <w:r w:rsidRPr="00A61C2B">
              <w:rPr>
                <w:rFonts w:ascii="Arial Narrow" w:hAnsi="Arial Narrow"/>
                <w:sz w:val="22"/>
                <w:szCs w:val="22"/>
              </w:rPr>
              <w:t xml:space="preserve">50% de los derechos correspondientes a la primera licencia. </w:t>
            </w:r>
          </w:p>
          <w:p w:rsidR="006C6195" w:rsidRPr="00A61C2B" w:rsidRDefault="006C6195" w:rsidP="001D5D2D">
            <w:pPr>
              <w:spacing w:after="0" w:line="240" w:lineRule="auto"/>
              <w:jc w:val="center"/>
              <w:rPr>
                <w:rFonts w:ascii="Arial Narrow" w:hAnsi="Arial Narrow" w:cs="Tahoma"/>
              </w:rPr>
            </w:pPr>
          </w:p>
        </w:tc>
      </w:tr>
    </w:tbl>
    <w:p w:rsidR="00EA0663" w:rsidRPr="00A61C2B" w:rsidRDefault="00EA0663" w:rsidP="001D5D2D">
      <w:pPr>
        <w:pStyle w:val="Textoindependiente"/>
        <w:spacing w:after="0" w:line="240" w:lineRule="auto"/>
        <w:jc w:val="both"/>
        <w:rPr>
          <w:rFonts w:ascii="Arial Narrow" w:hAnsi="Arial Narrow" w:cs="Tahoma"/>
          <w:b/>
          <w:sz w:val="22"/>
          <w:szCs w:val="22"/>
        </w:rPr>
      </w:pPr>
    </w:p>
    <w:p w:rsidR="002156B1" w:rsidRPr="00A61C2B" w:rsidRDefault="002156B1" w:rsidP="002156B1">
      <w:pPr>
        <w:pStyle w:val="Textoindependiente"/>
        <w:spacing w:after="0" w:line="240" w:lineRule="auto"/>
        <w:jc w:val="both"/>
        <w:rPr>
          <w:rFonts w:ascii="Arial Narrow" w:hAnsi="Arial Narrow" w:cs="Tahoma"/>
          <w:sz w:val="22"/>
          <w:szCs w:val="22"/>
          <w:lang w:val="es-ES"/>
        </w:rPr>
      </w:pPr>
      <w:r w:rsidRPr="00A61C2B">
        <w:rPr>
          <w:rFonts w:ascii="Arial Narrow" w:hAnsi="Arial Narrow" w:cs="Tahoma"/>
          <w:sz w:val="22"/>
          <w:szCs w:val="22"/>
        </w:rPr>
        <w:t xml:space="preserve">Para la determinación de los derechos por la construcción de banquetas, guarniciones y pavimento, </w:t>
      </w:r>
      <w:r w:rsidRPr="00A61C2B">
        <w:rPr>
          <w:rFonts w:ascii="Arial Narrow" w:hAnsi="Arial Narrow"/>
          <w:sz w:val="22"/>
          <w:szCs w:val="22"/>
        </w:rPr>
        <w:t>se cobrará conforme a lo dispuesto por el artículo 148 de la Ley de Hacienda para los Municipios del Estado de Hidalgo</w:t>
      </w:r>
      <w:r w:rsidR="00784868" w:rsidRPr="00A61C2B">
        <w:rPr>
          <w:rFonts w:ascii="Arial Narrow" w:hAnsi="Arial Narrow"/>
          <w:sz w:val="22"/>
          <w:szCs w:val="22"/>
        </w:rPr>
        <w:t xml:space="preserve">, </w:t>
      </w:r>
      <w:r w:rsidRPr="00A61C2B">
        <w:rPr>
          <w:rFonts w:ascii="Arial Narrow" w:eastAsia="Arial Unicode MS" w:hAnsi="Arial Narrow" w:cs="Tahoma"/>
          <w:sz w:val="22"/>
          <w:szCs w:val="22"/>
        </w:rPr>
        <w:t xml:space="preserve">aplicando las siguientes </w:t>
      </w:r>
      <w:r w:rsidRPr="00A61C2B">
        <w:rPr>
          <w:rFonts w:ascii="Arial Narrow" w:hAnsi="Arial Narrow" w:cs="Tahoma"/>
          <w:sz w:val="22"/>
          <w:szCs w:val="22"/>
        </w:rPr>
        <w:t>cuotas:</w:t>
      </w:r>
    </w:p>
    <w:p w:rsidR="00817EF8" w:rsidRPr="00A61C2B" w:rsidRDefault="00817EF8" w:rsidP="001D5D2D">
      <w:pPr>
        <w:pStyle w:val="Textoindependiente"/>
        <w:spacing w:after="0" w:line="240" w:lineRule="auto"/>
        <w:rPr>
          <w:rFonts w:ascii="Arial Narrow" w:hAnsi="Arial Narrow" w:cs="Tahoma"/>
          <w:b/>
          <w:sz w:val="22"/>
          <w:szCs w:val="22"/>
        </w:rPr>
      </w:pPr>
    </w:p>
    <w:tbl>
      <w:tblPr>
        <w:tblW w:w="7762" w:type="dxa"/>
        <w:jc w:val="center"/>
        <w:tblLayout w:type="fixed"/>
        <w:tblCellMar>
          <w:left w:w="70" w:type="dxa"/>
          <w:right w:w="70" w:type="dxa"/>
        </w:tblCellMar>
        <w:tblLook w:val="0000"/>
      </w:tblPr>
      <w:tblGrid>
        <w:gridCol w:w="5181"/>
        <w:gridCol w:w="2581"/>
      </w:tblGrid>
      <w:tr w:rsidR="00817EF8" w:rsidRPr="00A61C2B" w:rsidTr="00206B87">
        <w:trPr>
          <w:cantSplit/>
          <w:jc w:val="center"/>
        </w:trPr>
        <w:tc>
          <w:tcPr>
            <w:tcW w:w="5181" w:type="dxa"/>
          </w:tcPr>
          <w:p w:rsidR="00817EF8" w:rsidRPr="00A61C2B" w:rsidRDefault="00817EF8" w:rsidP="001D5D2D">
            <w:pPr>
              <w:spacing w:after="0" w:line="240" w:lineRule="auto"/>
              <w:jc w:val="both"/>
              <w:rPr>
                <w:rFonts w:ascii="Arial Narrow" w:eastAsia="Arial Unicode MS" w:hAnsi="Arial Narrow" w:cs="Tahoma"/>
              </w:rPr>
            </w:pPr>
          </w:p>
        </w:tc>
        <w:tc>
          <w:tcPr>
            <w:tcW w:w="2581" w:type="dxa"/>
            <w:vAlign w:val="center"/>
          </w:tcPr>
          <w:p w:rsidR="00817EF8" w:rsidRPr="00A61C2B" w:rsidRDefault="002102D8" w:rsidP="006C6195">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817EF8" w:rsidRPr="00A61C2B" w:rsidTr="00206B87">
        <w:trPr>
          <w:cantSplit/>
          <w:jc w:val="center"/>
        </w:trPr>
        <w:tc>
          <w:tcPr>
            <w:tcW w:w="5181" w:type="dxa"/>
          </w:tcPr>
          <w:p w:rsidR="00817EF8" w:rsidRPr="00A61C2B" w:rsidRDefault="00817EF8"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 xml:space="preserve">Licencia por la construcción de banqueta. (por </w:t>
            </w:r>
            <w:r w:rsidR="00AB4F04" w:rsidRPr="00A61C2B">
              <w:rPr>
                <w:rFonts w:ascii="Arial Narrow" w:eastAsia="Arial Unicode MS" w:hAnsi="Arial Narrow" w:cs="Tahoma"/>
              </w:rPr>
              <w:t>m²</w:t>
            </w:r>
            <w:r w:rsidRPr="00A61C2B">
              <w:rPr>
                <w:rFonts w:ascii="Arial Narrow" w:eastAsia="Arial Unicode MS" w:hAnsi="Arial Narrow" w:cs="Tahoma"/>
              </w:rPr>
              <w:t>)</w:t>
            </w:r>
          </w:p>
        </w:tc>
        <w:tc>
          <w:tcPr>
            <w:tcW w:w="2581" w:type="dxa"/>
            <w:vAlign w:val="center"/>
          </w:tcPr>
          <w:p w:rsidR="00817EF8" w:rsidRPr="00A61C2B" w:rsidRDefault="0093603D" w:rsidP="005B6320">
            <w:pPr>
              <w:spacing w:after="0" w:line="240" w:lineRule="auto"/>
              <w:jc w:val="center"/>
              <w:rPr>
                <w:rFonts w:ascii="Arial Narrow" w:hAnsi="Arial Narrow" w:cs="Tahoma"/>
              </w:rPr>
            </w:pPr>
            <w:r>
              <w:rPr>
                <w:rFonts w:ascii="Arial Narrow" w:hAnsi="Arial Narrow" w:cs="Tahoma"/>
              </w:rPr>
              <w:t>N/A</w:t>
            </w:r>
          </w:p>
        </w:tc>
      </w:tr>
      <w:tr w:rsidR="00817EF8" w:rsidRPr="00A61C2B" w:rsidTr="00206B87">
        <w:trPr>
          <w:cantSplit/>
          <w:jc w:val="center"/>
        </w:trPr>
        <w:tc>
          <w:tcPr>
            <w:tcW w:w="5181" w:type="dxa"/>
          </w:tcPr>
          <w:p w:rsidR="00817EF8" w:rsidRPr="00A61C2B" w:rsidRDefault="00817EF8"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Licencia por la construcción de guarniciones. (por metro lineal)</w:t>
            </w:r>
          </w:p>
        </w:tc>
        <w:tc>
          <w:tcPr>
            <w:tcW w:w="2581" w:type="dxa"/>
            <w:vAlign w:val="center"/>
          </w:tcPr>
          <w:p w:rsidR="00817EF8" w:rsidRPr="00A61C2B" w:rsidRDefault="0093603D" w:rsidP="005B6320">
            <w:pPr>
              <w:spacing w:after="0" w:line="240" w:lineRule="auto"/>
              <w:jc w:val="center"/>
              <w:rPr>
                <w:rFonts w:ascii="Arial Narrow" w:hAnsi="Arial Narrow" w:cs="Tahoma"/>
              </w:rPr>
            </w:pPr>
            <w:r>
              <w:rPr>
                <w:rFonts w:ascii="Arial Narrow" w:hAnsi="Arial Narrow" w:cs="Tahoma"/>
              </w:rPr>
              <w:t>N/A</w:t>
            </w:r>
          </w:p>
        </w:tc>
      </w:tr>
      <w:tr w:rsidR="00817EF8" w:rsidRPr="00A61C2B" w:rsidTr="00206B87">
        <w:trPr>
          <w:cantSplit/>
          <w:jc w:val="center"/>
        </w:trPr>
        <w:tc>
          <w:tcPr>
            <w:tcW w:w="5181" w:type="dxa"/>
          </w:tcPr>
          <w:p w:rsidR="00817EF8" w:rsidRPr="00A61C2B" w:rsidRDefault="00817EF8"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Licencia por la construcción de toda clase de pavimento.</w:t>
            </w:r>
            <w:r w:rsidR="00CD77D2" w:rsidRPr="00A61C2B">
              <w:rPr>
                <w:rFonts w:ascii="Arial Narrow" w:eastAsia="Arial Unicode MS" w:hAnsi="Arial Narrow" w:cs="Tahoma"/>
              </w:rPr>
              <w:t xml:space="preserve">(por </w:t>
            </w:r>
            <w:r w:rsidR="00AB4F04" w:rsidRPr="00A61C2B">
              <w:rPr>
                <w:rFonts w:ascii="Arial Narrow" w:eastAsia="Arial Unicode MS" w:hAnsi="Arial Narrow" w:cs="Tahoma"/>
              </w:rPr>
              <w:t>m²</w:t>
            </w:r>
            <w:r w:rsidR="00CD77D2" w:rsidRPr="00A61C2B">
              <w:rPr>
                <w:rFonts w:ascii="Arial Narrow" w:eastAsia="Arial Unicode MS" w:hAnsi="Arial Narrow" w:cs="Tahoma"/>
              </w:rPr>
              <w:t>)</w:t>
            </w:r>
          </w:p>
        </w:tc>
        <w:tc>
          <w:tcPr>
            <w:tcW w:w="2581" w:type="dxa"/>
            <w:vAlign w:val="center"/>
          </w:tcPr>
          <w:p w:rsidR="00817EF8" w:rsidRPr="00A61C2B" w:rsidRDefault="0093603D" w:rsidP="006C6195">
            <w:pPr>
              <w:spacing w:after="0" w:line="240" w:lineRule="auto"/>
              <w:jc w:val="center"/>
              <w:rPr>
                <w:rFonts w:ascii="Arial Narrow" w:hAnsi="Arial Narrow" w:cs="Tahoma"/>
              </w:rPr>
            </w:pPr>
            <w:r>
              <w:rPr>
                <w:rFonts w:ascii="Arial Narrow" w:hAnsi="Arial Narrow" w:cs="Tahoma"/>
              </w:rPr>
              <w:t>N/A</w:t>
            </w:r>
          </w:p>
        </w:tc>
      </w:tr>
    </w:tbl>
    <w:p w:rsidR="00817EF8" w:rsidRPr="00A61C2B" w:rsidRDefault="00817EF8" w:rsidP="001D5D2D">
      <w:pPr>
        <w:spacing w:after="0" w:line="240" w:lineRule="auto"/>
        <w:jc w:val="both"/>
        <w:rPr>
          <w:rFonts w:ascii="Arial Narrow" w:hAnsi="Arial Narrow" w:cs="Tahoma"/>
          <w:b/>
        </w:rPr>
      </w:pPr>
    </w:p>
    <w:p w:rsidR="00784868" w:rsidRPr="00A61C2B" w:rsidRDefault="00722EE7" w:rsidP="00784868">
      <w:pPr>
        <w:pStyle w:val="Textoindependiente"/>
        <w:spacing w:after="0" w:line="240" w:lineRule="auto"/>
        <w:jc w:val="both"/>
        <w:rPr>
          <w:rFonts w:ascii="Arial Narrow" w:hAnsi="Arial Narrow" w:cs="Tahoma"/>
          <w:sz w:val="22"/>
          <w:szCs w:val="22"/>
          <w:lang w:val="es-ES"/>
        </w:rPr>
      </w:pPr>
      <w:r w:rsidRPr="00A61C2B">
        <w:rPr>
          <w:rFonts w:ascii="Arial Narrow" w:hAnsi="Arial Narrow" w:cs="Tahoma"/>
          <w:sz w:val="22"/>
          <w:szCs w:val="22"/>
        </w:rPr>
        <w:t>Para la determinación de</w:t>
      </w:r>
      <w:r w:rsidR="00A50F53" w:rsidRPr="00A61C2B">
        <w:rPr>
          <w:rFonts w:ascii="Arial Narrow" w:hAnsi="Arial Narrow" w:cs="Tahoma"/>
          <w:sz w:val="22"/>
          <w:szCs w:val="22"/>
        </w:rPr>
        <w:t xml:space="preserve"> los derechos por la canalización en vía pública de instalaciones subterráneas</w:t>
      </w:r>
      <w:r w:rsidR="00784868" w:rsidRPr="00A61C2B">
        <w:rPr>
          <w:rFonts w:ascii="Arial Narrow" w:hAnsi="Arial Narrow" w:cs="Tahoma"/>
          <w:sz w:val="22"/>
          <w:szCs w:val="22"/>
        </w:rPr>
        <w:t>,</w:t>
      </w:r>
      <w:r w:rsidR="00A50F53" w:rsidRPr="00A61C2B">
        <w:rPr>
          <w:rFonts w:ascii="Arial Narrow" w:hAnsi="Arial Narrow" w:cs="Tahoma"/>
          <w:sz w:val="22"/>
          <w:szCs w:val="22"/>
        </w:rPr>
        <w:t xml:space="preserve"> </w:t>
      </w:r>
      <w:r w:rsidR="00784868" w:rsidRPr="00A61C2B">
        <w:rPr>
          <w:rFonts w:ascii="Arial Narrow" w:eastAsia="Arial Unicode MS" w:hAnsi="Arial Narrow" w:cs="Tahoma"/>
          <w:sz w:val="22"/>
          <w:szCs w:val="22"/>
        </w:rPr>
        <w:t>éstos se pagarán de acuerdo a la siguiente</w:t>
      </w:r>
      <w:r w:rsidR="00784868" w:rsidRPr="00A61C2B">
        <w:rPr>
          <w:rFonts w:ascii="Arial Narrow" w:eastAsia="Arial Unicode MS" w:hAnsi="Arial Narrow" w:cs="Tahoma"/>
        </w:rPr>
        <w:t xml:space="preserve"> </w:t>
      </w:r>
      <w:r w:rsidR="00784868" w:rsidRPr="00A61C2B">
        <w:rPr>
          <w:rFonts w:ascii="Arial Narrow" w:hAnsi="Arial Narrow" w:cs="Tahoma"/>
          <w:sz w:val="22"/>
          <w:szCs w:val="22"/>
        </w:rPr>
        <w:t>cuota:</w:t>
      </w:r>
    </w:p>
    <w:p w:rsidR="00A50F53" w:rsidRPr="00A61C2B" w:rsidRDefault="00A50F53" w:rsidP="001D5D2D">
      <w:pPr>
        <w:pStyle w:val="Textoindependiente"/>
        <w:spacing w:after="0" w:line="240" w:lineRule="auto"/>
        <w:jc w:val="both"/>
        <w:rPr>
          <w:rFonts w:ascii="Arial Narrow" w:hAnsi="Arial Narrow" w:cs="Tahoma"/>
          <w:sz w:val="22"/>
          <w:szCs w:val="22"/>
        </w:rPr>
      </w:pPr>
    </w:p>
    <w:p w:rsidR="00A50F53" w:rsidRPr="00A61C2B" w:rsidRDefault="00F40BA5" w:rsidP="001D5D2D">
      <w:pPr>
        <w:spacing w:after="0" w:line="240" w:lineRule="auto"/>
        <w:jc w:val="center"/>
        <w:rPr>
          <w:rFonts w:ascii="Arial Narrow" w:hAnsi="Arial Narrow" w:cs="Tahoma"/>
          <w:b/>
        </w:rPr>
      </w:pPr>
      <w:r w:rsidRPr="00A61C2B">
        <w:rPr>
          <w:rFonts w:ascii="Arial Narrow" w:hAnsi="Arial Narrow" w:cs="Tahoma"/>
          <w:b/>
        </w:rPr>
        <w:t xml:space="preserve">                                                                              </w:t>
      </w:r>
    </w:p>
    <w:tbl>
      <w:tblPr>
        <w:tblW w:w="7626" w:type="dxa"/>
        <w:jc w:val="center"/>
        <w:tblInd w:w="100" w:type="dxa"/>
        <w:tblLayout w:type="fixed"/>
        <w:tblCellMar>
          <w:left w:w="70" w:type="dxa"/>
          <w:right w:w="70" w:type="dxa"/>
        </w:tblCellMar>
        <w:tblLook w:val="0000"/>
      </w:tblPr>
      <w:tblGrid>
        <w:gridCol w:w="5260"/>
        <w:gridCol w:w="2366"/>
      </w:tblGrid>
      <w:tr w:rsidR="00817EF8" w:rsidRPr="00A61C2B" w:rsidTr="00206B87">
        <w:trPr>
          <w:cantSplit/>
          <w:jc w:val="center"/>
        </w:trPr>
        <w:tc>
          <w:tcPr>
            <w:tcW w:w="5260" w:type="dxa"/>
          </w:tcPr>
          <w:p w:rsidR="00817EF8" w:rsidRPr="00A61C2B" w:rsidRDefault="00817EF8" w:rsidP="001D5D2D">
            <w:pPr>
              <w:spacing w:after="0" w:line="240" w:lineRule="auto"/>
              <w:jc w:val="both"/>
              <w:rPr>
                <w:rFonts w:ascii="Arial Narrow" w:hAnsi="Arial Narrow" w:cs="Tahoma"/>
              </w:rPr>
            </w:pPr>
          </w:p>
        </w:tc>
        <w:tc>
          <w:tcPr>
            <w:tcW w:w="2366" w:type="dxa"/>
            <w:vAlign w:val="center"/>
          </w:tcPr>
          <w:p w:rsidR="00817EF8" w:rsidRPr="00A61C2B" w:rsidRDefault="002102D8" w:rsidP="001D5D2D">
            <w:pPr>
              <w:spacing w:after="0" w:line="240" w:lineRule="auto"/>
              <w:jc w:val="center"/>
              <w:rPr>
                <w:rFonts w:ascii="Arial Narrow" w:hAnsi="Arial Narrow" w:cs="Tahoma"/>
              </w:rPr>
            </w:pPr>
            <w:r w:rsidRPr="00A61C2B">
              <w:rPr>
                <w:rFonts w:ascii="Arial Narrow" w:hAnsi="Arial Narrow"/>
                <w:b/>
                <w:lang w:val="es-ES" w:eastAsia="es-ES"/>
              </w:rPr>
              <w:t>Cuota fija</w:t>
            </w:r>
            <w:r>
              <w:rPr>
                <w:rFonts w:ascii="Arial Narrow" w:hAnsi="Arial Narrow"/>
                <w:b/>
                <w:lang w:val="es-ES" w:eastAsia="es-ES"/>
              </w:rPr>
              <w:t xml:space="preserve"> $</w:t>
            </w:r>
          </w:p>
        </w:tc>
      </w:tr>
      <w:tr w:rsidR="006C6195" w:rsidRPr="00A61C2B" w:rsidTr="00206B87">
        <w:trPr>
          <w:cantSplit/>
          <w:jc w:val="center"/>
        </w:trPr>
        <w:tc>
          <w:tcPr>
            <w:tcW w:w="5260" w:type="dxa"/>
          </w:tcPr>
          <w:p w:rsidR="006C6195" w:rsidRPr="00A61C2B" w:rsidRDefault="006C6195" w:rsidP="00752E30">
            <w:pPr>
              <w:spacing w:after="0" w:line="240" w:lineRule="auto"/>
              <w:jc w:val="both"/>
              <w:rPr>
                <w:rFonts w:ascii="Arial Narrow" w:hAnsi="Arial Narrow" w:cs="Tahoma"/>
              </w:rPr>
            </w:pPr>
            <w:r w:rsidRPr="00A61C2B">
              <w:rPr>
                <w:rFonts w:ascii="Arial Narrow" w:hAnsi="Arial Narrow" w:cs="Tahoma"/>
              </w:rPr>
              <w:t>Canalización de instalaciones subterráneas de cualquier tipo</w:t>
            </w:r>
            <w:r w:rsidR="00752E30" w:rsidRPr="00A61C2B">
              <w:rPr>
                <w:rFonts w:ascii="Arial Narrow" w:hAnsi="Arial Narrow" w:cs="Tahoma"/>
              </w:rPr>
              <w:t>.</w:t>
            </w:r>
            <w:r w:rsidRPr="00A61C2B">
              <w:rPr>
                <w:rFonts w:ascii="Arial Narrow" w:hAnsi="Arial Narrow" w:cs="Tahoma"/>
              </w:rPr>
              <w:t xml:space="preserve"> </w:t>
            </w:r>
            <w:r w:rsidR="00752E30" w:rsidRPr="00A61C2B">
              <w:rPr>
                <w:rFonts w:ascii="Arial Narrow" w:hAnsi="Arial Narrow" w:cs="Tahoma"/>
              </w:rPr>
              <w:t>(</w:t>
            </w:r>
            <w:r w:rsidRPr="00A61C2B">
              <w:rPr>
                <w:rFonts w:ascii="Arial Narrow" w:hAnsi="Arial Narrow" w:cs="Tahoma"/>
              </w:rPr>
              <w:t>por metro lineal</w:t>
            </w:r>
            <w:r w:rsidR="00752E30" w:rsidRPr="00A61C2B">
              <w:rPr>
                <w:rFonts w:ascii="Arial Narrow" w:hAnsi="Arial Narrow" w:cs="Tahoma"/>
              </w:rPr>
              <w:t>)</w:t>
            </w:r>
          </w:p>
        </w:tc>
        <w:tc>
          <w:tcPr>
            <w:tcW w:w="2366" w:type="dxa"/>
            <w:vAlign w:val="center"/>
          </w:tcPr>
          <w:p w:rsidR="006C6195" w:rsidRPr="00A61C2B" w:rsidRDefault="0066721A" w:rsidP="006C6195">
            <w:pPr>
              <w:spacing w:after="0" w:line="240" w:lineRule="auto"/>
              <w:jc w:val="center"/>
              <w:rPr>
                <w:rFonts w:ascii="Arial Narrow" w:hAnsi="Arial Narrow" w:cs="Tahoma"/>
              </w:rPr>
            </w:pPr>
            <w:r>
              <w:rPr>
                <w:rFonts w:ascii="Arial Narrow" w:hAnsi="Arial Narrow" w:cs="Tahoma"/>
              </w:rPr>
              <w:t>6.00</w:t>
            </w:r>
          </w:p>
        </w:tc>
      </w:tr>
    </w:tbl>
    <w:p w:rsidR="00817EF8" w:rsidRPr="00A61C2B" w:rsidRDefault="00817EF8" w:rsidP="001D5D2D">
      <w:pPr>
        <w:spacing w:after="0" w:line="240" w:lineRule="auto"/>
        <w:jc w:val="both"/>
        <w:rPr>
          <w:rFonts w:ascii="Arial Narrow" w:hAnsi="Arial Narrow" w:cs="Tahoma"/>
          <w:b/>
        </w:rPr>
      </w:pPr>
    </w:p>
    <w:p w:rsidR="00817EF8" w:rsidRPr="00A61C2B" w:rsidRDefault="00817EF8" w:rsidP="001D5D2D">
      <w:pPr>
        <w:spacing w:after="0" w:line="240" w:lineRule="auto"/>
        <w:jc w:val="both"/>
        <w:rPr>
          <w:rFonts w:ascii="Arial Narrow" w:hAnsi="Arial Narrow" w:cs="Tahoma"/>
        </w:rPr>
      </w:pPr>
      <w:r w:rsidRPr="00A61C2B">
        <w:rPr>
          <w:rFonts w:ascii="Arial Narrow" w:hAnsi="Arial Narrow" w:cs="Tahoma"/>
          <w:b/>
        </w:rPr>
        <w:t>Artícul</w:t>
      </w:r>
      <w:r w:rsidR="00722EE7" w:rsidRPr="00A61C2B">
        <w:rPr>
          <w:rFonts w:ascii="Arial Narrow" w:hAnsi="Arial Narrow" w:cs="Tahoma"/>
          <w:b/>
        </w:rPr>
        <w:t xml:space="preserve">o </w:t>
      </w:r>
      <w:r w:rsidR="00784868" w:rsidRPr="00A61C2B">
        <w:rPr>
          <w:rFonts w:ascii="Arial Narrow" w:hAnsi="Arial Narrow" w:cs="Tahoma"/>
          <w:b/>
        </w:rPr>
        <w:t>27</w:t>
      </w:r>
      <w:r w:rsidRPr="00A61C2B">
        <w:rPr>
          <w:rFonts w:ascii="Arial Narrow" w:hAnsi="Arial Narrow" w:cs="Tahoma"/>
          <w:b/>
        </w:rPr>
        <w:t>.</w:t>
      </w:r>
      <w:r w:rsidR="00722EE7" w:rsidRPr="00A61C2B">
        <w:rPr>
          <w:rFonts w:ascii="Arial Narrow" w:hAnsi="Arial Narrow" w:cs="Tahoma"/>
          <w:b/>
        </w:rPr>
        <w:t xml:space="preserve"> </w:t>
      </w:r>
      <w:r w:rsidRPr="00A61C2B">
        <w:rPr>
          <w:rFonts w:ascii="Arial Narrow" w:hAnsi="Arial Narrow" w:cs="Tahoma"/>
        </w:rPr>
        <w:t>Los derechos por autorización de peri</w:t>
      </w:r>
      <w:r w:rsidR="00722EE7" w:rsidRPr="00A61C2B">
        <w:rPr>
          <w:rFonts w:ascii="Arial Narrow" w:hAnsi="Arial Narrow" w:cs="Tahoma"/>
        </w:rPr>
        <w:t>tos en obras para construcción,</w:t>
      </w:r>
      <w:r w:rsidRPr="00A61C2B">
        <w:rPr>
          <w:rFonts w:ascii="Arial Narrow" w:hAnsi="Arial Narrow" w:cs="Tahoma"/>
        </w:rPr>
        <w:t xml:space="preserve"> se </w:t>
      </w:r>
      <w:r w:rsidR="003A40F2" w:rsidRPr="00A61C2B">
        <w:rPr>
          <w:rFonts w:ascii="Arial Narrow" w:hAnsi="Arial Narrow" w:cs="Tahoma"/>
        </w:rPr>
        <w:t>determinará</w:t>
      </w:r>
      <w:r w:rsidR="005D0341" w:rsidRPr="00A61C2B">
        <w:rPr>
          <w:rFonts w:ascii="Arial Narrow" w:hAnsi="Arial Narrow" w:cs="Tahoma"/>
        </w:rPr>
        <w:t>n</w:t>
      </w:r>
      <w:r w:rsidR="00722EE7" w:rsidRPr="00A61C2B">
        <w:rPr>
          <w:rFonts w:ascii="Arial Narrow" w:hAnsi="Arial Narrow" w:cs="Tahoma"/>
        </w:rPr>
        <w:t xml:space="preserve"> </w:t>
      </w:r>
      <w:r w:rsidRPr="00A61C2B">
        <w:rPr>
          <w:rFonts w:ascii="Arial Narrow" w:eastAsia="Times New Roman" w:hAnsi="Arial Narrow" w:cs="Tahoma"/>
          <w:lang w:val="es-ES" w:eastAsia="es-ES"/>
        </w:rPr>
        <w:t>conforme a lo d</w:t>
      </w:r>
      <w:r w:rsidR="00762A13">
        <w:rPr>
          <w:rFonts w:ascii="Arial Narrow" w:eastAsia="Times New Roman" w:hAnsi="Arial Narrow" w:cs="Tahoma"/>
          <w:lang w:val="es-ES" w:eastAsia="es-ES"/>
        </w:rPr>
        <w:t>ispuesto por los</w:t>
      </w:r>
      <w:r w:rsidRPr="00A61C2B">
        <w:rPr>
          <w:rFonts w:ascii="Arial Narrow" w:eastAsia="Times New Roman" w:hAnsi="Arial Narrow" w:cs="Tahoma"/>
          <w:lang w:val="es-ES" w:eastAsia="es-ES"/>
        </w:rPr>
        <w:t xml:space="preserve"> artículo</w:t>
      </w:r>
      <w:r w:rsidR="00762A13">
        <w:rPr>
          <w:rFonts w:ascii="Arial Narrow" w:eastAsia="Times New Roman" w:hAnsi="Arial Narrow" w:cs="Tahoma"/>
          <w:lang w:val="es-ES" w:eastAsia="es-ES"/>
        </w:rPr>
        <w:t>s 150 y</w:t>
      </w:r>
      <w:r w:rsidRPr="00A61C2B">
        <w:rPr>
          <w:rFonts w:ascii="Arial Narrow" w:eastAsia="Times New Roman" w:hAnsi="Arial Narrow" w:cs="Tahoma"/>
          <w:lang w:val="es-ES" w:eastAsia="es-ES"/>
        </w:rPr>
        <w:t xml:space="preserve"> 151</w:t>
      </w:r>
      <w:r w:rsidR="0047477E" w:rsidRPr="00A61C2B">
        <w:rPr>
          <w:rFonts w:ascii="Arial Narrow" w:eastAsia="Times New Roman" w:hAnsi="Arial Narrow" w:cs="Tahoma"/>
          <w:lang w:val="es-ES" w:eastAsia="es-ES"/>
        </w:rPr>
        <w:t xml:space="preserve"> </w:t>
      </w:r>
      <w:r w:rsidRPr="00A61C2B">
        <w:rPr>
          <w:rFonts w:ascii="Arial Narrow" w:eastAsia="Times New Roman" w:hAnsi="Arial Narrow" w:cs="Tahoma"/>
          <w:lang w:val="es-ES" w:eastAsia="es-ES"/>
        </w:rPr>
        <w:t xml:space="preserve">de la </w:t>
      </w:r>
      <w:r w:rsidR="009A6F67" w:rsidRPr="00A61C2B">
        <w:rPr>
          <w:rFonts w:ascii="Arial Narrow" w:hAnsi="Arial Narrow" w:cs="Tahoma"/>
        </w:rPr>
        <w:t>Ley de Hacienda para los Municipios del Estado de Hidalgo, aplicando las siguientes cuotas:</w:t>
      </w:r>
    </w:p>
    <w:p w:rsidR="006C6195" w:rsidRPr="00A61C2B" w:rsidRDefault="006C6195" w:rsidP="001D5D2D">
      <w:pPr>
        <w:spacing w:after="0" w:line="240" w:lineRule="auto"/>
        <w:jc w:val="both"/>
        <w:rPr>
          <w:rFonts w:ascii="Arial Narrow" w:hAnsi="Arial Narrow" w:cs="Tahoma"/>
          <w:b/>
          <w:bCs/>
        </w:rPr>
      </w:pPr>
    </w:p>
    <w:tbl>
      <w:tblPr>
        <w:tblW w:w="7762" w:type="dxa"/>
        <w:jc w:val="center"/>
        <w:tblLayout w:type="fixed"/>
        <w:tblCellMar>
          <w:left w:w="70" w:type="dxa"/>
          <w:right w:w="70" w:type="dxa"/>
        </w:tblCellMar>
        <w:tblLook w:val="0000"/>
      </w:tblPr>
      <w:tblGrid>
        <w:gridCol w:w="5069"/>
        <w:gridCol w:w="2693"/>
      </w:tblGrid>
      <w:tr w:rsidR="00817EF8" w:rsidRPr="00A61C2B" w:rsidTr="006C6195">
        <w:trPr>
          <w:cantSplit/>
          <w:jc w:val="center"/>
        </w:trPr>
        <w:tc>
          <w:tcPr>
            <w:tcW w:w="5069" w:type="dxa"/>
          </w:tcPr>
          <w:p w:rsidR="00817EF8" w:rsidRPr="00A61C2B" w:rsidRDefault="0049039B" w:rsidP="001D5D2D">
            <w:pPr>
              <w:spacing w:after="0" w:line="240" w:lineRule="auto"/>
              <w:jc w:val="both"/>
              <w:rPr>
                <w:rFonts w:ascii="Arial Narrow" w:eastAsia="Arial Unicode MS" w:hAnsi="Arial Narrow" w:cs="Tahoma"/>
              </w:rPr>
            </w:pPr>
            <w:r w:rsidRPr="00A61C2B">
              <w:rPr>
                <w:rFonts w:ascii="Arial Narrow" w:eastAsia="Arial Unicode MS" w:hAnsi="Arial Narrow" w:cs="Tahoma"/>
                <w:b/>
              </w:rPr>
              <w:t>Licencia de registro de peritos e</w:t>
            </w:r>
            <w:r>
              <w:rPr>
                <w:rFonts w:ascii="Arial Narrow" w:eastAsia="Arial Unicode MS" w:hAnsi="Arial Narrow" w:cs="Tahoma"/>
                <w:b/>
              </w:rPr>
              <w:t>n obras de construcción (anual)</w:t>
            </w:r>
          </w:p>
        </w:tc>
        <w:tc>
          <w:tcPr>
            <w:tcW w:w="2693" w:type="dxa"/>
            <w:vAlign w:val="center"/>
          </w:tcPr>
          <w:p w:rsidR="00817EF8" w:rsidRPr="00A61C2B" w:rsidRDefault="002102D8" w:rsidP="006C6195">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49039B" w:rsidRPr="00A61C2B" w:rsidTr="006C6195">
        <w:trPr>
          <w:cantSplit/>
          <w:jc w:val="center"/>
        </w:trPr>
        <w:tc>
          <w:tcPr>
            <w:tcW w:w="5069" w:type="dxa"/>
          </w:tcPr>
          <w:p w:rsidR="0049039B" w:rsidRPr="00A61C2B" w:rsidRDefault="0049039B" w:rsidP="00D22BB8">
            <w:pPr>
              <w:spacing w:after="0" w:line="240" w:lineRule="auto"/>
              <w:jc w:val="both"/>
              <w:rPr>
                <w:rFonts w:ascii="Arial Narrow" w:eastAsia="Arial Unicode MS" w:hAnsi="Arial Narrow" w:cs="Tahoma"/>
              </w:rPr>
            </w:pPr>
            <w:r>
              <w:rPr>
                <w:rFonts w:ascii="Arial Narrow" w:eastAsia="Arial Unicode MS" w:hAnsi="Arial Narrow" w:cs="Tahoma"/>
              </w:rPr>
              <w:t>Titulados con registro</w:t>
            </w:r>
          </w:p>
        </w:tc>
        <w:tc>
          <w:tcPr>
            <w:tcW w:w="2693" w:type="dxa"/>
            <w:vAlign w:val="center"/>
          </w:tcPr>
          <w:p w:rsidR="0049039B" w:rsidRPr="00A61C2B" w:rsidRDefault="0093603D" w:rsidP="00D22BB8">
            <w:pPr>
              <w:spacing w:after="0" w:line="240" w:lineRule="auto"/>
              <w:jc w:val="center"/>
              <w:rPr>
                <w:rFonts w:ascii="Arial Narrow" w:hAnsi="Arial Narrow" w:cs="Tahoma"/>
                <w:color w:val="000000"/>
              </w:rPr>
            </w:pPr>
            <w:r>
              <w:rPr>
                <w:rFonts w:ascii="Arial Narrow" w:hAnsi="Arial Narrow" w:cs="Tahoma"/>
              </w:rPr>
              <w:t>N/A</w:t>
            </w:r>
          </w:p>
        </w:tc>
      </w:tr>
      <w:tr w:rsidR="0049039B" w:rsidRPr="00A61C2B" w:rsidTr="006C6195">
        <w:trPr>
          <w:cantSplit/>
          <w:jc w:val="center"/>
        </w:trPr>
        <w:tc>
          <w:tcPr>
            <w:tcW w:w="5069" w:type="dxa"/>
          </w:tcPr>
          <w:p w:rsidR="0049039B" w:rsidRPr="00A61C2B" w:rsidRDefault="0049039B" w:rsidP="0049039B">
            <w:pPr>
              <w:spacing w:after="0" w:line="240" w:lineRule="auto"/>
              <w:jc w:val="both"/>
              <w:rPr>
                <w:rFonts w:ascii="Arial Narrow" w:eastAsia="Arial Unicode MS" w:hAnsi="Arial Narrow" w:cs="Tahoma"/>
              </w:rPr>
            </w:pPr>
            <w:r w:rsidRPr="00A61C2B">
              <w:rPr>
                <w:rFonts w:ascii="Arial Narrow" w:eastAsia="Arial Unicode MS" w:hAnsi="Arial Narrow" w:cs="Tahoma"/>
              </w:rPr>
              <w:t>Pasantes con registro para trámites de hasta 150 m² de</w:t>
            </w:r>
            <w:r>
              <w:rPr>
                <w:rFonts w:ascii="Arial Narrow" w:eastAsia="Arial Unicode MS" w:hAnsi="Arial Narrow" w:cs="Tahoma"/>
              </w:rPr>
              <w:t xml:space="preserve"> construcción</w:t>
            </w:r>
          </w:p>
        </w:tc>
        <w:tc>
          <w:tcPr>
            <w:tcW w:w="2693" w:type="dxa"/>
            <w:vAlign w:val="center"/>
          </w:tcPr>
          <w:p w:rsidR="0049039B" w:rsidRPr="00A61C2B" w:rsidRDefault="0093603D" w:rsidP="00D22BB8">
            <w:pPr>
              <w:spacing w:after="0" w:line="240" w:lineRule="auto"/>
              <w:jc w:val="center"/>
              <w:rPr>
                <w:rFonts w:ascii="Arial Narrow" w:hAnsi="Arial Narrow" w:cs="Tahoma"/>
                <w:color w:val="000000"/>
              </w:rPr>
            </w:pPr>
            <w:r>
              <w:rPr>
                <w:rFonts w:ascii="Arial Narrow" w:hAnsi="Arial Narrow" w:cs="Tahoma"/>
              </w:rPr>
              <w:t>N/A</w:t>
            </w:r>
          </w:p>
        </w:tc>
      </w:tr>
      <w:tr w:rsidR="0049039B" w:rsidRPr="00A61C2B" w:rsidTr="006C6195">
        <w:trPr>
          <w:cantSplit/>
          <w:jc w:val="center"/>
        </w:trPr>
        <w:tc>
          <w:tcPr>
            <w:tcW w:w="5069" w:type="dxa"/>
          </w:tcPr>
          <w:p w:rsidR="0049039B" w:rsidRPr="00A61C2B" w:rsidRDefault="0049039B" w:rsidP="0049039B">
            <w:pPr>
              <w:spacing w:after="0" w:line="240" w:lineRule="auto"/>
              <w:jc w:val="both"/>
              <w:rPr>
                <w:rFonts w:ascii="Arial Narrow" w:eastAsia="Arial Unicode MS" w:hAnsi="Arial Narrow" w:cs="Tahoma"/>
              </w:rPr>
            </w:pPr>
            <w:r w:rsidRPr="00A61C2B">
              <w:rPr>
                <w:rFonts w:ascii="Arial Narrow" w:eastAsia="Arial Unicode MS" w:hAnsi="Arial Narrow" w:cs="Tahoma"/>
              </w:rPr>
              <w:t>Refrendo del registro de perito en obras para construcción</w:t>
            </w:r>
            <w:r>
              <w:rPr>
                <w:rFonts w:ascii="Arial Narrow" w:eastAsia="Arial Unicode MS" w:hAnsi="Arial Narrow" w:cs="Tahoma"/>
              </w:rPr>
              <w:t xml:space="preserve"> (anual)</w:t>
            </w:r>
          </w:p>
        </w:tc>
        <w:tc>
          <w:tcPr>
            <w:tcW w:w="2693" w:type="dxa"/>
            <w:vAlign w:val="center"/>
          </w:tcPr>
          <w:p w:rsidR="0049039B" w:rsidRPr="00A61C2B" w:rsidRDefault="0093603D" w:rsidP="00D22BB8">
            <w:pPr>
              <w:spacing w:after="0" w:line="240" w:lineRule="auto"/>
              <w:jc w:val="center"/>
              <w:rPr>
                <w:rFonts w:ascii="Arial Narrow" w:hAnsi="Arial Narrow" w:cs="Tahoma"/>
                <w:color w:val="000000"/>
              </w:rPr>
            </w:pPr>
            <w:r>
              <w:rPr>
                <w:rFonts w:ascii="Arial Narrow" w:hAnsi="Arial Narrow" w:cs="Tahoma"/>
              </w:rPr>
              <w:t>N/A</w:t>
            </w:r>
          </w:p>
        </w:tc>
      </w:tr>
    </w:tbl>
    <w:p w:rsidR="00817EF8" w:rsidRPr="00A61C2B" w:rsidRDefault="00817EF8" w:rsidP="001D5D2D">
      <w:pPr>
        <w:spacing w:after="0" w:line="240" w:lineRule="auto"/>
        <w:jc w:val="both"/>
        <w:rPr>
          <w:rFonts w:ascii="Arial Narrow" w:hAnsi="Arial Narrow" w:cs="Tahoma"/>
          <w:b/>
        </w:rPr>
      </w:pPr>
    </w:p>
    <w:p w:rsidR="00817EF8" w:rsidRPr="00A61C2B" w:rsidRDefault="00817EF8" w:rsidP="001D5D2D">
      <w:pPr>
        <w:spacing w:after="0" w:line="240" w:lineRule="auto"/>
        <w:jc w:val="both"/>
        <w:rPr>
          <w:rFonts w:ascii="Arial Narrow" w:hAnsi="Arial Narrow" w:cs="Tahoma"/>
          <w:b/>
          <w:bCs/>
        </w:rPr>
      </w:pPr>
      <w:r w:rsidRPr="00A61C2B">
        <w:rPr>
          <w:rFonts w:ascii="Arial Narrow" w:hAnsi="Arial Narrow" w:cs="Tahoma"/>
          <w:b/>
        </w:rPr>
        <w:t>Artícul</w:t>
      </w:r>
      <w:r w:rsidR="00784868" w:rsidRPr="00A61C2B">
        <w:rPr>
          <w:rFonts w:ascii="Arial Narrow" w:hAnsi="Arial Narrow" w:cs="Tahoma"/>
          <w:b/>
        </w:rPr>
        <w:t>o 28</w:t>
      </w:r>
      <w:r w:rsidRPr="00A61C2B">
        <w:rPr>
          <w:rFonts w:ascii="Arial Narrow" w:hAnsi="Arial Narrow" w:cs="Tahoma"/>
          <w:b/>
        </w:rPr>
        <w:t xml:space="preserve">. </w:t>
      </w:r>
      <w:r w:rsidRPr="00A61C2B">
        <w:rPr>
          <w:rFonts w:ascii="Arial Narrow" w:hAnsi="Arial Narrow" w:cs="Tahoma"/>
        </w:rPr>
        <w:t>Los derechos por autorización para la venta de lotes</w:t>
      </w:r>
      <w:r w:rsidR="005B0A1D">
        <w:rPr>
          <w:rFonts w:ascii="Arial Narrow" w:hAnsi="Arial Narrow" w:cs="Tahoma"/>
        </w:rPr>
        <w:t xml:space="preserve"> de terrenos en fraccionamiento</w:t>
      </w:r>
      <w:r w:rsidRPr="00A61C2B">
        <w:rPr>
          <w:rFonts w:ascii="Arial Narrow" w:hAnsi="Arial Narrow" w:cs="Tahoma"/>
        </w:rPr>
        <w:t xml:space="preserve">, se </w:t>
      </w:r>
      <w:r w:rsidR="003A40F2" w:rsidRPr="00A61C2B">
        <w:rPr>
          <w:rFonts w:ascii="Arial Narrow" w:hAnsi="Arial Narrow" w:cs="Tahoma"/>
        </w:rPr>
        <w:t>determinará</w:t>
      </w:r>
      <w:r w:rsidR="005D0341" w:rsidRPr="00A61C2B">
        <w:rPr>
          <w:rFonts w:ascii="Arial Narrow" w:hAnsi="Arial Narrow" w:cs="Tahoma"/>
        </w:rPr>
        <w:t>n</w:t>
      </w:r>
      <w:r w:rsidR="00C94928" w:rsidRPr="00A61C2B">
        <w:rPr>
          <w:rFonts w:ascii="Arial Narrow" w:hAnsi="Arial Narrow" w:cs="Tahoma"/>
        </w:rPr>
        <w:t xml:space="preserve"> </w:t>
      </w:r>
      <w:r w:rsidRPr="00A61C2B">
        <w:rPr>
          <w:rFonts w:ascii="Arial Narrow" w:eastAsia="Times New Roman" w:hAnsi="Arial Narrow" w:cs="Tahoma"/>
          <w:lang w:val="es-ES" w:eastAsia="es-ES"/>
        </w:rPr>
        <w:t xml:space="preserve">conforme a lo dispuesto por los artículos 152 al 154 de la </w:t>
      </w:r>
      <w:r w:rsidR="009A6F67" w:rsidRPr="00A61C2B">
        <w:rPr>
          <w:rFonts w:ascii="Arial Narrow" w:hAnsi="Arial Narrow" w:cs="Tahoma"/>
        </w:rPr>
        <w:t>Ley de Hacienda para los Municipios del Estado de Hidalgo, y se aplicarán las siguientes cuotas:</w:t>
      </w:r>
      <w:r w:rsidR="002053E4" w:rsidRPr="00A61C2B">
        <w:rPr>
          <w:rFonts w:ascii="Arial Narrow" w:hAnsi="Arial Narrow" w:cs="Tahoma"/>
        </w:rPr>
        <w:t xml:space="preserve"> </w:t>
      </w:r>
    </w:p>
    <w:p w:rsidR="00817EF8" w:rsidRPr="00A61C2B" w:rsidRDefault="00817EF8" w:rsidP="001D5D2D">
      <w:pPr>
        <w:spacing w:after="0" w:line="240" w:lineRule="auto"/>
        <w:jc w:val="both"/>
        <w:rPr>
          <w:rFonts w:ascii="Arial Narrow" w:hAnsi="Arial Narrow" w:cs="Tahoma"/>
          <w:b/>
        </w:rPr>
      </w:pPr>
    </w:p>
    <w:tbl>
      <w:tblPr>
        <w:tblW w:w="9214" w:type="dxa"/>
        <w:jc w:val="center"/>
        <w:tblInd w:w="667" w:type="dxa"/>
        <w:tblLayout w:type="fixed"/>
        <w:tblCellMar>
          <w:left w:w="70" w:type="dxa"/>
          <w:right w:w="70" w:type="dxa"/>
        </w:tblCellMar>
        <w:tblLook w:val="0000"/>
      </w:tblPr>
      <w:tblGrid>
        <w:gridCol w:w="5528"/>
        <w:gridCol w:w="1843"/>
        <w:gridCol w:w="1843"/>
      </w:tblGrid>
      <w:tr w:rsidR="00996F11" w:rsidRPr="00A61C2B" w:rsidTr="00EC0504">
        <w:trPr>
          <w:cantSplit/>
          <w:trHeight w:val="159"/>
          <w:jc w:val="center"/>
        </w:trPr>
        <w:tc>
          <w:tcPr>
            <w:tcW w:w="5528" w:type="dxa"/>
          </w:tcPr>
          <w:p w:rsidR="00996F11" w:rsidRPr="00A61C2B" w:rsidRDefault="00996F11" w:rsidP="00EC0504">
            <w:pPr>
              <w:spacing w:after="0" w:line="240" w:lineRule="auto"/>
              <w:jc w:val="both"/>
              <w:rPr>
                <w:rFonts w:ascii="Arial Narrow" w:eastAsia="Arial Unicode MS" w:hAnsi="Arial Narrow" w:cs="Tahoma"/>
              </w:rPr>
            </w:pPr>
          </w:p>
        </w:tc>
        <w:tc>
          <w:tcPr>
            <w:tcW w:w="1843" w:type="dxa"/>
          </w:tcPr>
          <w:p w:rsidR="002102D8" w:rsidRDefault="002102D8" w:rsidP="00EC0504">
            <w:pPr>
              <w:spacing w:after="0" w:line="240" w:lineRule="auto"/>
              <w:jc w:val="center"/>
              <w:rPr>
                <w:rFonts w:ascii="Arial Narrow" w:hAnsi="Arial Narrow"/>
                <w:b/>
                <w:lang w:val="es-ES" w:eastAsia="es-ES"/>
              </w:rPr>
            </w:pPr>
            <w:r w:rsidRPr="00A61C2B">
              <w:rPr>
                <w:rFonts w:ascii="Arial Narrow" w:hAnsi="Arial Narrow"/>
                <w:b/>
                <w:lang w:val="es-ES" w:eastAsia="es-ES"/>
              </w:rPr>
              <w:t>Cuota fija</w:t>
            </w:r>
            <w:r>
              <w:rPr>
                <w:rFonts w:ascii="Arial Narrow" w:hAnsi="Arial Narrow"/>
                <w:b/>
                <w:lang w:val="es-ES" w:eastAsia="es-ES"/>
              </w:rPr>
              <w:t xml:space="preserve"> $</w:t>
            </w:r>
          </w:p>
          <w:p w:rsidR="00996F11" w:rsidRPr="00A61C2B" w:rsidRDefault="004523C8" w:rsidP="00EC0504">
            <w:pPr>
              <w:spacing w:after="0" w:line="240" w:lineRule="auto"/>
              <w:jc w:val="center"/>
              <w:rPr>
                <w:rFonts w:ascii="Arial Narrow" w:hAnsi="Arial Narrow" w:cs="Tahoma"/>
                <w:b/>
              </w:rPr>
            </w:pPr>
            <w:r>
              <w:rPr>
                <w:rFonts w:ascii="Arial Narrow" w:hAnsi="Arial Narrow" w:cs="Tahoma"/>
                <w:b/>
              </w:rPr>
              <w:t>Sin construcción</w:t>
            </w:r>
          </w:p>
        </w:tc>
        <w:tc>
          <w:tcPr>
            <w:tcW w:w="1843" w:type="dxa"/>
          </w:tcPr>
          <w:p w:rsidR="002102D8" w:rsidRDefault="002102D8" w:rsidP="00EC0504">
            <w:pPr>
              <w:spacing w:after="0" w:line="240" w:lineRule="auto"/>
              <w:jc w:val="center"/>
              <w:rPr>
                <w:rFonts w:ascii="Arial Narrow" w:hAnsi="Arial Narrow"/>
                <w:b/>
                <w:lang w:val="es-ES" w:eastAsia="es-ES"/>
              </w:rPr>
            </w:pPr>
            <w:r w:rsidRPr="00A61C2B">
              <w:rPr>
                <w:rFonts w:ascii="Arial Narrow" w:hAnsi="Arial Narrow"/>
                <w:b/>
                <w:lang w:val="es-ES" w:eastAsia="es-ES"/>
              </w:rPr>
              <w:t>Cuota fija</w:t>
            </w:r>
            <w:r>
              <w:rPr>
                <w:rFonts w:ascii="Arial Narrow" w:hAnsi="Arial Narrow"/>
                <w:b/>
                <w:lang w:val="es-ES" w:eastAsia="es-ES"/>
              </w:rPr>
              <w:t xml:space="preserve"> $</w:t>
            </w:r>
          </w:p>
          <w:p w:rsidR="00996F11" w:rsidRPr="00A61C2B" w:rsidRDefault="004523C8" w:rsidP="00EC0504">
            <w:pPr>
              <w:spacing w:after="0" w:line="240" w:lineRule="auto"/>
              <w:jc w:val="center"/>
              <w:rPr>
                <w:rFonts w:ascii="Arial Narrow" w:hAnsi="Arial Narrow" w:cs="Tahoma"/>
                <w:b/>
              </w:rPr>
            </w:pPr>
            <w:r>
              <w:rPr>
                <w:rFonts w:ascii="Arial Narrow" w:hAnsi="Arial Narrow" w:cs="Tahoma"/>
                <w:b/>
              </w:rPr>
              <w:t>Con construcción</w:t>
            </w:r>
          </w:p>
        </w:tc>
      </w:tr>
      <w:tr w:rsidR="00996F11" w:rsidRPr="00A61C2B" w:rsidTr="00EC0504">
        <w:trPr>
          <w:cantSplit/>
          <w:jc w:val="center"/>
        </w:trPr>
        <w:tc>
          <w:tcPr>
            <w:tcW w:w="5528" w:type="dxa"/>
          </w:tcPr>
          <w:p w:rsidR="00996F11" w:rsidRPr="002657BF" w:rsidRDefault="00996F11" w:rsidP="00EC0504">
            <w:pPr>
              <w:spacing w:after="0" w:line="240" w:lineRule="auto"/>
              <w:jc w:val="both"/>
              <w:rPr>
                <w:rFonts w:ascii="Arial Narrow" w:eastAsia="Arial Unicode MS" w:hAnsi="Arial Narrow" w:cs="Tahoma"/>
                <w:b/>
              </w:rPr>
            </w:pPr>
            <w:r w:rsidRPr="002657BF">
              <w:rPr>
                <w:rFonts w:ascii="Arial Narrow" w:eastAsia="Arial Unicode MS" w:hAnsi="Arial Narrow" w:cs="Tahoma"/>
                <w:b/>
              </w:rPr>
              <w:t>Autorización de venta de lotes de terreno en:</w:t>
            </w:r>
          </w:p>
        </w:tc>
        <w:tc>
          <w:tcPr>
            <w:tcW w:w="1843" w:type="dxa"/>
          </w:tcPr>
          <w:p w:rsidR="00996F11" w:rsidRPr="00A61C2B" w:rsidRDefault="00996F11" w:rsidP="00EC0504">
            <w:pPr>
              <w:spacing w:after="0" w:line="240" w:lineRule="auto"/>
              <w:jc w:val="center"/>
              <w:rPr>
                <w:rFonts w:ascii="Arial Narrow" w:hAnsi="Arial Narrow" w:cs="Tahoma"/>
              </w:rPr>
            </w:pPr>
          </w:p>
        </w:tc>
        <w:tc>
          <w:tcPr>
            <w:tcW w:w="1843" w:type="dxa"/>
          </w:tcPr>
          <w:p w:rsidR="00996F11" w:rsidRPr="00A61C2B" w:rsidRDefault="00996F11" w:rsidP="00EC0504">
            <w:pPr>
              <w:spacing w:after="0" w:line="240" w:lineRule="auto"/>
              <w:jc w:val="center"/>
              <w:rPr>
                <w:rFonts w:ascii="Arial Narrow" w:hAnsi="Arial Narrow" w:cs="Tahoma"/>
              </w:rPr>
            </w:pPr>
          </w:p>
        </w:tc>
      </w:tr>
      <w:tr w:rsidR="00996F11" w:rsidRPr="00A61C2B" w:rsidTr="00EC0504">
        <w:trPr>
          <w:cantSplit/>
          <w:jc w:val="center"/>
        </w:trPr>
        <w:tc>
          <w:tcPr>
            <w:tcW w:w="5528" w:type="dxa"/>
          </w:tcPr>
          <w:p w:rsidR="00996F11" w:rsidRPr="00A61C2B" w:rsidRDefault="00996F11" w:rsidP="00C55820">
            <w:pPr>
              <w:spacing w:after="0" w:line="240" w:lineRule="auto"/>
              <w:jc w:val="both"/>
              <w:rPr>
                <w:rFonts w:ascii="Arial Narrow" w:eastAsia="Arial Unicode MS" w:hAnsi="Arial Narrow" w:cs="Tahoma"/>
              </w:rPr>
            </w:pPr>
            <w:r w:rsidRPr="00A61C2B">
              <w:rPr>
                <w:rFonts w:ascii="Arial Narrow" w:eastAsia="Arial Unicode MS" w:hAnsi="Arial Narrow" w:cs="Tahoma"/>
              </w:rPr>
              <w:t>Fraccionamiento de urbanización progresiva, económic</w:t>
            </w:r>
            <w:r w:rsidR="00C55820">
              <w:rPr>
                <w:rFonts w:ascii="Arial Narrow" w:eastAsia="Arial Unicode MS" w:hAnsi="Arial Narrow" w:cs="Tahoma"/>
              </w:rPr>
              <w:t>o,  popular y de interés social</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r>
      <w:tr w:rsidR="00996F11" w:rsidRPr="00A61C2B" w:rsidTr="00EC0504">
        <w:trPr>
          <w:cantSplit/>
          <w:jc w:val="center"/>
        </w:trPr>
        <w:tc>
          <w:tcPr>
            <w:tcW w:w="5528" w:type="dxa"/>
          </w:tcPr>
          <w:p w:rsidR="00996F11" w:rsidRPr="00A61C2B" w:rsidRDefault="00996F11" w:rsidP="00C55820">
            <w:pPr>
              <w:spacing w:after="0" w:line="240" w:lineRule="auto"/>
              <w:jc w:val="both"/>
              <w:rPr>
                <w:rFonts w:ascii="Arial Narrow" w:eastAsia="Arial Unicode MS" w:hAnsi="Arial Narrow" w:cs="Tahoma"/>
              </w:rPr>
            </w:pPr>
            <w:r w:rsidRPr="00A61C2B">
              <w:rPr>
                <w:rFonts w:ascii="Arial Narrow" w:eastAsia="Arial Unicode MS" w:hAnsi="Arial Narrow" w:cs="Tahoma"/>
              </w:rPr>
              <w:t>Fraccionamient</w:t>
            </w:r>
            <w:r w:rsidR="00C55820">
              <w:rPr>
                <w:rFonts w:ascii="Arial Narrow" w:eastAsia="Arial Unicode MS" w:hAnsi="Arial Narrow" w:cs="Tahoma"/>
              </w:rPr>
              <w:t>o habitacional de interés medio</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r>
      <w:tr w:rsidR="00996F11" w:rsidRPr="00A61C2B" w:rsidTr="00EC0504">
        <w:trPr>
          <w:cantSplit/>
          <w:jc w:val="center"/>
        </w:trPr>
        <w:tc>
          <w:tcPr>
            <w:tcW w:w="5528" w:type="dxa"/>
          </w:tcPr>
          <w:p w:rsidR="00996F11" w:rsidRPr="00A61C2B" w:rsidRDefault="00996F11" w:rsidP="00C55820">
            <w:pPr>
              <w:spacing w:after="0" w:line="240" w:lineRule="auto"/>
              <w:jc w:val="both"/>
              <w:rPr>
                <w:rFonts w:ascii="Arial Narrow" w:eastAsia="Arial Unicode MS" w:hAnsi="Arial Narrow" w:cs="Tahoma"/>
              </w:rPr>
            </w:pPr>
            <w:r w:rsidRPr="00A61C2B">
              <w:rPr>
                <w:rFonts w:ascii="Arial Narrow" w:eastAsia="Arial Unicode MS" w:hAnsi="Arial Narrow" w:cs="Tahoma"/>
              </w:rPr>
              <w:t>Fraccionamiento</w:t>
            </w:r>
            <w:r w:rsidR="00C55820">
              <w:rPr>
                <w:rFonts w:ascii="Arial Narrow" w:eastAsia="Arial Unicode MS" w:hAnsi="Arial Narrow" w:cs="Tahoma"/>
              </w:rPr>
              <w:t xml:space="preserve"> habitacional residencial medio</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r>
      <w:tr w:rsidR="00996F11" w:rsidRPr="00A61C2B" w:rsidTr="00EC0504">
        <w:trPr>
          <w:cantSplit/>
          <w:jc w:val="center"/>
        </w:trPr>
        <w:tc>
          <w:tcPr>
            <w:tcW w:w="5528" w:type="dxa"/>
            <w:shd w:val="clear" w:color="auto" w:fill="auto"/>
          </w:tcPr>
          <w:p w:rsidR="00996F11" w:rsidRPr="00A61C2B" w:rsidRDefault="00996F11" w:rsidP="00C55820">
            <w:pPr>
              <w:spacing w:after="0" w:line="240" w:lineRule="auto"/>
              <w:jc w:val="both"/>
              <w:rPr>
                <w:rFonts w:ascii="Arial Narrow" w:eastAsia="Arial Unicode MS" w:hAnsi="Arial Narrow" w:cs="Tahoma"/>
              </w:rPr>
            </w:pPr>
            <w:r w:rsidRPr="00A61C2B">
              <w:rPr>
                <w:rFonts w:ascii="Arial Narrow" w:eastAsia="Arial Unicode MS" w:hAnsi="Arial Narrow" w:cs="Tahoma"/>
              </w:rPr>
              <w:t>Fraccionamient</w:t>
            </w:r>
            <w:r w:rsidR="00C55820">
              <w:rPr>
                <w:rFonts w:ascii="Arial Narrow" w:eastAsia="Arial Unicode MS" w:hAnsi="Arial Narrow" w:cs="Tahoma"/>
              </w:rPr>
              <w:t>o habitacional residencial alto</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r>
      <w:tr w:rsidR="00996F11" w:rsidRPr="00A61C2B" w:rsidTr="00EC0504">
        <w:trPr>
          <w:cantSplit/>
          <w:jc w:val="center"/>
        </w:trPr>
        <w:tc>
          <w:tcPr>
            <w:tcW w:w="5528" w:type="dxa"/>
          </w:tcPr>
          <w:p w:rsidR="00996F11" w:rsidRPr="00A61C2B" w:rsidRDefault="00C55820" w:rsidP="00C55820">
            <w:pPr>
              <w:spacing w:after="0" w:line="240" w:lineRule="auto"/>
              <w:jc w:val="both"/>
              <w:rPr>
                <w:rFonts w:ascii="Arial Narrow" w:eastAsia="Arial Unicode MS" w:hAnsi="Arial Narrow" w:cs="Tahoma"/>
              </w:rPr>
            </w:pPr>
            <w:r>
              <w:rPr>
                <w:rFonts w:ascii="Arial Narrow" w:eastAsia="Arial Unicode MS" w:hAnsi="Arial Narrow" w:cs="Tahoma"/>
              </w:rPr>
              <w:t>Fraccionamiento campestre</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r>
      <w:tr w:rsidR="00996F11" w:rsidRPr="00A61C2B" w:rsidTr="00EC0504">
        <w:trPr>
          <w:cantSplit/>
          <w:jc w:val="center"/>
        </w:trPr>
        <w:tc>
          <w:tcPr>
            <w:tcW w:w="5528" w:type="dxa"/>
          </w:tcPr>
          <w:p w:rsidR="00996F11" w:rsidRPr="00A37995" w:rsidRDefault="00996F11" w:rsidP="00EC0504">
            <w:pPr>
              <w:spacing w:after="0" w:line="240" w:lineRule="auto"/>
              <w:jc w:val="both"/>
              <w:rPr>
                <w:rFonts w:ascii="Arial Narrow" w:eastAsia="Arial Unicode MS" w:hAnsi="Arial Narrow" w:cs="Tahoma"/>
              </w:rPr>
            </w:pPr>
            <w:r w:rsidRPr="00A37995">
              <w:rPr>
                <w:rFonts w:ascii="Arial Narrow" w:eastAsia="Arial Unicode MS" w:hAnsi="Arial Narrow" w:cs="Tahoma"/>
              </w:rPr>
              <w:t>Comercial y de servicios de acuerdo con las siguientes supe</w:t>
            </w:r>
            <w:r w:rsidR="007A70CF" w:rsidRPr="00A37995">
              <w:rPr>
                <w:rFonts w:ascii="Arial Narrow" w:eastAsia="Arial Unicode MS" w:hAnsi="Arial Narrow" w:cs="Tahoma"/>
              </w:rPr>
              <w:t>rficies</w:t>
            </w:r>
          </w:p>
        </w:tc>
        <w:tc>
          <w:tcPr>
            <w:tcW w:w="1843" w:type="dxa"/>
            <w:vAlign w:val="center"/>
          </w:tcPr>
          <w:p w:rsidR="00996F11" w:rsidRPr="00A61C2B" w:rsidRDefault="00996F11" w:rsidP="00EC0504">
            <w:pPr>
              <w:spacing w:after="0" w:line="240" w:lineRule="auto"/>
              <w:jc w:val="center"/>
              <w:rPr>
                <w:rFonts w:ascii="Arial Narrow" w:hAnsi="Arial Narrow" w:cs="Tahoma"/>
              </w:rPr>
            </w:pPr>
          </w:p>
        </w:tc>
        <w:tc>
          <w:tcPr>
            <w:tcW w:w="1843" w:type="dxa"/>
            <w:vAlign w:val="center"/>
          </w:tcPr>
          <w:p w:rsidR="00996F11" w:rsidRPr="00A61C2B" w:rsidRDefault="00996F11" w:rsidP="00EC0504">
            <w:pPr>
              <w:spacing w:after="0" w:line="240" w:lineRule="auto"/>
              <w:jc w:val="center"/>
              <w:rPr>
                <w:rFonts w:ascii="Arial Narrow" w:hAnsi="Arial Narrow" w:cs="Tahoma"/>
              </w:rPr>
            </w:pPr>
          </w:p>
        </w:tc>
      </w:tr>
      <w:tr w:rsidR="00996F11" w:rsidRPr="00A61C2B" w:rsidTr="00EC0504">
        <w:trPr>
          <w:cantSplit/>
          <w:jc w:val="center"/>
        </w:trPr>
        <w:tc>
          <w:tcPr>
            <w:tcW w:w="5528" w:type="dxa"/>
          </w:tcPr>
          <w:p w:rsidR="00996F11" w:rsidRPr="00762A13" w:rsidRDefault="00762A13" w:rsidP="00EC0504">
            <w:pPr>
              <w:spacing w:after="0" w:line="240" w:lineRule="auto"/>
              <w:ind w:left="260"/>
              <w:jc w:val="both"/>
              <w:rPr>
                <w:rFonts w:ascii="Arial Narrow" w:eastAsia="Arial Unicode MS" w:hAnsi="Arial Narrow" w:cs="Tahoma"/>
                <w:vertAlign w:val="superscript"/>
              </w:rPr>
            </w:pPr>
            <w:r>
              <w:rPr>
                <w:rFonts w:ascii="Arial Narrow" w:eastAsia="Arial Unicode MS" w:hAnsi="Arial Narrow" w:cs="Tahoma"/>
              </w:rPr>
              <w:t>Comercial de hasta 30 m</w:t>
            </w:r>
            <w:r>
              <w:rPr>
                <w:rFonts w:ascii="Arial Narrow" w:eastAsia="Arial Unicode MS" w:hAnsi="Arial Narrow" w:cs="Tahoma"/>
                <w:vertAlign w:val="superscript"/>
              </w:rPr>
              <w:t>2</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r>
      <w:tr w:rsidR="00996F11" w:rsidRPr="00A61C2B" w:rsidTr="00EC0504">
        <w:trPr>
          <w:cantSplit/>
          <w:jc w:val="center"/>
        </w:trPr>
        <w:tc>
          <w:tcPr>
            <w:tcW w:w="5528" w:type="dxa"/>
          </w:tcPr>
          <w:p w:rsidR="00996F11" w:rsidRPr="00A61C2B" w:rsidRDefault="00996F11" w:rsidP="00EC0504">
            <w:pPr>
              <w:spacing w:after="0" w:line="240" w:lineRule="auto"/>
              <w:ind w:left="260"/>
              <w:jc w:val="both"/>
              <w:rPr>
                <w:rFonts w:ascii="Arial Narrow" w:eastAsia="Arial Unicode MS" w:hAnsi="Arial Narrow" w:cs="Tahoma"/>
              </w:rPr>
            </w:pPr>
            <w:r w:rsidRPr="00A61C2B">
              <w:rPr>
                <w:rFonts w:ascii="Arial Narrow" w:eastAsia="Arial Unicode MS" w:hAnsi="Arial Narrow" w:cs="Tahoma"/>
              </w:rPr>
              <w:t>Comercial de 31 m</w:t>
            </w:r>
            <w:r w:rsidR="00762A13">
              <w:rPr>
                <w:rFonts w:ascii="Arial Narrow" w:eastAsia="Arial Unicode MS" w:hAnsi="Arial Narrow" w:cs="Tahoma"/>
                <w:vertAlign w:val="superscript"/>
              </w:rPr>
              <w:t>2</w:t>
            </w:r>
            <w:r w:rsidRPr="00A61C2B">
              <w:rPr>
                <w:rFonts w:ascii="Arial Narrow" w:eastAsia="Arial Unicode MS" w:hAnsi="Arial Narrow" w:cs="Tahoma"/>
              </w:rPr>
              <w:t xml:space="preserve"> hasta 120 m</w:t>
            </w:r>
            <w:r w:rsidR="00762A13">
              <w:rPr>
                <w:rFonts w:ascii="Arial Narrow" w:eastAsia="Arial Unicode MS" w:hAnsi="Arial Narrow" w:cs="Tahoma"/>
                <w:vertAlign w:val="superscript"/>
              </w:rPr>
              <w:t>2</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r>
      <w:tr w:rsidR="00996F11" w:rsidRPr="00A61C2B" w:rsidTr="00EC0504">
        <w:trPr>
          <w:cantSplit/>
          <w:jc w:val="center"/>
        </w:trPr>
        <w:tc>
          <w:tcPr>
            <w:tcW w:w="5528" w:type="dxa"/>
          </w:tcPr>
          <w:p w:rsidR="00996F11" w:rsidRPr="00A61C2B" w:rsidRDefault="00762A13" w:rsidP="00EC0504">
            <w:pPr>
              <w:spacing w:after="0" w:line="240" w:lineRule="auto"/>
              <w:ind w:left="260"/>
              <w:jc w:val="both"/>
              <w:rPr>
                <w:rFonts w:ascii="Arial Narrow" w:eastAsia="Arial Unicode MS" w:hAnsi="Arial Narrow" w:cs="Tahoma"/>
              </w:rPr>
            </w:pPr>
            <w:r>
              <w:rPr>
                <w:rFonts w:ascii="Arial Narrow" w:eastAsia="Arial Unicode MS" w:hAnsi="Arial Narrow" w:cs="Tahoma"/>
              </w:rPr>
              <w:t>Comercial de más de 120 m</w:t>
            </w:r>
            <w:r>
              <w:rPr>
                <w:rFonts w:ascii="Arial Narrow" w:eastAsia="Arial Unicode MS" w:hAnsi="Arial Narrow" w:cs="Tahoma"/>
                <w:vertAlign w:val="superscript"/>
              </w:rPr>
              <w:t>2</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r>
      <w:tr w:rsidR="00996F11" w:rsidRPr="00A61C2B" w:rsidTr="00EC0504">
        <w:trPr>
          <w:cantSplit/>
          <w:jc w:val="center"/>
        </w:trPr>
        <w:tc>
          <w:tcPr>
            <w:tcW w:w="5528" w:type="dxa"/>
          </w:tcPr>
          <w:p w:rsidR="00996F11" w:rsidRPr="00A61C2B" w:rsidRDefault="00996F11" w:rsidP="00EC0504">
            <w:pPr>
              <w:spacing w:after="0" w:line="240" w:lineRule="auto"/>
              <w:ind w:left="260"/>
              <w:jc w:val="both"/>
              <w:rPr>
                <w:rFonts w:ascii="Arial Narrow" w:eastAsia="Arial Unicode MS" w:hAnsi="Arial Narrow" w:cs="Tahoma"/>
              </w:rPr>
            </w:pPr>
            <w:r w:rsidRPr="00A61C2B">
              <w:rPr>
                <w:rFonts w:ascii="Arial Narrow" w:eastAsia="Arial Unicode MS" w:hAnsi="Arial Narrow" w:cs="Tahoma"/>
              </w:rPr>
              <w:t>Servicio</w:t>
            </w:r>
            <w:r w:rsidR="00762A13">
              <w:rPr>
                <w:rFonts w:ascii="Arial Narrow" w:eastAsia="Arial Unicode MS" w:hAnsi="Arial Narrow" w:cs="Tahoma"/>
              </w:rPr>
              <w:t>s de hasta 30m</w:t>
            </w:r>
            <w:r w:rsidR="00762A13">
              <w:rPr>
                <w:rFonts w:ascii="Arial Narrow" w:eastAsia="Arial Unicode MS" w:hAnsi="Arial Narrow" w:cs="Tahoma"/>
                <w:vertAlign w:val="superscript"/>
              </w:rPr>
              <w:t>2</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r>
      <w:tr w:rsidR="00996F11" w:rsidRPr="00A61C2B" w:rsidTr="00EC0504">
        <w:trPr>
          <w:cantSplit/>
          <w:jc w:val="center"/>
        </w:trPr>
        <w:tc>
          <w:tcPr>
            <w:tcW w:w="5528" w:type="dxa"/>
          </w:tcPr>
          <w:p w:rsidR="00996F11" w:rsidRPr="00A61C2B" w:rsidRDefault="00762A13" w:rsidP="00EC0504">
            <w:pPr>
              <w:spacing w:after="0" w:line="240" w:lineRule="auto"/>
              <w:ind w:left="260"/>
              <w:jc w:val="both"/>
              <w:rPr>
                <w:rFonts w:ascii="Arial Narrow" w:eastAsia="Arial Unicode MS" w:hAnsi="Arial Narrow" w:cs="Tahoma"/>
              </w:rPr>
            </w:pPr>
            <w:r>
              <w:rPr>
                <w:rFonts w:ascii="Arial Narrow" w:eastAsia="Arial Unicode MS" w:hAnsi="Arial Narrow" w:cs="Tahoma"/>
              </w:rPr>
              <w:lastRenderedPageBreak/>
              <w:t>Servicios de 31 m</w:t>
            </w:r>
            <w:r>
              <w:rPr>
                <w:rFonts w:ascii="Arial Narrow" w:eastAsia="Arial Unicode MS" w:hAnsi="Arial Narrow" w:cs="Tahoma"/>
                <w:vertAlign w:val="superscript"/>
              </w:rPr>
              <w:t>2</w:t>
            </w:r>
            <w:r>
              <w:rPr>
                <w:rFonts w:ascii="Arial Narrow" w:eastAsia="Arial Unicode MS" w:hAnsi="Arial Narrow" w:cs="Tahoma"/>
              </w:rPr>
              <w:t xml:space="preserve"> hasta 120 m</w:t>
            </w:r>
            <w:r>
              <w:rPr>
                <w:rFonts w:ascii="Arial Narrow" w:eastAsia="Arial Unicode MS" w:hAnsi="Arial Narrow" w:cs="Tahoma"/>
                <w:vertAlign w:val="superscript"/>
              </w:rPr>
              <w:t>2</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r>
      <w:tr w:rsidR="00996F11" w:rsidRPr="00A61C2B" w:rsidTr="00EC0504">
        <w:trPr>
          <w:cantSplit/>
          <w:jc w:val="center"/>
        </w:trPr>
        <w:tc>
          <w:tcPr>
            <w:tcW w:w="5528" w:type="dxa"/>
          </w:tcPr>
          <w:p w:rsidR="00996F11" w:rsidRPr="00A61C2B" w:rsidRDefault="00762A13" w:rsidP="00EC0504">
            <w:pPr>
              <w:spacing w:after="0" w:line="240" w:lineRule="auto"/>
              <w:ind w:left="260"/>
              <w:jc w:val="both"/>
              <w:rPr>
                <w:rFonts w:ascii="Arial Narrow" w:eastAsia="Arial Unicode MS" w:hAnsi="Arial Narrow" w:cs="Tahoma"/>
              </w:rPr>
            </w:pPr>
            <w:r>
              <w:rPr>
                <w:rFonts w:ascii="Arial Narrow" w:eastAsia="Arial Unicode MS" w:hAnsi="Arial Narrow" w:cs="Tahoma"/>
              </w:rPr>
              <w:t>Servicios de más de 120 m</w:t>
            </w:r>
            <w:r>
              <w:rPr>
                <w:rFonts w:ascii="Arial Narrow" w:eastAsia="Arial Unicode MS" w:hAnsi="Arial Narrow" w:cs="Tahoma"/>
                <w:vertAlign w:val="superscript"/>
              </w:rPr>
              <w:t>2</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r>
      <w:tr w:rsidR="00996F11" w:rsidRPr="00A61C2B" w:rsidTr="00EC0504">
        <w:trPr>
          <w:cantSplit/>
          <w:jc w:val="center"/>
        </w:trPr>
        <w:tc>
          <w:tcPr>
            <w:tcW w:w="5528" w:type="dxa"/>
          </w:tcPr>
          <w:p w:rsidR="00996F11" w:rsidRPr="00A61C2B" w:rsidRDefault="00762A13" w:rsidP="00EC0504">
            <w:pPr>
              <w:spacing w:after="0" w:line="240" w:lineRule="auto"/>
              <w:ind w:left="260"/>
              <w:jc w:val="both"/>
              <w:rPr>
                <w:rFonts w:ascii="Arial Narrow" w:eastAsia="Arial Unicode MS" w:hAnsi="Arial Narrow" w:cs="Tahoma"/>
              </w:rPr>
            </w:pPr>
            <w:r>
              <w:rPr>
                <w:rFonts w:ascii="Arial Narrow" w:eastAsia="Arial Unicode MS" w:hAnsi="Arial Narrow" w:cs="Tahoma"/>
              </w:rPr>
              <w:t>Por cada 30 m</w:t>
            </w:r>
            <w:r>
              <w:rPr>
                <w:rFonts w:ascii="Arial Narrow" w:eastAsia="Arial Unicode MS" w:hAnsi="Arial Narrow" w:cs="Tahoma"/>
                <w:vertAlign w:val="superscript"/>
              </w:rPr>
              <w:t>2</w:t>
            </w:r>
            <w:r w:rsidR="00996F11" w:rsidRPr="00A61C2B">
              <w:rPr>
                <w:rFonts w:ascii="Arial Narrow" w:eastAsia="Arial Unicode MS" w:hAnsi="Arial Narrow" w:cs="Tahoma"/>
              </w:rPr>
              <w:t xml:space="preserve"> adicionales</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r>
      <w:tr w:rsidR="00996F11" w:rsidRPr="00A61C2B" w:rsidTr="00EC0504">
        <w:trPr>
          <w:cantSplit/>
          <w:jc w:val="center"/>
        </w:trPr>
        <w:tc>
          <w:tcPr>
            <w:tcW w:w="5528" w:type="dxa"/>
          </w:tcPr>
          <w:p w:rsidR="00996F11" w:rsidRPr="00A37995" w:rsidRDefault="00996F11" w:rsidP="00EC0504">
            <w:pPr>
              <w:spacing w:after="0" w:line="240" w:lineRule="auto"/>
              <w:jc w:val="both"/>
              <w:rPr>
                <w:rFonts w:ascii="Arial Narrow" w:eastAsia="Arial Unicode MS" w:hAnsi="Arial Narrow" w:cs="Tahoma"/>
              </w:rPr>
            </w:pPr>
            <w:r w:rsidRPr="00A37995">
              <w:rPr>
                <w:rFonts w:ascii="Arial Narrow" w:eastAsia="Arial Unicode MS" w:hAnsi="Arial Narrow" w:cs="Tahoma"/>
              </w:rPr>
              <w:t>Industrial con ba</w:t>
            </w:r>
            <w:r w:rsidR="007A70CF" w:rsidRPr="00A37995">
              <w:rPr>
                <w:rFonts w:ascii="Arial Narrow" w:eastAsia="Arial Unicode MS" w:hAnsi="Arial Narrow" w:cs="Tahoma"/>
              </w:rPr>
              <w:t>se a la siguiente clasificación</w:t>
            </w:r>
          </w:p>
        </w:tc>
        <w:tc>
          <w:tcPr>
            <w:tcW w:w="1843" w:type="dxa"/>
            <w:vAlign w:val="center"/>
          </w:tcPr>
          <w:p w:rsidR="00996F11" w:rsidRPr="00A61C2B" w:rsidRDefault="00996F11" w:rsidP="00EC0504">
            <w:pPr>
              <w:spacing w:after="0" w:line="240" w:lineRule="auto"/>
              <w:jc w:val="center"/>
              <w:rPr>
                <w:rFonts w:ascii="Arial Narrow" w:hAnsi="Arial Narrow" w:cs="Tahoma"/>
              </w:rPr>
            </w:pPr>
          </w:p>
        </w:tc>
        <w:tc>
          <w:tcPr>
            <w:tcW w:w="1843" w:type="dxa"/>
            <w:vAlign w:val="center"/>
          </w:tcPr>
          <w:p w:rsidR="00996F11" w:rsidRPr="00A61C2B" w:rsidRDefault="00996F11" w:rsidP="00EC0504">
            <w:pPr>
              <w:spacing w:after="0" w:line="240" w:lineRule="auto"/>
              <w:jc w:val="center"/>
              <w:rPr>
                <w:rFonts w:ascii="Arial Narrow" w:hAnsi="Arial Narrow" w:cs="Tahoma"/>
              </w:rPr>
            </w:pPr>
          </w:p>
        </w:tc>
      </w:tr>
      <w:tr w:rsidR="00996F11" w:rsidRPr="00A61C2B" w:rsidTr="00EC0504">
        <w:trPr>
          <w:cantSplit/>
          <w:jc w:val="center"/>
        </w:trPr>
        <w:tc>
          <w:tcPr>
            <w:tcW w:w="5528" w:type="dxa"/>
          </w:tcPr>
          <w:p w:rsidR="00996F11" w:rsidRPr="00A61C2B" w:rsidRDefault="00996F11" w:rsidP="00EC0504">
            <w:pPr>
              <w:spacing w:after="0" w:line="240" w:lineRule="auto"/>
              <w:ind w:left="260"/>
              <w:jc w:val="both"/>
              <w:rPr>
                <w:rFonts w:ascii="Arial Narrow" w:eastAsia="Arial Unicode MS" w:hAnsi="Arial Narrow" w:cs="Tahoma"/>
              </w:rPr>
            </w:pPr>
            <w:r w:rsidRPr="00A61C2B">
              <w:rPr>
                <w:rFonts w:ascii="Arial Narrow" w:eastAsia="Arial Unicode MS" w:hAnsi="Arial Narrow" w:cs="Tahoma"/>
              </w:rPr>
              <w:t>Microindustria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r>
      <w:tr w:rsidR="00996F11" w:rsidRPr="00A61C2B" w:rsidTr="00EC0504">
        <w:trPr>
          <w:cantSplit/>
          <w:jc w:val="center"/>
        </w:trPr>
        <w:tc>
          <w:tcPr>
            <w:tcW w:w="5528" w:type="dxa"/>
          </w:tcPr>
          <w:p w:rsidR="00996F11" w:rsidRPr="00A61C2B" w:rsidRDefault="00996F11" w:rsidP="00EC0504">
            <w:pPr>
              <w:spacing w:after="0" w:line="240" w:lineRule="auto"/>
              <w:ind w:left="260"/>
              <w:jc w:val="both"/>
              <w:rPr>
                <w:rFonts w:ascii="Arial Narrow" w:eastAsia="Arial Unicode MS" w:hAnsi="Arial Narrow" w:cs="Tahoma"/>
              </w:rPr>
            </w:pPr>
            <w:r w:rsidRPr="00A61C2B">
              <w:rPr>
                <w:rFonts w:ascii="Arial Narrow" w:eastAsia="Arial Unicode MS" w:hAnsi="Arial Narrow" w:cs="Tahoma"/>
              </w:rPr>
              <w:t>Pequeña industria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r>
      <w:tr w:rsidR="00996F11" w:rsidRPr="00A61C2B" w:rsidTr="00EC0504">
        <w:trPr>
          <w:cantSplit/>
          <w:jc w:val="center"/>
        </w:trPr>
        <w:tc>
          <w:tcPr>
            <w:tcW w:w="5528" w:type="dxa"/>
          </w:tcPr>
          <w:p w:rsidR="00996F11" w:rsidRPr="00A61C2B" w:rsidRDefault="00996F11" w:rsidP="00EC0504">
            <w:pPr>
              <w:spacing w:after="0" w:line="240" w:lineRule="auto"/>
              <w:ind w:left="260"/>
              <w:jc w:val="both"/>
              <w:rPr>
                <w:rFonts w:ascii="Arial Narrow" w:eastAsia="Arial Unicode MS" w:hAnsi="Arial Narrow" w:cs="Tahoma"/>
              </w:rPr>
            </w:pPr>
            <w:r w:rsidRPr="00A61C2B">
              <w:rPr>
                <w:rFonts w:ascii="Arial Narrow" w:eastAsia="Arial Unicode MS" w:hAnsi="Arial Narrow" w:cs="Tahoma"/>
              </w:rPr>
              <w:t>Mediana Industria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r>
      <w:tr w:rsidR="00996F11" w:rsidRPr="00A61C2B" w:rsidTr="00EC0504">
        <w:trPr>
          <w:cantSplit/>
          <w:jc w:val="center"/>
        </w:trPr>
        <w:tc>
          <w:tcPr>
            <w:tcW w:w="5528" w:type="dxa"/>
          </w:tcPr>
          <w:p w:rsidR="00996F11" w:rsidRPr="00A61C2B" w:rsidRDefault="00996F11" w:rsidP="00EC0504">
            <w:pPr>
              <w:spacing w:after="0" w:line="240" w:lineRule="auto"/>
              <w:ind w:left="260"/>
              <w:jc w:val="both"/>
              <w:rPr>
                <w:rFonts w:ascii="Arial Narrow" w:eastAsia="Arial Unicode MS" w:hAnsi="Arial Narrow" w:cs="Tahoma"/>
              </w:rPr>
            </w:pPr>
            <w:r w:rsidRPr="00A61C2B">
              <w:rPr>
                <w:rFonts w:ascii="Arial Narrow" w:eastAsia="Arial Unicode MS" w:hAnsi="Arial Narrow" w:cs="Tahoma"/>
              </w:rPr>
              <w:t>Gran Industria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c>
          <w:tcPr>
            <w:tcW w:w="1843" w:type="dxa"/>
            <w:vAlign w:val="center"/>
          </w:tcPr>
          <w:p w:rsidR="00996F11" w:rsidRPr="00A61C2B" w:rsidRDefault="0093603D" w:rsidP="00EC0504">
            <w:pPr>
              <w:spacing w:after="0" w:line="240" w:lineRule="auto"/>
              <w:jc w:val="center"/>
              <w:rPr>
                <w:rFonts w:ascii="Arial Narrow" w:hAnsi="Arial Narrow" w:cs="Tahoma"/>
              </w:rPr>
            </w:pPr>
            <w:r>
              <w:rPr>
                <w:rFonts w:ascii="Arial Narrow" w:hAnsi="Arial Narrow" w:cs="Tahoma"/>
              </w:rPr>
              <w:t>N/A</w:t>
            </w:r>
          </w:p>
        </w:tc>
      </w:tr>
    </w:tbl>
    <w:p w:rsidR="00E26BE3" w:rsidRPr="00A61C2B" w:rsidRDefault="00E26BE3" w:rsidP="001D5D2D">
      <w:pPr>
        <w:spacing w:after="0" w:line="240" w:lineRule="auto"/>
        <w:jc w:val="both"/>
        <w:rPr>
          <w:rFonts w:ascii="Arial Narrow" w:hAnsi="Arial Narrow" w:cs="Tahoma"/>
          <w:b/>
        </w:rPr>
      </w:pPr>
    </w:p>
    <w:p w:rsidR="00817EF8" w:rsidRPr="00A61C2B" w:rsidRDefault="00817EF8" w:rsidP="001D5D2D">
      <w:pPr>
        <w:spacing w:after="0" w:line="240" w:lineRule="auto"/>
        <w:ind w:left="-284"/>
        <w:jc w:val="both"/>
        <w:rPr>
          <w:rFonts w:ascii="Arial Narrow" w:hAnsi="Arial Narrow" w:cs="Tahoma"/>
        </w:rPr>
      </w:pPr>
      <w:r w:rsidRPr="00A61C2B">
        <w:rPr>
          <w:rFonts w:ascii="Arial Narrow" w:hAnsi="Arial Narrow" w:cs="Tahoma"/>
          <w:b/>
        </w:rPr>
        <w:t>Artícul</w:t>
      </w:r>
      <w:r w:rsidR="00784868" w:rsidRPr="00A61C2B">
        <w:rPr>
          <w:rFonts w:ascii="Arial Narrow" w:hAnsi="Arial Narrow" w:cs="Tahoma"/>
          <w:b/>
        </w:rPr>
        <w:t>o 29</w:t>
      </w:r>
      <w:r w:rsidRPr="00A61C2B">
        <w:rPr>
          <w:rFonts w:ascii="Arial Narrow" w:hAnsi="Arial Narrow" w:cs="Tahoma"/>
          <w:b/>
        </w:rPr>
        <w:t xml:space="preserve">. </w:t>
      </w:r>
      <w:r w:rsidR="005B0A1D" w:rsidRPr="00A61C2B">
        <w:rPr>
          <w:rFonts w:ascii="Arial Narrow" w:eastAsia="Times New Roman" w:hAnsi="Arial Narrow" w:cs="Tahoma"/>
          <w:lang w:eastAsia="es-MX"/>
        </w:rPr>
        <w:t>Otros derechos por servicios relacionados con el desarrollo urbano</w:t>
      </w:r>
      <w:r w:rsidRPr="00A61C2B">
        <w:rPr>
          <w:rFonts w:ascii="Arial Narrow" w:hAnsi="Arial Narrow" w:cs="Tahoma"/>
        </w:rPr>
        <w:t xml:space="preserve">, se </w:t>
      </w:r>
      <w:r w:rsidR="003A40F2" w:rsidRPr="00A61C2B">
        <w:rPr>
          <w:rFonts w:ascii="Arial Narrow" w:hAnsi="Arial Narrow" w:cs="Tahoma"/>
        </w:rPr>
        <w:t>determinará</w:t>
      </w:r>
      <w:r w:rsidR="005D0341" w:rsidRPr="00A61C2B">
        <w:rPr>
          <w:rFonts w:ascii="Arial Narrow" w:hAnsi="Arial Narrow" w:cs="Tahoma"/>
        </w:rPr>
        <w:t>n</w:t>
      </w:r>
      <w:r w:rsidR="00A467D4" w:rsidRPr="00A61C2B">
        <w:rPr>
          <w:rFonts w:ascii="Arial Narrow" w:hAnsi="Arial Narrow" w:cs="Tahoma"/>
        </w:rPr>
        <w:t xml:space="preserve"> </w:t>
      </w:r>
      <w:r w:rsidRPr="00A61C2B">
        <w:rPr>
          <w:rFonts w:ascii="Arial Narrow" w:eastAsia="Times New Roman" w:hAnsi="Arial Narrow" w:cs="Tahoma"/>
          <w:lang w:val="es-ES" w:eastAsia="es-ES"/>
        </w:rPr>
        <w:t xml:space="preserve">conforme a lo dispuesto por el artículo 155 de la </w:t>
      </w:r>
      <w:r w:rsidR="009A6F67" w:rsidRPr="00A61C2B">
        <w:rPr>
          <w:rFonts w:ascii="Arial Narrow" w:hAnsi="Arial Narrow" w:cs="Tahoma"/>
        </w:rPr>
        <w:t>Ley de Hacienda para los Municipios del Estado de Hidalgo, aplicando las siguientes cuotas:</w:t>
      </w:r>
    </w:p>
    <w:p w:rsidR="006C6195" w:rsidRPr="00A61C2B" w:rsidRDefault="006C6195" w:rsidP="001D5D2D">
      <w:pPr>
        <w:spacing w:after="0" w:line="240" w:lineRule="auto"/>
        <w:ind w:left="-284"/>
        <w:jc w:val="both"/>
        <w:rPr>
          <w:rFonts w:ascii="Arial Narrow" w:hAnsi="Arial Narrow" w:cs="Tahoma"/>
          <w:b/>
        </w:rPr>
      </w:pPr>
    </w:p>
    <w:tbl>
      <w:tblPr>
        <w:tblW w:w="8449" w:type="dxa"/>
        <w:jc w:val="center"/>
        <w:tblInd w:w="-397" w:type="dxa"/>
        <w:tblLayout w:type="fixed"/>
        <w:tblCellMar>
          <w:left w:w="70" w:type="dxa"/>
          <w:right w:w="70" w:type="dxa"/>
        </w:tblCellMar>
        <w:tblLook w:val="0000"/>
      </w:tblPr>
      <w:tblGrid>
        <w:gridCol w:w="5466"/>
        <w:gridCol w:w="2983"/>
      </w:tblGrid>
      <w:tr w:rsidR="00817EF8" w:rsidRPr="00A61C2B" w:rsidTr="001C3FF3">
        <w:trPr>
          <w:cantSplit/>
          <w:jc w:val="center"/>
        </w:trPr>
        <w:tc>
          <w:tcPr>
            <w:tcW w:w="5466" w:type="dxa"/>
          </w:tcPr>
          <w:p w:rsidR="00817EF8" w:rsidRPr="00A61C2B" w:rsidRDefault="00817EF8" w:rsidP="001D5D2D">
            <w:pPr>
              <w:spacing w:after="0" w:line="240" w:lineRule="auto"/>
              <w:jc w:val="both"/>
              <w:rPr>
                <w:rFonts w:ascii="Arial Narrow" w:eastAsia="Arial Unicode MS" w:hAnsi="Arial Narrow" w:cs="Tahoma"/>
              </w:rPr>
            </w:pPr>
          </w:p>
        </w:tc>
        <w:tc>
          <w:tcPr>
            <w:tcW w:w="2983" w:type="dxa"/>
            <w:vAlign w:val="center"/>
          </w:tcPr>
          <w:p w:rsidR="00817EF8" w:rsidRPr="00A61C2B" w:rsidRDefault="002102D8" w:rsidP="001C3FF3">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457570" w:rsidRPr="00A61C2B" w:rsidTr="001C3FF3">
        <w:trPr>
          <w:cantSplit/>
          <w:jc w:val="center"/>
        </w:trPr>
        <w:tc>
          <w:tcPr>
            <w:tcW w:w="5466" w:type="dxa"/>
          </w:tcPr>
          <w:p w:rsidR="00457570" w:rsidRPr="00A61C2B" w:rsidRDefault="00457570"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Constancias diversas referentes a derechos relacionados con el desarrollo urbano.</w:t>
            </w:r>
          </w:p>
        </w:tc>
        <w:tc>
          <w:tcPr>
            <w:tcW w:w="2983" w:type="dxa"/>
            <w:vAlign w:val="center"/>
          </w:tcPr>
          <w:p w:rsidR="00457570" w:rsidRPr="00A61C2B" w:rsidRDefault="0093603D" w:rsidP="001C3FF3">
            <w:pPr>
              <w:spacing w:after="0" w:line="240" w:lineRule="auto"/>
              <w:jc w:val="center"/>
              <w:rPr>
                <w:rFonts w:ascii="Arial Narrow" w:hAnsi="Arial Narrow" w:cs="Tahoma"/>
              </w:rPr>
            </w:pPr>
            <w:r>
              <w:rPr>
                <w:rFonts w:ascii="Arial Narrow" w:hAnsi="Arial Narrow" w:cs="Tahoma"/>
              </w:rPr>
              <w:t>N/A</w:t>
            </w:r>
          </w:p>
        </w:tc>
      </w:tr>
      <w:tr w:rsidR="00457570" w:rsidRPr="00A61C2B" w:rsidTr="001C3FF3">
        <w:trPr>
          <w:cantSplit/>
          <w:jc w:val="center"/>
        </w:trPr>
        <w:tc>
          <w:tcPr>
            <w:tcW w:w="5466" w:type="dxa"/>
          </w:tcPr>
          <w:p w:rsidR="00457570" w:rsidRPr="00A61C2B" w:rsidRDefault="00457570"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Revisión de documentos diversos.</w:t>
            </w:r>
          </w:p>
        </w:tc>
        <w:tc>
          <w:tcPr>
            <w:tcW w:w="2983" w:type="dxa"/>
            <w:vAlign w:val="center"/>
          </w:tcPr>
          <w:p w:rsidR="00457570" w:rsidRPr="00A61C2B" w:rsidRDefault="0093603D" w:rsidP="001C3FF3">
            <w:pPr>
              <w:spacing w:after="0" w:line="240" w:lineRule="auto"/>
              <w:jc w:val="center"/>
              <w:rPr>
                <w:rFonts w:ascii="Arial Narrow" w:hAnsi="Arial Narrow" w:cs="Tahoma"/>
              </w:rPr>
            </w:pPr>
            <w:r>
              <w:rPr>
                <w:rFonts w:ascii="Arial Narrow" w:hAnsi="Arial Narrow" w:cs="Tahoma"/>
              </w:rPr>
              <w:t>N/A</w:t>
            </w:r>
          </w:p>
        </w:tc>
      </w:tr>
      <w:tr w:rsidR="00457570" w:rsidRPr="00A61C2B" w:rsidTr="001C3FF3">
        <w:trPr>
          <w:cantSplit/>
          <w:jc w:val="center"/>
        </w:trPr>
        <w:tc>
          <w:tcPr>
            <w:tcW w:w="5466" w:type="dxa"/>
          </w:tcPr>
          <w:p w:rsidR="00457570" w:rsidRPr="00A61C2B" w:rsidRDefault="00457570"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Reposición de documentos emitidos.</w:t>
            </w:r>
          </w:p>
        </w:tc>
        <w:tc>
          <w:tcPr>
            <w:tcW w:w="2983" w:type="dxa"/>
            <w:vAlign w:val="center"/>
          </w:tcPr>
          <w:p w:rsidR="00457570" w:rsidRPr="00A61C2B" w:rsidRDefault="0093603D" w:rsidP="001C3FF3">
            <w:pPr>
              <w:spacing w:after="0" w:line="240" w:lineRule="auto"/>
              <w:jc w:val="center"/>
              <w:rPr>
                <w:rFonts w:ascii="Arial Narrow" w:hAnsi="Arial Narrow" w:cs="Tahoma"/>
              </w:rPr>
            </w:pPr>
            <w:r>
              <w:rPr>
                <w:rFonts w:ascii="Arial Narrow" w:hAnsi="Arial Narrow" w:cs="Tahoma"/>
              </w:rPr>
              <w:t>N/A</w:t>
            </w:r>
          </w:p>
        </w:tc>
      </w:tr>
      <w:tr w:rsidR="00457570" w:rsidRPr="00A61C2B" w:rsidTr="001C3FF3">
        <w:trPr>
          <w:cantSplit/>
          <w:jc w:val="center"/>
        </w:trPr>
        <w:tc>
          <w:tcPr>
            <w:tcW w:w="5466" w:type="dxa"/>
          </w:tcPr>
          <w:p w:rsidR="00457570" w:rsidRPr="00A61C2B" w:rsidRDefault="00457570"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Placa de construcción.</w:t>
            </w:r>
          </w:p>
        </w:tc>
        <w:tc>
          <w:tcPr>
            <w:tcW w:w="2983" w:type="dxa"/>
            <w:vAlign w:val="center"/>
          </w:tcPr>
          <w:p w:rsidR="00457570" w:rsidRPr="00A61C2B" w:rsidRDefault="0093603D" w:rsidP="001C3FF3">
            <w:pPr>
              <w:spacing w:after="0" w:line="240" w:lineRule="auto"/>
              <w:jc w:val="center"/>
              <w:rPr>
                <w:rFonts w:ascii="Arial Narrow" w:hAnsi="Arial Narrow" w:cs="Tahoma"/>
              </w:rPr>
            </w:pPr>
            <w:r>
              <w:rPr>
                <w:rFonts w:ascii="Arial Narrow" w:hAnsi="Arial Narrow" w:cs="Tahoma"/>
              </w:rPr>
              <w:t>N/A</w:t>
            </w:r>
          </w:p>
        </w:tc>
      </w:tr>
      <w:tr w:rsidR="00457570" w:rsidRPr="00A61C2B" w:rsidTr="001C3FF3">
        <w:trPr>
          <w:cantSplit/>
          <w:jc w:val="center"/>
        </w:trPr>
        <w:tc>
          <w:tcPr>
            <w:tcW w:w="5466" w:type="dxa"/>
          </w:tcPr>
          <w:p w:rsidR="00457570" w:rsidRPr="00A61C2B" w:rsidRDefault="00457570"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Aviso de terminación de obra.</w:t>
            </w:r>
          </w:p>
        </w:tc>
        <w:tc>
          <w:tcPr>
            <w:tcW w:w="2983" w:type="dxa"/>
            <w:vAlign w:val="center"/>
          </w:tcPr>
          <w:p w:rsidR="00457570" w:rsidRPr="00A61C2B" w:rsidRDefault="0093603D" w:rsidP="001C3FF3">
            <w:pPr>
              <w:spacing w:after="0" w:line="240" w:lineRule="auto"/>
              <w:jc w:val="center"/>
              <w:rPr>
                <w:rFonts w:ascii="Arial Narrow" w:hAnsi="Arial Narrow" w:cs="Tahoma"/>
              </w:rPr>
            </w:pPr>
            <w:r>
              <w:rPr>
                <w:rFonts w:ascii="Arial Narrow" w:hAnsi="Arial Narrow" w:cs="Tahoma"/>
              </w:rPr>
              <w:t>N/A</w:t>
            </w:r>
          </w:p>
        </w:tc>
      </w:tr>
      <w:tr w:rsidR="00457570" w:rsidRPr="00A61C2B" w:rsidTr="001C3FF3">
        <w:trPr>
          <w:cantSplit/>
          <w:jc w:val="center"/>
        </w:trPr>
        <w:tc>
          <w:tcPr>
            <w:tcW w:w="5466" w:type="dxa"/>
          </w:tcPr>
          <w:p w:rsidR="00457570" w:rsidRPr="00A61C2B" w:rsidRDefault="00457570"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Por entrega recepción de fraccionamientos.</w:t>
            </w:r>
          </w:p>
        </w:tc>
        <w:tc>
          <w:tcPr>
            <w:tcW w:w="2983" w:type="dxa"/>
            <w:vAlign w:val="center"/>
          </w:tcPr>
          <w:p w:rsidR="00457570" w:rsidRPr="00A61C2B" w:rsidRDefault="0093603D" w:rsidP="001C3FF3">
            <w:pPr>
              <w:spacing w:after="0" w:line="240" w:lineRule="auto"/>
              <w:jc w:val="center"/>
              <w:rPr>
                <w:rFonts w:ascii="Arial Narrow" w:hAnsi="Arial Narrow" w:cs="Tahoma"/>
              </w:rPr>
            </w:pPr>
            <w:r>
              <w:rPr>
                <w:rFonts w:ascii="Arial Narrow" w:hAnsi="Arial Narrow" w:cs="Tahoma"/>
              </w:rPr>
              <w:t>N/A</w:t>
            </w:r>
          </w:p>
        </w:tc>
      </w:tr>
      <w:tr w:rsidR="00457570" w:rsidRPr="00A61C2B" w:rsidTr="001C3FF3">
        <w:trPr>
          <w:cantSplit/>
          <w:jc w:val="center"/>
        </w:trPr>
        <w:tc>
          <w:tcPr>
            <w:tcW w:w="5466" w:type="dxa"/>
          </w:tcPr>
          <w:p w:rsidR="00457570" w:rsidRPr="00A61C2B" w:rsidRDefault="00457570"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Expedición de constancia de seguridad estructural.</w:t>
            </w:r>
          </w:p>
        </w:tc>
        <w:tc>
          <w:tcPr>
            <w:tcW w:w="2983" w:type="dxa"/>
            <w:vAlign w:val="center"/>
          </w:tcPr>
          <w:p w:rsidR="00457570" w:rsidRPr="00A61C2B" w:rsidRDefault="0093603D" w:rsidP="001C3FF3">
            <w:pPr>
              <w:spacing w:after="0" w:line="240" w:lineRule="auto"/>
              <w:jc w:val="center"/>
              <w:rPr>
                <w:rFonts w:ascii="Arial Narrow" w:hAnsi="Arial Narrow" w:cs="Tahoma"/>
              </w:rPr>
            </w:pPr>
            <w:r>
              <w:rPr>
                <w:rFonts w:ascii="Arial Narrow" w:hAnsi="Arial Narrow" w:cs="Tahoma"/>
              </w:rPr>
              <w:t>N/A</w:t>
            </w:r>
          </w:p>
        </w:tc>
      </w:tr>
      <w:tr w:rsidR="00457570" w:rsidRPr="00A61C2B" w:rsidTr="001C3FF3">
        <w:trPr>
          <w:cantSplit/>
          <w:jc w:val="center"/>
        </w:trPr>
        <w:tc>
          <w:tcPr>
            <w:tcW w:w="5466" w:type="dxa"/>
          </w:tcPr>
          <w:p w:rsidR="00457570" w:rsidRPr="00A61C2B" w:rsidRDefault="00457570"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Copias compulsadas de documentos que obren en el archivo del área responsable de la prestación de servicios en materia de desarrollo urbano y ecología.</w:t>
            </w:r>
          </w:p>
        </w:tc>
        <w:tc>
          <w:tcPr>
            <w:tcW w:w="2983" w:type="dxa"/>
            <w:vAlign w:val="center"/>
          </w:tcPr>
          <w:p w:rsidR="00ED7B8A" w:rsidRPr="00A61C2B" w:rsidRDefault="00ED7B8A" w:rsidP="001C3FF3">
            <w:pPr>
              <w:spacing w:after="0" w:line="240" w:lineRule="auto"/>
              <w:jc w:val="center"/>
              <w:rPr>
                <w:rFonts w:ascii="Arial Narrow" w:hAnsi="Arial Narrow" w:cs="Tahoma"/>
              </w:rPr>
            </w:pPr>
          </w:p>
          <w:p w:rsidR="00457570" w:rsidRPr="00A61C2B" w:rsidRDefault="0093603D" w:rsidP="001C3FF3">
            <w:pPr>
              <w:spacing w:after="0" w:line="240" w:lineRule="auto"/>
              <w:jc w:val="center"/>
              <w:rPr>
                <w:rFonts w:ascii="Arial Narrow" w:hAnsi="Arial Narrow" w:cs="Tahoma"/>
              </w:rPr>
            </w:pPr>
            <w:r>
              <w:rPr>
                <w:rFonts w:ascii="Arial Narrow" w:hAnsi="Arial Narrow" w:cs="Tahoma"/>
              </w:rPr>
              <w:t>N/A</w:t>
            </w:r>
          </w:p>
        </w:tc>
      </w:tr>
      <w:tr w:rsidR="00457570" w:rsidRPr="00A61C2B" w:rsidTr="001C3FF3">
        <w:trPr>
          <w:cantSplit/>
          <w:jc w:val="center"/>
        </w:trPr>
        <w:tc>
          <w:tcPr>
            <w:tcW w:w="5466" w:type="dxa"/>
          </w:tcPr>
          <w:p w:rsidR="00457570" w:rsidRPr="00A61C2B" w:rsidRDefault="00457570"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Copia de plano de la localidad, copias de fotografías, fotoaéreas, croquis, planos, inspección de predios, examen de planos.</w:t>
            </w:r>
          </w:p>
        </w:tc>
        <w:tc>
          <w:tcPr>
            <w:tcW w:w="2983" w:type="dxa"/>
            <w:vAlign w:val="center"/>
          </w:tcPr>
          <w:p w:rsidR="00457570" w:rsidRPr="00A61C2B" w:rsidRDefault="004F29F5" w:rsidP="001C3FF3">
            <w:pPr>
              <w:spacing w:after="0" w:line="240" w:lineRule="auto"/>
              <w:jc w:val="center"/>
              <w:rPr>
                <w:rFonts w:ascii="Arial Narrow" w:hAnsi="Arial Narrow" w:cs="Tahoma"/>
              </w:rPr>
            </w:pPr>
            <w:r>
              <w:rPr>
                <w:rFonts w:ascii="Arial Narrow" w:hAnsi="Arial Narrow" w:cs="Tahoma"/>
              </w:rPr>
              <w:t>184</w:t>
            </w:r>
            <w:r w:rsidR="0093603D">
              <w:rPr>
                <w:rFonts w:ascii="Arial Narrow" w:hAnsi="Arial Narrow" w:cs="Tahoma"/>
              </w:rPr>
              <w:t>.00</w:t>
            </w:r>
          </w:p>
        </w:tc>
      </w:tr>
    </w:tbl>
    <w:p w:rsidR="00817EF8" w:rsidRPr="00A61C2B" w:rsidRDefault="00817EF8" w:rsidP="001D5D2D">
      <w:pPr>
        <w:spacing w:after="0" w:line="240" w:lineRule="auto"/>
        <w:ind w:left="-284"/>
        <w:jc w:val="both"/>
        <w:rPr>
          <w:rFonts w:ascii="Arial Narrow" w:hAnsi="Arial Narrow" w:cs="Tahoma"/>
          <w:b/>
        </w:rPr>
      </w:pPr>
    </w:p>
    <w:p w:rsidR="00817EF8" w:rsidRPr="00A61C2B" w:rsidRDefault="00817EF8" w:rsidP="001D5D2D">
      <w:pPr>
        <w:spacing w:after="0" w:line="240" w:lineRule="auto"/>
        <w:jc w:val="both"/>
        <w:rPr>
          <w:rFonts w:ascii="Arial Narrow" w:hAnsi="Arial Narrow" w:cs="Tahoma"/>
        </w:rPr>
      </w:pPr>
      <w:r w:rsidRPr="00A61C2B">
        <w:rPr>
          <w:rFonts w:ascii="Arial Narrow" w:hAnsi="Arial Narrow" w:cs="Tahoma"/>
          <w:b/>
        </w:rPr>
        <w:t>Artícul</w:t>
      </w:r>
      <w:r w:rsidR="00E26BE3" w:rsidRPr="00A61C2B">
        <w:rPr>
          <w:rFonts w:ascii="Arial Narrow" w:hAnsi="Arial Narrow" w:cs="Tahoma"/>
          <w:b/>
        </w:rPr>
        <w:t xml:space="preserve">o </w:t>
      </w:r>
      <w:r w:rsidR="00784868" w:rsidRPr="00A61C2B">
        <w:rPr>
          <w:rFonts w:ascii="Arial Narrow" w:hAnsi="Arial Narrow" w:cs="Tahoma"/>
          <w:b/>
        </w:rPr>
        <w:t>30</w:t>
      </w:r>
      <w:r w:rsidRPr="00A61C2B">
        <w:rPr>
          <w:rFonts w:ascii="Arial Narrow" w:hAnsi="Arial Narrow" w:cs="Tahoma"/>
          <w:b/>
        </w:rPr>
        <w:t xml:space="preserve">. </w:t>
      </w:r>
      <w:r w:rsidRPr="00A61C2B">
        <w:rPr>
          <w:rFonts w:ascii="Arial Narrow" w:hAnsi="Arial Narrow" w:cs="Tahoma"/>
        </w:rPr>
        <w:t>Los derechos por la participación en concu</w:t>
      </w:r>
      <w:r w:rsidR="005B0A1D">
        <w:rPr>
          <w:rFonts w:ascii="Arial Narrow" w:hAnsi="Arial Narrow" w:cs="Tahoma"/>
        </w:rPr>
        <w:t>rsos, licitaciones y ejecución</w:t>
      </w:r>
      <w:r w:rsidRPr="00A61C2B">
        <w:rPr>
          <w:rFonts w:ascii="Arial Narrow" w:hAnsi="Arial Narrow" w:cs="Tahoma"/>
        </w:rPr>
        <w:t xml:space="preserve"> de obra pública</w:t>
      </w:r>
      <w:r w:rsidR="005B0A1D">
        <w:rPr>
          <w:rFonts w:ascii="Arial Narrow" w:hAnsi="Arial Narrow" w:cs="Tahoma"/>
        </w:rPr>
        <w:t xml:space="preserve"> (concurso o licitación)</w:t>
      </w:r>
      <w:r w:rsidRPr="00A61C2B">
        <w:rPr>
          <w:rFonts w:ascii="Arial Narrow" w:hAnsi="Arial Narrow" w:cs="Tahoma"/>
        </w:rPr>
        <w:t xml:space="preserve">, se </w:t>
      </w:r>
      <w:r w:rsidR="003A40F2" w:rsidRPr="00A61C2B">
        <w:rPr>
          <w:rFonts w:ascii="Arial Narrow" w:hAnsi="Arial Narrow" w:cs="Tahoma"/>
        </w:rPr>
        <w:t>determinará</w:t>
      </w:r>
      <w:r w:rsidR="005D0341" w:rsidRPr="00A61C2B">
        <w:rPr>
          <w:rFonts w:ascii="Arial Narrow" w:hAnsi="Arial Narrow" w:cs="Tahoma"/>
        </w:rPr>
        <w:t>n</w:t>
      </w:r>
      <w:r w:rsidR="008C6CBD" w:rsidRPr="00A61C2B">
        <w:rPr>
          <w:rFonts w:ascii="Arial Narrow" w:hAnsi="Arial Narrow" w:cs="Tahoma"/>
        </w:rPr>
        <w:t xml:space="preserve"> </w:t>
      </w:r>
      <w:r w:rsidRPr="00A61C2B">
        <w:rPr>
          <w:rFonts w:ascii="Arial Narrow" w:eastAsia="Times New Roman" w:hAnsi="Arial Narrow" w:cs="Tahoma"/>
          <w:lang w:val="es-ES" w:eastAsia="es-ES"/>
        </w:rPr>
        <w:t xml:space="preserve">conforme a lo dispuesto </w:t>
      </w:r>
      <w:r w:rsidR="000E4505" w:rsidRPr="00A61C2B">
        <w:rPr>
          <w:rFonts w:ascii="Arial Narrow" w:eastAsia="Times New Roman" w:hAnsi="Arial Narrow" w:cs="Tahoma"/>
          <w:lang w:val="es-ES" w:eastAsia="es-ES"/>
        </w:rPr>
        <w:t xml:space="preserve">por </w:t>
      </w:r>
      <w:r w:rsidR="00D072EB" w:rsidRPr="00A61C2B">
        <w:rPr>
          <w:rFonts w:ascii="Arial Narrow" w:eastAsia="Times New Roman" w:hAnsi="Arial Narrow" w:cs="Tahoma"/>
          <w:lang w:val="es-ES" w:eastAsia="es-ES"/>
        </w:rPr>
        <w:t xml:space="preserve">el </w:t>
      </w:r>
      <w:r w:rsidR="00526639" w:rsidRPr="00A61C2B">
        <w:rPr>
          <w:rFonts w:ascii="Arial Narrow" w:eastAsia="Times New Roman" w:hAnsi="Arial Narrow" w:cs="Tahoma"/>
          <w:lang w:val="es-ES" w:eastAsia="es-ES"/>
        </w:rPr>
        <w:t>artículo</w:t>
      </w:r>
      <w:r w:rsidR="00A467D4" w:rsidRPr="00A61C2B">
        <w:rPr>
          <w:rFonts w:ascii="Arial Narrow" w:eastAsia="Times New Roman" w:hAnsi="Arial Narrow" w:cs="Tahoma"/>
          <w:lang w:val="es-ES" w:eastAsia="es-ES"/>
        </w:rPr>
        <w:t xml:space="preserve"> 156</w:t>
      </w:r>
      <w:r w:rsidRPr="00A61C2B">
        <w:rPr>
          <w:rFonts w:ascii="Arial Narrow" w:eastAsia="Times New Roman" w:hAnsi="Arial Narrow" w:cs="Tahoma"/>
          <w:lang w:val="es-ES" w:eastAsia="es-ES"/>
        </w:rPr>
        <w:t xml:space="preserve"> de la </w:t>
      </w:r>
      <w:r w:rsidR="009A6F67" w:rsidRPr="00A61C2B">
        <w:rPr>
          <w:rFonts w:ascii="Arial Narrow" w:hAnsi="Arial Narrow" w:cs="Tahoma"/>
        </w:rPr>
        <w:t>Ley de Hacienda para los Municipios del Estado de Hidalgo</w:t>
      </w:r>
      <w:r w:rsidR="005B0A1D">
        <w:rPr>
          <w:rFonts w:ascii="Arial Narrow" w:hAnsi="Arial Narrow" w:cs="Tahoma"/>
        </w:rPr>
        <w:t xml:space="preserve"> en que especifica </w:t>
      </w:r>
      <w:r w:rsidR="00DB551C">
        <w:rPr>
          <w:rFonts w:ascii="Arial Narrow" w:hAnsi="Arial Narrow" w:cs="Tahoma"/>
        </w:rPr>
        <w:t>que atenderá a lo señalado en las correspondientes bases de concurso o licitación que se expida, respecto de su obtención</w:t>
      </w:r>
      <w:r w:rsidR="009A6F67" w:rsidRPr="00A61C2B">
        <w:rPr>
          <w:rFonts w:ascii="Arial Narrow" w:hAnsi="Arial Narrow" w:cs="Tahoma"/>
        </w:rPr>
        <w:t>.</w:t>
      </w:r>
    </w:p>
    <w:p w:rsidR="001C3FF3" w:rsidRPr="00A61C2B" w:rsidRDefault="001C3FF3" w:rsidP="001D5D2D">
      <w:pPr>
        <w:spacing w:after="0" w:line="240" w:lineRule="auto"/>
        <w:jc w:val="both"/>
        <w:rPr>
          <w:rFonts w:ascii="Arial Narrow" w:hAnsi="Arial Narrow" w:cs="Tahoma"/>
          <w:b/>
          <w:bCs/>
        </w:rPr>
      </w:pPr>
    </w:p>
    <w:p w:rsidR="00E97326" w:rsidRPr="00A61C2B" w:rsidRDefault="00E26BE3" w:rsidP="001D5D2D">
      <w:pPr>
        <w:spacing w:after="0" w:line="240" w:lineRule="auto"/>
        <w:jc w:val="both"/>
        <w:rPr>
          <w:rFonts w:ascii="Arial Narrow" w:hAnsi="Arial Narrow" w:cs="Tahoma"/>
        </w:rPr>
      </w:pPr>
      <w:r w:rsidRPr="00A61C2B">
        <w:rPr>
          <w:rFonts w:ascii="Arial Narrow" w:hAnsi="Arial Narrow" w:cs="Tahoma"/>
          <w:b/>
        </w:rPr>
        <w:t>Artícul</w:t>
      </w:r>
      <w:r w:rsidR="00784868" w:rsidRPr="00A61C2B">
        <w:rPr>
          <w:rFonts w:ascii="Arial Narrow" w:hAnsi="Arial Narrow" w:cs="Tahoma"/>
          <w:b/>
        </w:rPr>
        <w:t>o 31</w:t>
      </w:r>
      <w:r w:rsidRPr="00A61C2B">
        <w:rPr>
          <w:rFonts w:ascii="Arial Narrow" w:hAnsi="Arial Narrow" w:cs="Tahoma"/>
          <w:b/>
        </w:rPr>
        <w:t xml:space="preserve">. </w:t>
      </w:r>
      <w:r w:rsidR="005B0A1D" w:rsidRPr="00A61C2B">
        <w:rPr>
          <w:rFonts w:ascii="Arial Narrow" w:hAnsi="Arial Narrow" w:cs="Tahoma"/>
        </w:rPr>
        <w:t>Los derechos por la participación en concu</w:t>
      </w:r>
      <w:r w:rsidR="005B0A1D">
        <w:rPr>
          <w:rFonts w:ascii="Arial Narrow" w:hAnsi="Arial Narrow" w:cs="Tahoma"/>
        </w:rPr>
        <w:t>rsos, licitaciones y ejecución</w:t>
      </w:r>
      <w:r w:rsidR="005B0A1D" w:rsidRPr="00A61C2B">
        <w:rPr>
          <w:rFonts w:ascii="Arial Narrow" w:hAnsi="Arial Narrow" w:cs="Tahoma"/>
        </w:rPr>
        <w:t xml:space="preserve"> de obra pública</w:t>
      </w:r>
      <w:r w:rsidR="005B0A1D">
        <w:rPr>
          <w:rFonts w:ascii="Arial Narrow" w:hAnsi="Arial Narrow" w:cs="Tahoma"/>
        </w:rPr>
        <w:t xml:space="preserve"> (</w:t>
      </w:r>
      <w:r w:rsidRPr="00A61C2B">
        <w:rPr>
          <w:rFonts w:ascii="Arial Narrow" w:hAnsi="Arial Narrow" w:cs="Tahoma"/>
        </w:rPr>
        <w:t>supervisión de obra pública</w:t>
      </w:r>
      <w:r w:rsidR="005B0A1D">
        <w:rPr>
          <w:rFonts w:ascii="Arial Narrow" w:hAnsi="Arial Narrow" w:cs="Tahoma"/>
        </w:rPr>
        <w:t>)</w:t>
      </w:r>
      <w:r w:rsidRPr="00A61C2B">
        <w:rPr>
          <w:rFonts w:ascii="Arial Narrow" w:hAnsi="Arial Narrow" w:cs="Tahoma"/>
        </w:rPr>
        <w:t>, se determinará</w:t>
      </w:r>
      <w:r w:rsidR="005D0341" w:rsidRPr="00A61C2B">
        <w:rPr>
          <w:rFonts w:ascii="Arial Narrow" w:hAnsi="Arial Narrow" w:cs="Tahoma"/>
        </w:rPr>
        <w:t>n</w:t>
      </w:r>
      <w:r w:rsidRPr="00A61C2B">
        <w:rPr>
          <w:rFonts w:ascii="Arial Narrow" w:hAnsi="Arial Narrow" w:cs="Tahoma"/>
        </w:rPr>
        <w:t xml:space="preserve"> conforme </w:t>
      </w:r>
      <w:r w:rsidR="000E4505" w:rsidRPr="00A61C2B">
        <w:rPr>
          <w:rFonts w:ascii="Arial Narrow" w:hAnsi="Arial Narrow" w:cs="Tahoma"/>
        </w:rPr>
        <w:t xml:space="preserve">a </w:t>
      </w:r>
      <w:r w:rsidRPr="00A61C2B">
        <w:rPr>
          <w:rFonts w:ascii="Arial Narrow" w:hAnsi="Arial Narrow" w:cs="Tahoma"/>
        </w:rPr>
        <w:t>lo dispuesto por</w:t>
      </w:r>
      <w:r w:rsidR="00D072EB" w:rsidRPr="00A61C2B">
        <w:rPr>
          <w:rFonts w:ascii="Arial Narrow" w:hAnsi="Arial Narrow" w:cs="Tahoma"/>
        </w:rPr>
        <w:t xml:space="preserve"> el artículo 157</w:t>
      </w:r>
      <w:r w:rsidR="00A467D4" w:rsidRPr="00A61C2B">
        <w:rPr>
          <w:rFonts w:ascii="Arial Narrow" w:hAnsi="Arial Narrow" w:cs="Tahoma"/>
        </w:rPr>
        <w:t xml:space="preserve"> </w:t>
      </w:r>
      <w:r w:rsidR="00D072EB" w:rsidRPr="00A61C2B">
        <w:rPr>
          <w:rFonts w:ascii="Arial Narrow" w:eastAsia="Times New Roman" w:hAnsi="Arial Narrow" w:cs="Tahoma"/>
          <w:lang w:val="es-ES" w:eastAsia="es-ES"/>
        </w:rPr>
        <w:t xml:space="preserve">de la </w:t>
      </w:r>
      <w:r w:rsidR="00D072EB" w:rsidRPr="00A61C2B">
        <w:rPr>
          <w:rFonts w:ascii="Arial Narrow" w:hAnsi="Arial Narrow" w:cs="Tahoma"/>
        </w:rPr>
        <w:t>Ley de Hacienda para los Municipios del Estado de Hidalgo</w:t>
      </w:r>
      <w:r w:rsidR="00C70E07" w:rsidRPr="00A61C2B">
        <w:rPr>
          <w:rFonts w:ascii="Arial Narrow" w:hAnsi="Arial Narrow" w:cs="Tahoma"/>
        </w:rPr>
        <w:t xml:space="preserve">, en el que se </w:t>
      </w:r>
      <w:r w:rsidR="00DB551C">
        <w:rPr>
          <w:rFonts w:ascii="Arial Narrow" w:hAnsi="Arial Narrow" w:cs="Tahoma"/>
        </w:rPr>
        <w:t xml:space="preserve">especifica que los contratistas, las compañías constructoras y los particulares que ejecuten para el Municipio obra pública, </w:t>
      </w:r>
      <w:r w:rsidR="00C70E07" w:rsidRPr="00A61C2B">
        <w:rPr>
          <w:rFonts w:ascii="Arial Narrow" w:hAnsi="Arial Narrow" w:cs="Tahoma"/>
        </w:rPr>
        <w:t>pagarán</w:t>
      </w:r>
      <w:r w:rsidR="00DB551C">
        <w:rPr>
          <w:rFonts w:ascii="Arial Narrow" w:hAnsi="Arial Narrow" w:cs="Tahoma"/>
        </w:rPr>
        <w:t xml:space="preserve">, el un derecho del </w:t>
      </w:r>
      <w:r w:rsidR="00E97326" w:rsidRPr="0093603D">
        <w:rPr>
          <w:rFonts w:ascii="Arial Narrow" w:hAnsi="Arial Narrow" w:cs="Tahoma"/>
          <w:b/>
        </w:rPr>
        <w:t>1%</w:t>
      </w:r>
      <w:r w:rsidR="00E97326" w:rsidRPr="00A61C2B">
        <w:rPr>
          <w:rFonts w:ascii="Arial Narrow" w:hAnsi="Arial Narrow" w:cs="Tahoma"/>
        </w:rPr>
        <w:t xml:space="preserve"> sobre estimación pagada, que se destinará a la supervisión de la referida obra</w:t>
      </w:r>
      <w:r w:rsidR="00EF287E" w:rsidRPr="00A61C2B">
        <w:rPr>
          <w:rFonts w:ascii="Arial Narrow" w:hAnsi="Arial Narrow" w:cs="Tahoma"/>
        </w:rPr>
        <w:t>.</w:t>
      </w:r>
    </w:p>
    <w:p w:rsidR="001C3FF3" w:rsidRPr="00A61C2B" w:rsidRDefault="001C3FF3" w:rsidP="001D5D2D">
      <w:pPr>
        <w:spacing w:after="0" w:line="240" w:lineRule="auto"/>
        <w:jc w:val="both"/>
        <w:rPr>
          <w:rFonts w:ascii="Arial Narrow" w:hAnsi="Arial Narrow" w:cs="Tahoma"/>
        </w:rPr>
      </w:pPr>
    </w:p>
    <w:p w:rsidR="009A6F67" w:rsidRPr="00A61C2B" w:rsidRDefault="00817EF8" w:rsidP="001D5D2D">
      <w:pPr>
        <w:spacing w:after="0" w:line="240" w:lineRule="auto"/>
        <w:jc w:val="both"/>
        <w:rPr>
          <w:rFonts w:ascii="Arial Narrow" w:hAnsi="Arial Narrow" w:cs="Tahoma"/>
        </w:rPr>
      </w:pPr>
      <w:r w:rsidRPr="00A61C2B">
        <w:rPr>
          <w:rFonts w:ascii="Arial Narrow" w:hAnsi="Arial Narrow" w:cs="Tahoma"/>
          <w:b/>
        </w:rPr>
        <w:t>Artícul</w:t>
      </w:r>
      <w:r w:rsidR="00784868" w:rsidRPr="00A61C2B">
        <w:rPr>
          <w:rFonts w:ascii="Arial Narrow" w:hAnsi="Arial Narrow" w:cs="Tahoma"/>
          <w:b/>
        </w:rPr>
        <w:t>o 32</w:t>
      </w:r>
      <w:r w:rsidRPr="00A61C2B">
        <w:rPr>
          <w:rFonts w:ascii="Arial Narrow" w:hAnsi="Arial Narrow" w:cs="Tahoma"/>
          <w:b/>
        </w:rPr>
        <w:t xml:space="preserve">. </w:t>
      </w:r>
      <w:r w:rsidRPr="00A61C2B">
        <w:rPr>
          <w:rFonts w:ascii="Arial Narrow" w:hAnsi="Arial Narrow" w:cs="Tahoma"/>
        </w:rPr>
        <w:t xml:space="preserve">Los </w:t>
      </w:r>
      <w:r w:rsidR="00F10A91" w:rsidRPr="00A61C2B">
        <w:rPr>
          <w:rFonts w:ascii="Arial Narrow" w:hAnsi="Arial Narrow" w:cs="Tahoma"/>
        </w:rPr>
        <w:t>d</w:t>
      </w:r>
      <w:r w:rsidRPr="00A61C2B">
        <w:rPr>
          <w:rFonts w:ascii="Arial Narrow" w:hAnsi="Arial Narrow" w:cs="Tahoma"/>
        </w:rPr>
        <w:t>erechos por expedición de dictamen de impacto</w:t>
      </w:r>
      <w:r w:rsidR="00EF287E" w:rsidRPr="00A61C2B">
        <w:rPr>
          <w:rFonts w:ascii="Arial Narrow" w:hAnsi="Arial Narrow" w:cs="Tahoma"/>
        </w:rPr>
        <w:t xml:space="preserve"> ambiental y otros servicios en</w:t>
      </w:r>
      <w:r w:rsidRPr="00A61C2B">
        <w:rPr>
          <w:rFonts w:ascii="Arial Narrow" w:hAnsi="Arial Narrow" w:cs="Tahoma"/>
        </w:rPr>
        <w:t xml:space="preserve"> materia ecológica, se </w:t>
      </w:r>
      <w:r w:rsidR="003A40F2" w:rsidRPr="00A61C2B">
        <w:rPr>
          <w:rFonts w:ascii="Arial Narrow" w:hAnsi="Arial Narrow" w:cs="Tahoma"/>
        </w:rPr>
        <w:t>determinará</w:t>
      </w:r>
      <w:r w:rsidR="005D0341" w:rsidRPr="00A61C2B">
        <w:rPr>
          <w:rFonts w:ascii="Arial Narrow" w:hAnsi="Arial Narrow" w:cs="Tahoma"/>
        </w:rPr>
        <w:t>n</w:t>
      </w:r>
      <w:r w:rsidR="00EF287E" w:rsidRPr="00A61C2B">
        <w:rPr>
          <w:rFonts w:ascii="Arial Narrow" w:hAnsi="Arial Narrow" w:cs="Tahoma"/>
        </w:rPr>
        <w:t xml:space="preserve"> </w:t>
      </w:r>
      <w:r w:rsidRPr="00A61C2B">
        <w:rPr>
          <w:rFonts w:ascii="Arial Narrow" w:eastAsia="Times New Roman" w:hAnsi="Arial Narrow" w:cs="Tahoma"/>
          <w:lang w:val="es-ES" w:eastAsia="es-ES"/>
        </w:rPr>
        <w:t>conforme a lo d</w:t>
      </w:r>
      <w:r w:rsidR="00762A13">
        <w:rPr>
          <w:rFonts w:ascii="Arial Narrow" w:eastAsia="Times New Roman" w:hAnsi="Arial Narrow" w:cs="Tahoma"/>
          <w:lang w:val="es-ES" w:eastAsia="es-ES"/>
        </w:rPr>
        <w:t>ispuesto por los artículos 158 al</w:t>
      </w:r>
      <w:r w:rsidRPr="00A61C2B">
        <w:rPr>
          <w:rFonts w:ascii="Arial Narrow" w:eastAsia="Times New Roman" w:hAnsi="Arial Narrow" w:cs="Tahoma"/>
          <w:lang w:val="es-ES" w:eastAsia="es-ES"/>
        </w:rPr>
        <w:t xml:space="preserve"> 163 de la </w:t>
      </w:r>
      <w:r w:rsidR="009A6F67" w:rsidRPr="00A61C2B">
        <w:rPr>
          <w:rFonts w:ascii="Arial Narrow" w:hAnsi="Arial Narrow" w:cs="Tahoma"/>
        </w:rPr>
        <w:t>Ley de Hacienda para los Municipios del Estado de Hidalgo.</w:t>
      </w:r>
    </w:p>
    <w:p w:rsidR="008C6CBD" w:rsidRPr="00A61C2B" w:rsidRDefault="008C6CBD" w:rsidP="001D5D2D">
      <w:pPr>
        <w:spacing w:after="0" w:line="240" w:lineRule="auto"/>
        <w:jc w:val="both"/>
        <w:rPr>
          <w:rFonts w:ascii="Arial Narrow" w:hAnsi="Arial Narrow" w:cs="Tahoma"/>
        </w:rPr>
      </w:pPr>
    </w:p>
    <w:p w:rsidR="00A52FCF" w:rsidRPr="00A61C2B" w:rsidRDefault="00A52FCF" w:rsidP="001D5D2D">
      <w:pPr>
        <w:spacing w:after="0" w:line="240" w:lineRule="auto"/>
        <w:jc w:val="both"/>
        <w:rPr>
          <w:rFonts w:ascii="Arial Narrow" w:hAnsi="Arial Narrow" w:cs="Tahoma"/>
        </w:rPr>
      </w:pPr>
      <w:r w:rsidRPr="00A61C2B">
        <w:rPr>
          <w:rFonts w:ascii="Arial Narrow" w:hAnsi="Arial Narrow" w:cs="Tahoma"/>
        </w:rPr>
        <w:t>Respecto al dictamen de impacto ambiental para establecimientos comerciales y de servicios, cuya ubicación del predio se encuentra en determinada zona,  se aplicarán los presentes tipos y especificaciones, así como las siguientes cuotas:</w:t>
      </w:r>
    </w:p>
    <w:p w:rsidR="008C6CBD" w:rsidRPr="00A61C2B" w:rsidRDefault="008C6CBD" w:rsidP="001D5D2D">
      <w:pPr>
        <w:spacing w:after="0" w:line="240" w:lineRule="auto"/>
        <w:jc w:val="both"/>
        <w:rPr>
          <w:rFonts w:ascii="Arial Narrow" w:hAnsi="Arial Narrow" w:cs="Tahoma"/>
        </w:rPr>
      </w:pPr>
    </w:p>
    <w:tbl>
      <w:tblPr>
        <w:tblW w:w="8498" w:type="dxa"/>
        <w:jc w:val="center"/>
        <w:tblInd w:w="-736" w:type="dxa"/>
        <w:tblLayout w:type="fixed"/>
        <w:tblCellMar>
          <w:left w:w="70" w:type="dxa"/>
          <w:right w:w="70" w:type="dxa"/>
        </w:tblCellMar>
        <w:tblLook w:val="0000"/>
      </w:tblPr>
      <w:tblGrid>
        <w:gridCol w:w="5805"/>
        <w:gridCol w:w="2693"/>
      </w:tblGrid>
      <w:tr w:rsidR="00817EF8" w:rsidRPr="00A61C2B" w:rsidTr="00711ACD">
        <w:trPr>
          <w:cantSplit/>
          <w:jc w:val="center"/>
        </w:trPr>
        <w:tc>
          <w:tcPr>
            <w:tcW w:w="5805" w:type="dxa"/>
          </w:tcPr>
          <w:p w:rsidR="00817EF8" w:rsidRPr="00A61C2B" w:rsidRDefault="00817EF8" w:rsidP="001D5D2D">
            <w:pPr>
              <w:spacing w:after="0" w:line="240" w:lineRule="auto"/>
              <w:jc w:val="both"/>
              <w:rPr>
                <w:rFonts w:ascii="Arial Narrow" w:eastAsia="Arial Unicode MS" w:hAnsi="Arial Narrow" w:cs="Tahoma"/>
              </w:rPr>
            </w:pPr>
          </w:p>
        </w:tc>
        <w:tc>
          <w:tcPr>
            <w:tcW w:w="2693" w:type="dxa"/>
            <w:vAlign w:val="center"/>
          </w:tcPr>
          <w:p w:rsidR="00817EF8" w:rsidRPr="00A61C2B" w:rsidRDefault="002102D8" w:rsidP="00711ACD">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817EF8" w:rsidRPr="00A61C2B" w:rsidTr="00711ACD">
        <w:trPr>
          <w:cantSplit/>
          <w:jc w:val="center"/>
        </w:trPr>
        <w:tc>
          <w:tcPr>
            <w:tcW w:w="5805" w:type="dxa"/>
          </w:tcPr>
          <w:p w:rsidR="00817EF8" w:rsidRPr="00A61C2B" w:rsidRDefault="002657BF" w:rsidP="001D5D2D">
            <w:pPr>
              <w:spacing w:after="0" w:line="240" w:lineRule="auto"/>
              <w:jc w:val="both"/>
              <w:rPr>
                <w:rFonts w:ascii="Arial Narrow" w:eastAsia="Arial Unicode MS" w:hAnsi="Arial Narrow" w:cs="Tahoma"/>
                <w:b/>
              </w:rPr>
            </w:pPr>
            <w:r>
              <w:rPr>
                <w:rFonts w:ascii="Arial Narrow" w:eastAsia="Arial Unicode MS" w:hAnsi="Arial Narrow" w:cs="Tahoma"/>
                <w:b/>
              </w:rPr>
              <w:t>Habitacional</w:t>
            </w:r>
          </w:p>
        </w:tc>
        <w:tc>
          <w:tcPr>
            <w:tcW w:w="2693" w:type="dxa"/>
            <w:vAlign w:val="center"/>
          </w:tcPr>
          <w:p w:rsidR="00817EF8" w:rsidRPr="00A61C2B" w:rsidRDefault="00817EF8" w:rsidP="00711ACD">
            <w:pPr>
              <w:spacing w:after="0" w:line="240" w:lineRule="auto"/>
              <w:jc w:val="center"/>
              <w:rPr>
                <w:rFonts w:ascii="Arial Narrow" w:hAnsi="Arial Narrow" w:cs="Tahoma"/>
              </w:rPr>
            </w:pP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782E80" w:rsidRPr="00A61C2B">
              <w:rPr>
                <w:rFonts w:ascii="Arial Narrow" w:eastAsia="Arial Unicode MS" w:hAnsi="Arial Narrow" w:cs="Tahoma"/>
              </w:rPr>
              <w:t xml:space="preserve">Habitacional de </w:t>
            </w:r>
            <w:r w:rsidR="00A52FCF" w:rsidRPr="00A61C2B">
              <w:rPr>
                <w:rFonts w:ascii="Arial Narrow" w:eastAsia="Arial Unicode MS" w:hAnsi="Arial Narrow" w:cs="Tahoma"/>
              </w:rPr>
              <w:t>u</w:t>
            </w:r>
            <w:r w:rsidR="00782E80" w:rsidRPr="00A61C2B">
              <w:rPr>
                <w:rFonts w:ascii="Arial Narrow" w:eastAsia="Arial Unicode MS" w:hAnsi="Arial Narrow" w:cs="Tahoma"/>
              </w:rPr>
              <w:t xml:space="preserve">rbanización </w:t>
            </w:r>
            <w:r w:rsidR="00A52FCF" w:rsidRPr="00A61C2B">
              <w:rPr>
                <w:rFonts w:ascii="Arial Narrow" w:eastAsia="Arial Unicode MS" w:hAnsi="Arial Narrow" w:cs="Tahoma"/>
              </w:rPr>
              <w:t>p</w:t>
            </w:r>
            <w:r>
              <w:rPr>
                <w:rFonts w:ascii="Arial Narrow" w:eastAsia="Arial Unicode MS" w:hAnsi="Arial Narrow" w:cs="Tahoma"/>
              </w:rPr>
              <w:t>rogresiva</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52FCF" w:rsidRPr="00A61C2B">
              <w:rPr>
                <w:rFonts w:ascii="Arial Narrow" w:eastAsia="Arial Unicode MS" w:hAnsi="Arial Narrow" w:cs="Tahoma"/>
              </w:rPr>
              <w:t>Habitacional e</w:t>
            </w:r>
            <w:r w:rsidR="00782E80" w:rsidRPr="00A61C2B">
              <w:rPr>
                <w:rFonts w:ascii="Arial Narrow" w:eastAsia="Arial Unicode MS" w:hAnsi="Arial Narrow" w:cs="Tahoma"/>
              </w:rPr>
              <w:t>conómico</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782E80" w:rsidRPr="00A61C2B">
              <w:rPr>
                <w:rFonts w:ascii="Arial Narrow" w:eastAsia="Arial Unicode MS" w:hAnsi="Arial Narrow" w:cs="Tahoma"/>
              </w:rPr>
              <w:t>Habitacional popular</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798.00</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F10A91" w:rsidRPr="00A61C2B">
              <w:rPr>
                <w:rFonts w:ascii="Arial Narrow" w:eastAsia="Arial Unicode MS" w:hAnsi="Arial Narrow" w:cs="Tahoma"/>
              </w:rPr>
              <w:t>I</w:t>
            </w:r>
            <w:r w:rsidR="00782E80" w:rsidRPr="00A61C2B">
              <w:rPr>
                <w:rFonts w:ascii="Arial Narrow" w:eastAsia="Arial Unicode MS" w:hAnsi="Arial Narrow" w:cs="Tahoma"/>
              </w:rPr>
              <w:t>nterés social</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52FCF" w:rsidRPr="00A61C2B">
              <w:rPr>
                <w:rFonts w:ascii="Arial Narrow" w:eastAsia="Arial Unicode MS" w:hAnsi="Arial Narrow" w:cs="Tahoma"/>
              </w:rPr>
              <w:t>Interés m</w:t>
            </w:r>
            <w:r w:rsidR="00782E80" w:rsidRPr="00A61C2B">
              <w:rPr>
                <w:rFonts w:ascii="Arial Narrow" w:eastAsia="Arial Unicode MS" w:hAnsi="Arial Narrow" w:cs="Tahoma"/>
              </w:rPr>
              <w:t>edio</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52FCF" w:rsidRPr="00A61C2B">
              <w:rPr>
                <w:rFonts w:ascii="Arial Narrow" w:eastAsia="Arial Unicode MS" w:hAnsi="Arial Narrow" w:cs="Tahoma"/>
              </w:rPr>
              <w:t>Residencial m</w:t>
            </w:r>
            <w:r w:rsidR="00782E80" w:rsidRPr="00A61C2B">
              <w:rPr>
                <w:rFonts w:ascii="Arial Narrow" w:eastAsia="Arial Unicode MS" w:hAnsi="Arial Narrow" w:cs="Tahoma"/>
              </w:rPr>
              <w:t>edio</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eastAsia="Arial Unicode MS" w:hAnsi="Arial Narrow" w:cs="Tahoma"/>
              </w:rPr>
            </w:pPr>
            <w:r>
              <w:rPr>
                <w:rFonts w:ascii="Arial Narrow" w:eastAsia="Arial Unicode MS" w:hAnsi="Arial Narrow" w:cs="Tahoma"/>
              </w:rPr>
              <w:lastRenderedPageBreak/>
              <w:t xml:space="preserve">     </w:t>
            </w:r>
            <w:r w:rsidR="00782E80" w:rsidRPr="00A61C2B">
              <w:rPr>
                <w:rFonts w:ascii="Arial Narrow" w:eastAsia="Arial Unicode MS" w:hAnsi="Arial Narrow" w:cs="Tahoma"/>
              </w:rPr>
              <w:t xml:space="preserve">Residencial </w:t>
            </w:r>
            <w:r w:rsidR="00A52FCF" w:rsidRPr="00A61C2B">
              <w:rPr>
                <w:rFonts w:ascii="Arial Narrow" w:eastAsia="Arial Unicode MS" w:hAnsi="Arial Narrow" w:cs="Tahoma"/>
              </w:rPr>
              <w:t>a</w:t>
            </w:r>
            <w:r w:rsidR="00782E80" w:rsidRPr="00A61C2B">
              <w:rPr>
                <w:rFonts w:ascii="Arial Narrow" w:eastAsia="Arial Unicode MS" w:hAnsi="Arial Narrow" w:cs="Tahoma"/>
              </w:rPr>
              <w:t>lto</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52FCF" w:rsidRPr="00A61C2B">
              <w:rPr>
                <w:rFonts w:ascii="Arial Narrow" w:eastAsia="Arial Unicode MS" w:hAnsi="Arial Narrow" w:cs="Tahoma"/>
              </w:rPr>
              <w:t>Agropecuarios (g</w:t>
            </w:r>
            <w:r w:rsidR="00752E30" w:rsidRPr="00A61C2B">
              <w:rPr>
                <w:rFonts w:ascii="Arial Narrow" w:eastAsia="Arial Unicode MS" w:hAnsi="Arial Narrow" w:cs="Tahoma"/>
              </w:rPr>
              <w:t>ranjas f</w:t>
            </w:r>
            <w:r w:rsidR="00782E80" w:rsidRPr="00A61C2B">
              <w:rPr>
                <w:rFonts w:ascii="Arial Narrow" w:eastAsia="Arial Unicode MS" w:hAnsi="Arial Narrow" w:cs="Tahoma"/>
              </w:rPr>
              <w:t>amiliares)</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782E80" w:rsidRPr="00A61C2B">
              <w:rPr>
                <w:rFonts w:ascii="Arial Narrow" w:eastAsia="Arial Unicode MS" w:hAnsi="Arial Narrow" w:cs="Tahoma"/>
              </w:rPr>
              <w:t>Turístico</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782E80" w:rsidRPr="00A61C2B">
              <w:rPr>
                <w:rFonts w:ascii="Arial Narrow" w:eastAsia="Arial Unicode MS" w:hAnsi="Arial Narrow" w:cs="Tahoma"/>
              </w:rPr>
              <w:t>Campestre</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782E80" w:rsidP="001D5D2D">
            <w:pPr>
              <w:spacing w:after="0" w:line="240" w:lineRule="auto"/>
              <w:jc w:val="both"/>
              <w:rPr>
                <w:rFonts w:ascii="Arial Narrow" w:eastAsia="Arial Unicode MS" w:hAnsi="Arial Narrow" w:cs="Tahoma"/>
                <w:b/>
              </w:rPr>
            </w:pPr>
            <w:r w:rsidRPr="00A61C2B">
              <w:rPr>
                <w:rFonts w:ascii="Arial Narrow" w:eastAsia="Arial Unicode MS" w:hAnsi="Arial Narrow" w:cs="Tahoma"/>
                <w:b/>
              </w:rPr>
              <w:t>Comercial y de servicios</w:t>
            </w:r>
          </w:p>
        </w:tc>
        <w:tc>
          <w:tcPr>
            <w:tcW w:w="2693" w:type="dxa"/>
            <w:vAlign w:val="center"/>
          </w:tcPr>
          <w:p w:rsidR="00782E80" w:rsidRPr="00A61C2B" w:rsidRDefault="00782E80" w:rsidP="00711ACD">
            <w:pPr>
              <w:spacing w:after="0" w:line="240" w:lineRule="auto"/>
              <w:jc w:val="center"/>
              <w:rPr>
                <w:rFonts w:ascii="Arial Narrow" w:hAnsi="Arial Narrow" w:cs="Tahoma"/>
              </w:rPr>
            </w:pP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hAnsi="Arial Narrow" w:cs="Tahoma"/>
                <w:u w:val="single"/>
              </w:rPr>
            </w:pPr>
            <w:r w:rsidRPr="00FD7048">
              <w:rPr>
                <w:rFonts w:ascii="Arial Narrow" w:hAnsi="Arial Narrow" w:cs="Tahoma"/>
              </w:rPr>
              <w:t xml:space="preserve">   </w:t>
            </w:r>
            <w:r w:rsidR="00850880">
              <w:rPr>
                <w:rFonts w:ascii="Arial Narrow" w:hAnsi="Arial Narrow" w:cs="Tahoma"/>
                <w:u w:val="single"/>
              </w:rPr>
              <w:t>Comercial</w:t>
            </w:r>
          </w:p>
        </w:tc>
        <w:tc>
          <w:tcPr>
            <w:tcW w:w="2693" w:type="dxa"/>
            <w:vAlign w:val="center"/>
          </w:tcPr>
          <w:p w:rsidR="00782E80" w:rsidRPr="00A61C2B" w:rsidRDefault="00782E80" w:rsidP="00711ACD">
            <w:pPr>
              <w:spacing w:after="0" w:line="240" w:lineRule="auto"/>
              <w:jc w:val="center"/>
              <w:rPr>
                <w:rFonts w:ascii="Arial Narrow" w:hAnsi="Arial Narrow" w:cs="Tahoma"/>
              </w:rPr>
            </w:pP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hAnsi="Arial Narrow" w:cs="Tahoma"/>
              </w:rPr>
            </w:pPr>
            <w:r>
              <w:rPr>
                <w:rFonts w:ascii="Arial Narrow" w:hAnsi="Arial Narrow" w:cs="Tahoma"/>
              </w:rPr>
              <w:t xml:space="preserve">     Hasta 30 m² de construcción</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798.00</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hAnsi="Arial Narrow" w:cs="Tahoma"/>
              </w:rPr>
            </w:pPr>
            <w:r>
              <w:rPr>
                <w:rFonts w:ascii="Arial Narrow" w:hAnsi="Arial Narrow" w:cs="Tahoma"/>
              </w:rPr>
              <w:t xml:space="preserve">     </w:t>
            </w:r>
            <w:r w:rsidR="00782E80" w:rsidRPr="00A61C2B">
              <w:rPr>
                <w:rFonts w:ascii="Arial Narrow" w:hAnsi="Arial Narrow" w:cs="Tahoma"/>
              </w:rPr>
              <w:t>De 31 a 120 m² de constr</w:t>
            </w:r>
            <w:r>
              <w:rPr>
                <w:rFonts w:ascii="Arial Narrow" w:hAnsi="Arial Narrow" w:cs="Tahoma"/>
              </w:rPr>
              <w:t>ucción</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798.00</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hAnsi="Arial Narrow" w:cs="Tahoma"/>
              </w:rPr>
            </w:pPr>
            <w:r>
              <w:rPr>
                <w:rFonts w:ascii="Arial Narrow" w:hAnsi="Arial Narrow" w:cs="Tahoma"/>
              </w:rPr>
              <w:t xml:space="preserve">     </w:t>
            </w:r>
            <w:r w:rsidR="00782E80" w:rsidRPr="00A61C2B">
              <w:rPr>
                <w:rFonts w:ascii="Arial Narrow" w:hAnsi="Arial Narrow" w:cs="Tahoma"/>
              </w:rPr>
              <w:t>D</w:t>
            </w:r>
            <w:r>
              <w:rPr>
                <w:rFonts w:ascii="Arial Narrow" w:hAnsi="Arial Narrow" w:cs="Tahoma"/>
              </w:rPr>
              <w:t>e más de 120 m² de construcción</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798.00</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hAnsi="Arial Narrow" w:cs="Tahoma"/>
                <w:u w:val="single"/>
              </w:rPr>
            </w:pPr>
            <w:r w:rsidRPr="009B0DF3">
              <w:rPr>
                <w:rFonts w:ascii="Arial Narrow" w:hAnsi="Arial Narrow" w:cs="Tahoma"/>
              </w:rPr>
              <w:t xml:space="preserve">   </w:t>
            </w:r>
            <w:r w:rsidR="00850880">
              <w:rPr>
                <w:rFonts w:ascii="Arial Narrow" w:hAnsi="Arial Narrow" w:cs="Tahoma"/>
                <w:u w:val="single"/>
              </w:rPr>
              <w:t>Servicios</w:t>
            </w:r>
          </w:p>
        </w:tc>
        <w:tc>
          <w:tcPr>
            <w:tcW w:w="2693" w:type="dxa"/>
            <w:vAlign w:val="center"/>
          </w:tcPr>
          <w:p w:rsidR="00782E80" w:rsidRPr="00A61C2B" w:rsidRDefault="00782E80" w:rsidP="00711ACD">
            <w:pPr>
              <w:spacing w:after="0" w:line="240" w:lineRule="auto"/>
              <w:jc w:val="center"/>
              <w:rPr>
                <w:rFonts w:ascii="Arial Narrow" w:hAnsi="Arial Narrow" w:cs="Tahoma"/>
              </w:rPr>
            </w:pP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hAnsi="Arial Narrow" w:cs="Tahoma"/>
              </w:rPr>
            </w:pPr>
            <w:r>
              <w:rPr>
                <w:rFonts w:ascii="Arial Narrow" w:hAnsi="Arial Narrow" w:cs="Tahoma"/>
              </w:rPr>
              <w:t xml:space="preserve">     Hasta 30 m² de construcción</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1,595.00</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hAnsi="Arial Narrow" w:cs="Tahoma"/>
              </w:rPr>
            </w:pPr>
            <w:r>
              <w:rPr>
                <w:rFonts w:ascii="Arial Narrow" w:hAnsi="Arial Narrow" w:cs="Tahoma"/>
              </w:rPr>
              <w:t xml:space="preserve">     De 31 a 120 m² de construcción</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2,393.00</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hAnsi="Arial Narrow" w:cs="Tahoma"/>
              </w:rPr>
            </w:pPr>
            <w:r>
              <w:rPr>
                <w:rFonts w:ascii="Arial Narrow" w:hAnsi="Arial Narrow" w:cs="Tahoma"/>
              </w:rPr>
              <w:t xml:space="preserve">     </w:t>
            </w:r>
            <w:r w:rsidR="00782E80" w:rsidRPr="00A61C2B">
              <w:rPr>
                <w:rFonts w:ascii="Arial Narrow" w:hAnsi="Arial Narrow" w:cs="Tahoma"/>
              </w:rPr>
              <w:t>D</w:t>
            </w:r>
            <w:r>
              <w:rPr>
                <w:rFonts w:ascii="Arial Narrow" w:hAnsi="Arial Narrow" w:cs="Tahoma"/>
              </w:rPr>
              <w:t>e más de 120 m² de construcción</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5,583.00</w:t>
            </w:r>
          </w:p>
        </w:tc>
      </w:tr>
      <w:tr w:rsidR="00782E80" w:rsidRPr="00A61C2B" w:rsidTr="00711ACD">
        <w:trPr>
          <w:cantSplit/>
          <w:jc w:val="center"/>
        </w:trPr>
        <w:tc>
          <w:tcPr>
            <w:tcW w:w="5805" w:type="dxa"/>
          </w:tcPr>
          <w:p w:rsidR="00782E80" w:rsidRPr="00A61C2B" w:rsidRDefault="002657BF" w:rsidP="00850880">
            <w:pPr>
              <w:spacing w:after="0" w:line="240" w:lineRule="auto"/>
              <w:jc w:val="both"/>
              <w:rPr>
                <w:rFonts w:ascii="Arial Narrow" w:eastAsia="Arial Unicode MS" w:hAnsi="Arial Narrow" w:cs="Tahoma"/>
                <w:u w:val="single"/>
              </w:rPr>
            </w:pPr>
            <w:r w:rsidRPr="009B0DF3">
              <w:rPr>
                <w:rFonts w:ascii="Arial Narrow" w:eastAsia="Arial Unicode MS" w:hAnsi="Arial Narrow" w:cs="Tahoma"/>
              </w:rPr>
              <w:t xml:space="preserve">   </w:t>
            </w:r>
            <w:r w:rsidR="00782E80" w:rsidRPr="00A61C2B">
              <w:rPr>
                <w:rFonts w:ascii="Arial Narrow" w:eastAsia="Arial Unicode MS" w:hAnsi="Arial Narrow" w:cs="Tahoma"/>
                <w:u w:val="single"/>
              </w:rPr>
              <w:t>Industrial</w:t>
            </w:r>
          </w:p>
        </w:tc>
        <w:tc>
          <w:tcPr>
            <w:tcW w:w="2693" w:type="dxa"/>
            <w:vAlign w:val="center"/>
          </w:tcPr>
          <w:p w:rsidR="00782E80" w:rsidRPr="00A61C2B" w:rsidRDefault="00782E80" w:rsidP="00711ACD">
            <w:pPr>
              <w:spacing w:after="0" w:line="240" w:lineRule="auto"/>
              <w:jc w:val="center"/>
              <w:rPr>
                <w:rFonts w:ascii="Arial Narrow" w:hAnsi="Arial Narrow" w:cs="Tahoma"/>
              </w:rPr>
            </w:pP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Industrial ligera</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10,768.00</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782E80" w:rsidRPr="00A61C2B">
              <w:rPr>
                <w:rFonts w:ascii="Arial Narrow" w:eastAsia="Arial Unicode MS" w:hAnsi="Arial Narrow" w:cs="Tahoma"/>
              </w:rPr>
              <w:t>Industrial mediana</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10,768.00</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782E80" w:rsidRPr="00A61C2B">
              <w:rPr>
                <w:rFonts w:ascii="Arial Narrow" w:eastAsia="Arial Unicode MS" w:hAnsi="Arial Narrow" w:cs="Tahoma"/>
              </w:rPr>
              <w:t>Industrial Pesada</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10,768.00</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eastAsia="Arial Unicode MS" w:hAnsi="Arial Narrow" w:cs="Tahoma"/>
                <w:highlight w:val="yellow"/>
                <w:u w:val="single"/>
              </w:rPr>
            </w:pPr>
            <w:r w:rsidRPr="009B0DF3">
              <w:rPr>
                <w:rFonts w:ascii="Arial Narrow" w:eastAsia="Arial Unicode MS" w:hAnsi="Arial Narrow" w:cs="Tahoma"/>
              </w:rPr>
              <w:t xml:space="preserve">   </w:t>
            </w:r>
            <w:r w:rsidR="00782E80" w:rsidRPr="00A61C2B">
              <w:rPr>
                <w:rFonts w:ascii="Arial Narrow" w:eastAsia="Arial Unicode MS" w:hAnsi="Arial Narrow" w:cs="Tahoma"/>
                <w:u w:val="single"/>
              </w:rPr>
              <w:t>Segregados</w:t>
            </w:r>
          </w:p>
        </w:tc>
        <w:tc>
          <w:tcPr>
            <w:tcW w:w="2693" w:type="dxa"/>
            <w:vAlign w:val="center"/>
          </w:tcPr>
          <w:p w:rsidR="00782E80" w:rsidRPr="00A61C2B" w:rsidRDefault="00782E80" w:rsidP="00711ACD">
            <w:pPr>
              <w:spacing w:after="0" w:line="240" w:lineRule="auto"/>
              <w:jc w:val="center"/>
              <w:rPr>
                <w:rFonts w:ascii="Arial Narrow" w:hAnsi="Arial Narrow" w:cs="Tahoma"/>
              </w:rPr>
            </w:pPr>
          </w:p>
        </w:tc>
      </w:tr>
      <w:tr w:rsidR="00782E80" w:rsidRPr="00A61C2B" w:rsidTr="00711ACD">
        <w:trPr>
          <w:cantSplit/>
          <w:jc w:val="center"/>
        </w:trPr>
        <w:tc>
          <w:tcPr>
            <w:tcW w:w="5805" w:type="dxa"/>
          </w:tcPr>
          <w:p w:rsidR="002657BF" w:rsidRDefault="002657BF" w:rsidP="001D5D2D">
            <w:pPr>
              <w:spacing w:after="0" w:line="240" w:lineRule="auto"/>
              <w:jc w:val="both"/>
              <w:rPr>
                <w:rFonts w:ascii="Arial Narrow" w:hAnsi="Arial Narrow" w:cs="Tahoma"/>
              </w:rPr>
            </w:pPr>
            <w:r>
              <w:rPr>
                <w:rFonts w:ascii="Arial Narrow" w:hAnsi="Arial Narrow" w:cs="Tahoma"/>
              </w:rPr>
              <w:t xml:space="preserve">     </w:t>
            </w:r>
            <w:r w:rsidR="00782E80" w:rsidRPr="00A61C2B">
              <w:rPr>
                <w:rFonts w:ascii="Arial Narrow" w:hAnsi="Arial Narrow" w:cs="Tahoma"/>
              </w:rPr>
              <w:t>Establecimientos de almacenamiento, comercialización,</w:t>
            </w:r>
          </w:p>
          <w:p w:rsidR="00782E80" w:rsidRPr="00A61C2B" w:rsidRDefault="002657BF" w:rsidP="001D5D2D">
            <w:pPr>
              <w:spacing w:after="0" w:line="240" w:lineRule="auto"/>
              <w:jc w:val="both"/>
              <w:rPr>
                <w:rFonts w:ascii="Arial Narrow" w:hAnsi="Arial Narrow" w:cs="Tahoma"/>
              </w:rPr>
            </w:pPr>
            <w:r>
              <w:rPr>
                <w:rFonts w:ascii="Arial Narrow" w:hAnsi="Arial Narrow" w:cs="Tahoma"/>
              </w:rPr>
              <w:t xml:space="preserve">     </w:t>
            </w:r>
            <w:r w:rsidR="00782E80" w:rsidRPr="00A61C2B">
              <w:rPr>
                <w:rFonts w:ascii="Arial Narrow" w:hAnsi="Arial Narrow" w:cs="Tahoma"/>
              </w:rPr>
              <w:t>distribución y trasvaso de combustibles fósiles</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hAnsi="Arial Narrow" w:cs="Tahoma"/>
              </w:rPr>
            </w:pPr>
            <w:r>
              <w:rPr>
                <w:rFonts w:ascii="Arial Narrow" w:hAnsi="Arial Narrow" w:cs="Tahoma"/>
              </w:rPr>
              <w:t xml:space="preserve">     </w:t>
            </w:r>
            <w:r w:rsidR="00782E80" w:rsidRPr="00A61C2B">
              <w:rPr>
                <w:rFonts w:ascii="Arial Narrow" w:hAnsi="Arial Narrow" w:cs="Tahoma"/>
              </w:rPr>
              <w:t>Plantas de asfalto</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hAnsi="Arial Narrow" w:cs="Tahoma"/>
              </w:rPr>
            </w:pPr>
            <w:r>
              <w:rPr>
                <w:rFonts w:ascii="Arial Narrow" w:hAnsi="Arial Narrow" w:cs="Tahoma"/>
              </w:rPr>
              <w:t xml:space="preserve">     </w:t>
            </w:r>
            <w:r w:rsidR="00782E80" w:rsidRPr="00A61C2B">
              <w:rPr>
                <w:rFonts w:ascii="Arial Narrow" w:hAnsi="Arial Narrow" w:cs="Tahoma"/>
              </w:rPr>
              <w:t>Almacenamiento y trasvaso de sustancias químicas</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2657BF" w:rsidP="001D5D2D">
            <w:pPr>
              <w:spacing w:after="0" w:line="240" w:lineRule="auto"/>
              <w:jc w:val="both"/>
              <w:rPr>
                <w:rFonts w:ascii="Arial Narrow" w:hAnsi="Arial Narrow" w:cs="Tahoma"/>
              </w:rPr>
            </w:pPr>
            <w:r>
              <w:rPr>
                <w:rFonts w:ascii="Arial Narrow" w:hAnsi="Arial Narrow" w:cs="Tahoma"/>
              </w:rPr>
              <w:t xml:space="preserve">     Rastro</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917D0C" w:rsidP="001D5D2D">
            <w:pPr>
              <w:spacing w:after="0" w:line="240" w:lineRule="auto"/>
              <w:jc w:val="both"/>
              <w:rPr>
                <w:rFonts w:ascii="Arial Narrow" w:hAnsi="Arial Narrow" w:cs="Tahoma"/>
              </w:rPr>
            </w:pPr>
            <w:r>
              <w:rPr>
                <w:rFonts w:ascii="Arial Narrow" w:hAnsi="Arial Narrow" w:cs="Tahoma"/>
              </w:rPr>
              <w:t xml:space="preserve">     Crematorio</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917D0C" w:rsidP="00917D0C">
            <w:pPr>
              <w:spacing w:after="0" w:line="240" w:lineRule="auto"/>
              <w:jc w:val="both"/>
              <w:rPr>
                <w:rFonts w:ascii="Arial Narrow" w:hAnsi="Arial Narrow" w:cs="Tahoma"/>
              </w:rPr>
            </w:pPr>
            <w:r>
              <w:rPr>
                <w:rFonts w:ascii="Arial Narrow" w:hAnsi="Arial Narrow" w:cs="Tahoma"/>
              </w:rPr>
              <w:t xml:space="preserve">     L</w:t>
            </w:r>
            <w:r w:rsidR="00782E80" w:rsidRPr="00A61C2B">
              <w:rPr>
                <w:rFonts w:ascii="Arial Narrow" w:hAnsi="Arial Narrow" w:cs="Tahoma"/>
              </w:rPr>
              <w:t>aboratorios de análisis clínicos y veterinarias</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917D0C" w:rsidP="001D5D2D">
            <w:pPr>
              <w:spacing w:after="0" w:line="240" w:lineRule="auto"/>
              <w:jc w:val="both"/>
              <w:rPr>
                <w:rFonts w:ascii="Arial Narrow" w:hAnsi="Arial Narrow" w:cs="Tahoma"/>
              </w:rPr>
            </w:pPr>
            <w:r>
              <w:rPr>
                <w:rFonts w:ascii="Arial Narrow" w:hAnsi="Arial Narrow" w:cs="Tahoma"/>
              </w:rPr>
              <w:t xml:space="preserve">     Desarrollo comerciales</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917D0C" w:rsidP="001D5D2D">
            <w:pPr>
              <w:spacing w:after="0" w:line="240" w:lineRule="auto"/>
              <w:jc w:val="both"/>
              <w:rPr>
                <w:rFonts w:ascii="Arial Narrow" w:hAnsi="Arial Narrow" w:cs="Tahoma"/>
              </w:rPr>
            </w:pPr>
            <w:r>
              <w:rPr>
                <w:rFonts w:ascii="Arial Narrow" w:hAnsi="Arial Narrow" w:cs="Tahoma"/>
              </w:rPr>
              <w:t xml:space="preserve">     Desarrollo turístico</w:t>
            </w:r>
          </w:p>
        </w:tc>
        <w:tc>
          <w:tcPr>
            <w:tcW w:w="2693" w:type="dxa"/>
            <w:vAlign w:val="center"/>
          </w:tcPr>
          <w:p w:rsidR="00782E80" w:rsidRPr="00A61C2B" w:rsidRDefault="0093603D"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917D0C" w:rsidP="001D5D2D">
            <w:pPr>
              <w:spacing w:after="0" w:line="240" w:lineRule="auto"/>
              <w:jc w:val="both"/>
              <w:rPr>
                <w:rFonts w:ascii="Arial Narrow" w:hAnsi="Arial Narrow" w:cs="Tahoma"/>
              </w:rPr>
            </w:pPr>
            <w:r>
              <w:rPr>
                <w:rFonts w:ascii="Arial Narrow" w:hAnsi="Arial Narrow" w:cs="Tahoma"/>
              </w:rPr>
              <w:t xml:space="preserve">     Desarrollo recreativo</w:t>
            </w:r>
          </w:p>
        </w:tc>
        <w:tc>
          <w:tcPr>
            <w:tcW w:w="2693" w:type="dxa"/>
            <w:vAlign w:val="center"/>
          </w:tcPr>
          <w:p w:rsidR="00782E80" w:rsidRPr="00A61C2B" w:rsidRDefault="001C3305"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917D0C" w:rsidP="001D5D2D">
            <w:pPr>
              <w:spacing w:after="0" w:line="240" w:lineRule="auto"/>
              <w:jc w:val="both"/>
              <w:rPr>
                <w:rFonts w:ascii="Arial Narrow" w:hAnsi="Arial Narrow" w:cs="Tahoma"/>
              </w:rPr>
            </w:pPr>
            <w:r>
              <w:rPr>
                <w:rFonts w:ascii="Arial Narrow" w:hAnsi="Arial Narrow" w:cs="Tahoma"/>
              </w:rPr>
              <w:t xml:space="preserve">     Desarrollo deportivo</w:t>
            </w:r>
          </w:p>
        </w:tc>
        <w:tc>
          <w:tcPr>
            <w:tcW w:w="2693" w:type="dxa"/>
            <w:vAlign w:val="center"/>
          </w:tcPr>
          <w:p w:rsidR="00782E80" w:rsidRPr="00A61C2B" w:rsidRDefault="001C3305"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917D0C" w:rsidRDefault="00917D0C" w:rsidP="001D5D2D">
            <w:pPr>
              <w:spacing w:after="0" w:line="240" w:lineRule="auto"/>
              <w:jc w:val="both"/>
              <w:rPr>
                <w:rFonts w:ascii="Arial Narrow" w:hAnsi="Arial Narrow" w:cs="Tahoma"/>
              </w:rPr>
            </w:pPr>
            <w:r>
              <w:rPr>
                <w:rFonts w:ascii="Arial Narrow" w:hAnsi="Arial Narrow" w:cs="Tahoma"/>
              </w:rPr>
              <w:t xml:space="preserve">     </w:t>
            </w:r>
            <w:r w:rsidR="00782E80" w:rsidRPr="00A61C2B">
              <w:rPr>
                <w:rFonts w:ascii="Arial Narrow" w:hAnsi="Arial Narrow" w:cs="Tahoma"/>
              </w:rPr>
              <w:t>Almacenamiento, uso, manejo o disposición de lodos provenientes</w:t>
            </w:r>
          </w:p>
          <w:p w:rsidR="00782E80" w:rsidRPr="00A61C2B" w:rsidRDefault="00917D0C" w:rsidP="001D5D2D">
            <w:pPr>
              <w:spacing w:after="0" w:line="240" w:lineRule="auto"/>
              <w:jc w:val="both"/>
              <w:rPr>
                <w:rFonts w:ascii="Arial Narrow" w:hAnsi="Arial Narrow" w:cs="Tahoma"/>
              </w:rPr>
            </w:pPr>
            <w:r>
              <w:rPr>
                <w:rFonts w:ascii="Arial Narrow" w:hAnsi="Arial Narrow" w:cs="Tahoma"/>
              </w:rPr>
              <w:t xml:space="preserve">     </w:t>
            </w:r>
            <w:r w:rsidR="00782E80" w:rsidRPr="00A61C2B">
              <w:rPr>
                <w:rFonts w:ascii="Arial Narrow" w:hAnsi="Arial Narrow" w:cs="Tahoma"/>
              </w:rPr>
              <w:t>del tratamiento de aguas residuales</w:t>
            </w:r>
          </w:p>
        </w:tc>
        <w:tc>
          <w:tcPr>
            <w:tcW w:w="2693" w:type="dxa"/>
            <w:vAlign w:val="center"/>
          </w:tcPr>
          <w:p w:rsidR="00782E80" w:rsidRPr="00A61C2B" w:rsidRDefault="001C3305"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917D0C" w:rsidP="001D5D2D">
            <w:pPr>
              <w:spacing w:after="0" w:line="240" w:lineRule="auto"/>
              <w:jc w:val="both"/>
              <w:rPr>
                <w:rFonts w:ascii="Arial Narrow" w:hAnsi="Arial Narrow" w:cs="Tahoma"/>
              </w:rPr>
            </w:pPr>
            <w:r>
              <w:rPr>
                <w:rFonts w:ascii="Arial Narrow" w:hAnsi="Arial Narrow" w:cs="Tahoma"/>
              </w:rPr>
              <w:t xml:space="preserve">     </w:t>
            </w:r>
            <w:r w:rsidR="0083395A" w:rsidRPr="00A61C2B">
              <w:rPr>
                <w:rFonts w:ascii="Arial Narrow" w:hAnsi="Arial Narrow" w:cs="Tahoma"/>
              </w:rPr>
              <w:t>Reúso</w:t>
            </w:r>
            <w:r w:rsidR="00782E80" w:rsidRPr="00A61C2B">
              <w:rPr>
                <w:rFonts w:ascii="Arial Narrow" w:hAnsi="Arial Narrow" w:cs="Tahoma"/>
              </w:rPr>
              <w:t xml:space="preserve"> de agua residual tratada y no tratada</w:t>
            </w:r>
          </w:p>
        </w:tc>
        <w:tc>
          <w:tcPr>
            <w:tcW w:w="2693" w:type="dxa"/>
            <w:vAlign w:val="center"/>
          </w:tcPr>
          <w:p w:rsidR="00782E80" w:rsidRPr="00A61C2B" w:rsidRDefault="001C3305"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917D0C" w:rsidRDefault="00917D0C" w:rsidP="001D5D2D">
            <w:pPr>
              <w:spacing w:after="0" w:line="240" w:lineRule="auto"/>
              <w:jc w:val="both"/>
              <w:rPr>
                <w:rFonts w:ascii="Arial Narrow" w:hAnsi="Arial Narrow" w:cs="Tahoma"/>
              </w:rPr>
            </w:pPr>
            <w:r>
              <w:rPr>
                <w:rFonts w:ascii="Arial Narrow" w:hAnsi="Arial Narrow" w:cs="Tahoma"/>
              </w:rPr>
              <w:t xml:space="preserve">     </w:t>
            </w:r>
            <w:r w:rsidR="00782E80" w:rsidRPr="00A61C2B">
              <w:rPr>
                <w:rFonts w:ascii="Arial Narrow" w:hAnsi="Arial Narrow" w:cs="Tahoma"/>
              </w:rPr>
              <w:t>Construcción y operación de instalaciones y rellenos sanitarios</w:t>
            </w:r>
          </w:p>
          <w:p w:rsidR="00917D0C" w:rsidRDefault="00917D0C" w:rsidP="001D5D2D">
            <w:pPr>
              <w:spacing w:after="0" w:line="240" w:lineRule="auto"/>
              <w:jc w:val="both"/>
              <w:rPr>
                <w:rFonts w:ascii="Arial Narrow" w:hAnsi="Arial Narrow" w:cs="Tahoma"/>
              </w:rPr>
            </w:pPr>
            <w:r>
              <w:rPr>
                <w:rFonts w:ascii="Arial Narrow" w:hAnsi="Arial Narrow" w:cs="Tahoma"/>
              </w:rPr>
              <w:t xml:space="preserve">     </w:t>
            </w:r>
            <w:r w:rsidR="00782E80" w:rsidRPr="00A61C2B">
              <w:rPr>
                <w:rFonts w:ascii="Arial Narrow" w:hAnsi="Arial Narrow" w:cs="Tahoma"/>
              </w:rPr>
              <w:t>para almacenar, seleccionar, tratar, procesar y disponer residuos</w:t>
            </w:r>
          </w:p>
          <w:p w:rsidR="00782E80" w:rsidRPr="00A61C2B" w:rsidRDefault="00917D0C" w:rsidP="001D5D2D">
            <w:pPr>
              <w:spacing w:after="0" w:line="240" w:lineRule="auto"/>
              <w:jc w:val="both"/>
              <w:rPr>
                <w:rFonts w:ascii="Arial Narrow" w:hAnsi="Arial Narrow" w:cs="Tahoma"/>
              </w:rPr>
            </w:pPr>
            <w:r>
              <w:rPr>
                <w:rFonts w:ascii="Arial Narrow" w:hAnsi="Arial Narrow" w:cs="Tahoma"/>
              </w:rPr>
              <w:t xml:space="preserve">     </w:t>
            </w:r>
            <w:r w:rsidR="00782E80" w:rsidRPr="00A61C2B">
              <w:rPr>
                <w:rFonts w:ascii="Arial Narrow" w:hAnsi="Arial Narrow" w:cs="Tahoma"/>
              </w:rPr>
              <w:t>sólidos urbanos y de manejo especial</w:t>
            </w:r>
          </w:p>
        </w:tc>
        <w:tc>
          <w:tcPr>
            <w:tcW w:w="2693" w:type="dxa"/>
            <w:vAlign w:val="center"/>
          </w:tcPr>
          <w:p w:rsidR="00782E80" w:rsidRPr="00A61C2B" w:rsidRDefault="001C3305" w:rsidP="00711ACD">
            <w:pPr>
              <w:spacing w:after="0" w:line="240" w:lineRule="auto"/>
              <w:jc w:val="center"/>
              <w:rPr>
                <w:rFonts w:ascii="Arial Narrow" w:hAnsi="Arial Narrow" w:cs="Tahoma"/>
              </w:rPr>
            </w:pPr>
            <w:r>
              <w:rPr>
                <w:rFonts w:ascii="Arial Narrow" w:hAnsi="Arial Narrow" w:cs="Tahoma"/>
              </w:rPr>
              <w:t>N/A</w:t>
            </w:r>
          </w:p>
        </w:tc>
      </w:tr>
      <w:tr w:rsidR="00782E80" w:rsidRPr="00A61C2B" w:rsidTr="00711ACD">
        <w:trPr>
          <w:cantSplit/>
          <w:jc w:val="center"/>
        </w:trPr>
        <w:tc>
          <w:tcPr>
            <w:tcW w:w="5805" w:type="dxa"/>
          </w:tcPr>
          <w:p w:rsidR="00782E80" w:rsidRPr="00A61C2B" w:rsidRDefault="00917D0C" w:rsidP="001D5D2D">
            <w:pPr>
              <w:spacing w:after="0" w:line="240" w:lineRule="auto"/>
              <w:jc w:val="both"/>
              <w:rPr>
                <w:rFonts w:ascii="Arial Narrow" w:hAnsi="Arial Narrow" w:cs="Tahoma"/>
              </w:rPr>
            </w:pPr>
            <w:r>
              <w:rPr>
                <w:rFonts w:ascii="Arial Narrow" w:hAnsi="Arial Narrow" w:cs="Tahoma"/>
              </w:rPr>
              <w:t xml:space="preserve">     </w:t>
            </w:r>
            <w:r w:rsidR="00782E80" w:rsidRPr="00A61C2B">
              <w:rPr>
                <w:rFonts w:ascii="Arial Narrow" w:hAnsi="Arial Narrow" w:cs="Tahoma"/>
              </w:rPr>
              <w:t>Granjas agrícolas, acuícolas y actividades agropecuarias</w:t>
            </w:r>
          </w:p>
        </w:tc>
        <w:tc>
          <w:tcPr>
            <w:tcW w:w="2693" w:type="dxa"/>
            <w:vAlign w:val="center"/>
          </w:tcPr>
          <w:p w:rsidR="00782E80" w:rsidRPr="00A61C2B" w:rsidRDefault="001C3305" w:rsidP="00711ACD">
            <w:pPr>
              <w:spacing w:after="0" w:line="240" w:lineRule="auto"/>
              <w:jc w:val="center"/>
              <w:rPr>
                <w:rFonts w:ascii="Arial Narrow" w:hAnsi="Arial Narrow" w:cs="Tahoma"/>
              </w:rPr>
            </w:pPr>
            <w:r>
              <w:rPr>
                <w:rFonts w:ascii="Arial Narrow" w:hAnsi="Arial Narrow" w:cs="Tahoma"/>
              </w:rPr>
              <w:t>88.00</w:t>
            </w:r>
          </w:p>
        </w:tc>
      </w:tr>
      <w:tr w:rsidR="00782E80" w:rsidRPr="00A61C2B" w:rsidTr="00711ACD">
        <w:trPr>
          <w:cantSplit/>
          <w:jc w:val="center"/>
        </w:trPr>
        <w:tc>
          <w:tcPr>
            <w:tcW w:w="5805" w:type="dxa"/>
          </w:tcPr>
          <w:p w:rsidR="00917D0C" w:rsidRDefault="00917D0C" w:rsidP="001D5D2D">
            <w:pPr>
              <w:spacing w:after="0" w:line="240" w:lineRule="auto"/>
              <w:jc w:val="both"/>
              <w:rPr>
                <w:rFonts w:ascii="Arial Narrow" w:hAnsi="Arial Narrow" w:cs="Tahoma"/>
              </w:rPr>
            </w:pPr>
            <w:r>
              <w:rPr>
                <w:rFonts w:ascii="Arial Narrow" w:hAnsi="Arial Narrow" w:cs="Tahoma"/>
              </w:rPr>
              <w:t xml:space="preserve">     </w:t>
            </w:r>
            <w:r w:rsidR="00782E80" w:rsidRPr="00A61C2B">
              <w:rPr>
                <w:rFonts w:ascii="Arial Narrow" w:hAnsi="Arial Narrow" w:cs="Tahoma"/>
              </w:rPr>
              <w:t>Instalaciones dedicadas al acopio, selección, venta de partes</w:t>
            </w:r>
          </w:p>
          <w:p w:rsidR="00782E80" w:rsidRPr="00A61C2B" w:rsidRDefault="00917D0C" w:rsidP="001D5D2D">
            <w:pPr>
              <w:spacing w:after="0" w:line="240" w:lineRule="auto"/>
              <w:jc w:val="both"/>
              <w:rPr>
                <w:rFonts w:ascii="Arial Narrow" w:hAnsi="Arial Narrow" w:cs="Tahoma"/>
              </w:rPr>
            </w:pPr>
            <w:r>
              <w:rPr>
                <w:rFonts w:ascii="Arial Narrow" w:hAnsi="Arial Narrow" w:cs="Tahoma"/>
              </w:rPr>
              <w:t xml:space="preserve">     </w:t>
            </w:r>
            <w:r w:rsidR="00782E80" w:rsidRPr="00A61C2B">
              <w:rPr>
                <w:rFonts w:ascii="Arial Narrow" w:hAnsi="Arial Narrow" w:cs="Tahoma"/>
              </w:rPr>
              <w:t>automotrices usadas y residuos de manejo especial</w:t>
            </w:r>
          </w:p>
        </w:tc>
        <w:tc>
          <w:tcPr>
            <w:tcW w:w="2693" w:type="dxa"/>
            <w:vAlign w:val="center"/>
          </w:tcPr>
          <w:p w:rsidR="00782E80" w:rsidRPr="00A61C2B" w:rsidRDefault="001C3305" w:rsidP="00711ACD">
            <w:pPr>
              <w:spacing w:after="0" w:line="240" w:lineRule="auto"/>
              <w:jc w:val="center"/>
              <w:rPr>
                <w:rFonts w:ascii="Arial Narrow" w:hAnsi="Arial Narrow" w:cs="Tahoma"/>
              </w:rPr>
            </w:pPr>
            <w:r>
              <w:rPr>
                <w:rFonts w:ascii="Arial Narrow" w:hAnsi="Arial Narrow" w:cs="Tahoma"/>
              </w:rPr>
              <w:t>88.00</w:t>
            </w:r>
          </w:p>
        </w:tc>
      </w:tr>
      <w:tr w:rsidR="00782E80" w:rsidRPr="00A61C2B" w:rsidTr="00711ACD">
        <w:trPr>
          <w:cantSplit/>
          <w:jc w:val="center"/>
        </w:trPr>
        <w:tc>
          <w:tcPr>
            <w:tcW w:w="5805" w:type="dxa"/>
          </w:tcPr>
          <w:p w:rsidR="00917D0C" w:rsidRDefault="00917D0C" w:rsidP="00917D0C">
            <w:pPr>
              <w:spacing w:after="0" w:line="240" w:lineRule="auto"/>
              <w:jc w:val="both"/>
              <w:rPr>
                <w:rFonts w:ascii="Arial Narrow" w:hAnsi="Arial Narrow" w:cs="Tahoma"/>
              </w:rPr>
            </w:pPr>
            <w:r>
              <w:rPr>
                <w:rFonts w:ascii="Arial Narrow" w:hAnsi="Arial Narrow" w:cs="Tahoma"/>
              </w:rPr>
              <w:t xml:space="preserve">     </w:t>
            </w:r>
            <w:r w:rsidR="00782E80" w:rsidRPr="00A61C2B">
              <w:rPr>
                <w:rFonts w:ascii="Arial Narrow" w:hAnsi="Arial Narrow" w:cs="Tahoma"/>
              </w:rPr>
              <w:t>Instalaciones dedicadas al acopio, almacenamiento selección y</w:t>
            </w:r>
          </w:p>
          <w:p w:rsidR="00782E80" w:rsidRPr="00A61C2B" w:rsidRDefault="00917D0C" w:rsidP="00917D0C">
            <w:pPr>
              <w:spacing w:after="0" w:line="240" w:lineRule="auto"/>
              <w:jc w:val="both"/>
              <w:rPr>
                <w:rFonts w:ascii="Arial Narrow" w:hAnsi="Arial Narrow" w:cs="Tahoma"/>
              </w:rPr>
            </w:pPr>
            <w:r>
              <w:rPr>
                <w:rFonts w:ascii="Arial Narrow" w:hAnsi="Arial Narrow" w:cs="Tahoma"/>
              </w:rPr>
              <w:t xml:space="preserve">     </w:t>
            </w:r>
            <w:r w:rsidR="00782E80" w:rsidRPr="00A61C2B">
              <w:rPr>
                <w:rFonts w:ascii="Arial Narrow" w:hAnsi="Arial Narrow" w:cs="Tahoma"/>
              </w:rPr>
              <w:t>venta</w:t>
            </w:r>
            <w:r>
              <w:rPr>
                <w:rFonts w:ascii="Arial Narrow" w:hAnsi="Arial Narrow" w:cs="Tahoma"/>
              </w:rPr>
              <w:t xml:space="preserve"> </w:t>
            </w:r>
            <w:r w:rsidR="00782E80" w:rsidRPr="00A61C2B">
              <w:rPr>
                <w:rFonts w:ascii="Arial Narrow" w:hAnsi="Arial Narrow" w:cs="Tahoma"/>
              </w:rPr>
              <w:t xml:space="preserve">de Artículos de </w:t>
            </w:r>
            <w:r w:rsidR="00AD3840" w:rsidRPr="00A61C2B">
              <w:rPr>
                <w:rFonts w:ascii="Arial Narrow" w:hAnsi="Arial Narrow" w:cs="Tahoma"/>
              </w:rPr>
              <w:t>plástico, madera, cartón, vidrio</w:t>
            </w:r>
            <w:r w:rsidR="00782E80" w:rsidRPr="00A61C2B">
              <w:rPr>
                <w:rFonts w:ascii="Arial Narrow" w:hAnsi="Arial Narrow" w:cs="Tahoma"/>
              </w:rPr>
              <w:t xml:space="preserve"> y otros</w:t>
            </w:r>
          </w:p>
        </w:tc>
        <w:tc>
          <w:tcPr>
            <w:tcW w:w="2693" w:type="dxa"/>
            <w:vAlign w:val="center"/>
          </w:tcPr>
          <w:p w:rsidR="00782E80" w:rsidRPr="00A61C2B" w:rsidRDefault="001C3305" w:rsidP="00711ACD">
            <w:pPr>
              <w:spacing w:after="0" w:line="240" w:lineRule="auto"/>
              <w:jc w:val="center"/>
              <w:rPr>
                <w:rFonts w:ascii="Arial Narrow" w:hAnsi="Arial Narrow" w:cs="Tahoma"/>
              </w:rPr>
            </w:pPr>
            <w:r>
              <w:rPr>
                <w:rFonts w:ascii="Arial Narrow" w:hAnsi="Arial Narrow" w:cs="Tahoma"/>
              </w:rPr>
              <w:t>88.00</w:t>
            </w:r>
          </w:p>
        </w:tc>
      </w:tr>
      <w:tr w:rsidR="00782E80" w:rsidRPr="00A61C2B" w:rsidTr="00711ACD">
        <w:trPr>
          <w:cantSplit/>
          <w:jc w:val="center"/>
        </w:trPr>
        <w:tc>
          <w:tcPr>
            <w:tcW w:w="5805" w:type="dxa"/>
          </w:tcPr>
          <w:p w:rsidR="00782E80" w:rsidRPr="00A61C2B" w:rsidRDefault="00917D0C" w:rsidP="001D5D2D">
            <w:pPr>
              <w:spacing w:after="0" w:line="240" w:lineRule="auto"/>
              <w:jc w:val="both"/>
              <w:rPr>
                <w:rFonts w:ascii="Arial Narrow" w:eastAsia="Arial Unicode MS" w:hAnsi="Arial Narrow" w:cs="Tahoma"/>
                <w:highlight w:val="yellow"/>
              </w:rPr>
            </w:pPr>
            <w:r>
              <w:rPr>
                <w:rFonts w:ascii="Arial Narrow" w:eastAsia="Arial Unicode MS" w:hAnsi="Arial Narrow" w:cs="Tahoma"/>
              </w:rPr>
              <w:t xml:space="preserve">     </w:t>
            </w:r>
            <w:r w:rsidR="00782E80" w:rsidRPr="00A61C2B">
              <w:rPr>
                <w:rFonts w:ascii="Arial Narrow" w:eastAsia="Arial Unicode MS" w:hAnsi="Arial Narrow" w:cs="Tahoma"/>
              </w:rPr>
              <w:t>Por repo</w:t>
            </w:r>
            <w:r>
              <w:rPr>
                <w:rFonts w:ascii="Arial Narrow" w:eastAsia="Arial Unicode MS" w:hAnsi="Arial Narrow" w:cs="Tahoma"/>
              </w:rPr>
              <w:t>sición de diagnóstico ambiental</w:t>
            </w:r>
          </w:p>
        </w:tc>
        <w:tc>
          <w:tcPr>
            <w:tcW w:w="2693" w:type="dxa"/>
            <w:vAlign w:val="center"/>
          </w:tcPr>
          <w:p w:rsidR="00782E80" w:rsidRPr="00A61C2B" w:rsidRDefault="001C3305" w:rsidP="00711ACD">
            <w:pPr>
              <w:spacing w:after="0" w:line="240" w:lineRule="auto"/>
              <w:jc w:val="center"/>
              <w:rPr>
                <w:rFonts w:ascii="Arial Narrow" w:hAnsi="Arial Narrow" w:cs="Tahoma"/>
              </w:rPr>
            </w:pPr>
            <w:r>
              <w:rPr>
                <w:rFonts w:ascii="Arial Narrow" w:hAnsi="Arial Narrow" w:cs="Tahoma"/>
              </w:rPr>
              <w:t>38.00</w:t>
            </w:r>
          </w:p>
        </w:tc>
      </w:tr>
      <w:tr w:rsidR="00782E80" w:rsidRPr="00A61C2B" w:rsidTr="00711ACD">
        <w:trPr>
          <w:cantSplit/>
          <w:jc w:val="center"/>
        </w:trPr>
        <w:tc>
          <w:tcPr>
            <w:tcW w:w="5805" w:type="dxa"/>
          </w:tcPr>
          <w:p w:rsidR="00782E80" w:rsidRPr="00A61C2B" w:rsidRDefault="00917D0C"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782E80" w:rsidRPr="00A61C2B">
              <w:rPr>
                <w:rFonts w:ascii="Arial Narrow" w:eastAsia="Arial Unicode MS" w:hAnsi="Arial Narrow" w:cs="Tahoma"/>
              </w:rPr>
              <w:t>Renovación y/o reposición de</w:t>
            </w:r>
            <w:r>
              <w:rPr>
                <w:rFonts w:ascii="Arial Narrow" w:eastAsia="Arial Unicode MS" w:hAnsi="Arial Narrow" w:cs="Tahoma"/>
              </w:rPr>
              <w:t>l dictamen de impacto ambiental</w:t>
            </w:r>
          </w:p>
        </w:tc>
        <w:tc>
          <w:tcPr>
            <w:tcW w:w="2693" w:type="dxa"/>
            <w:vAlign w:val="center"/>
          </w:tcPr>
          <w:p w:rsidR="00782E80" w:rsidRPr="00A61C2B" w:rsidRDefault="00A63450" w:rsidP="00A63450">
            <w:pPr>
              <w:pStyle w:val="Default"/>
              <w:jc w:val="center"/>
              <w:rPr>
                <w:rFonts w:ascii="Arial Narrow" w:hAnsi="Arial Narrow"/>
              </w:rPr>
            </w:pPr>
            <w:r w:rsidRPr="00A61C2B">
              <w:rPr>
                <w:rFonts w:ascii="Arial Narrow" w:hAnsi="Arial Narrow"/>
                <w:sz w:val="22"/>
                <w:szCs w:val="22"/>
              </w:rPr>
              <w:t>10% del costo del dictamen</w:t>
            </w:r>
          </w:p>
        </w:tc>
      </w:tr>
      <w:tr w:rsidR="008C6CBD" w:rsidRPr="00A61C2B" w:rsidTr="00711ACD">
        <w:trPr>
          <w:cantSplit/>
          <w:jc w:val="center"/>
        </w:trPr>
        <w:tc>
          <w:tcPr>
            <w:tcW w:w="5805" w:type="dxa"/>
          </w:tcPr>
          <w:p w:rsidR="008C6CBD" w:rsidRPr="00A61C2B" w:rsidRDefault="00917D0C"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8C6CBD" w:rsidRPr="00A61C2B">
              <w:rPr>
                <w:rFonts w:ascii="Arial Narrow" w:eastAsia="Arial Unicode MS" w:hAnsi="Arial Narrow" w:cs="Tahoma"/>
              </w:rPr>
              <w:t xml:space="preserve">Derribo y poda de </w:t>
            </w:r>
            <w:r>
              <w:rPr>
                <w:rFonts w:ascii="Arial Narrow" w:eastAsia="Arial Unicode MS" w:hAnsi="Arial Narrow" w:cs="Tahoma"/>
              </w:rPr>
              <w:t>árboles en propiedad particular</w:t>
            </w:r>
          </w:p>
        </w:tc>
        <w:tc>
          <w:tcPr>
            <w:tcW w:w="2693" w:type="dxa"/>
            <w:vAlign w:val="center"/>
          </w:tcPr>
          <w:p w:rsidR="008C6CBD" w:rsidRPr="00A61C2B" w:rsidRDefault="001C3305" w:rsidP="00711ACD">
            <w:pPr>
              <w:spacing w:after="0" w:line="240" w:lineRule="auto"/>
              <w:jc w:val="center"/>
              <w:rPr>
                <w:rFonts w:ascii="Arial Narrow" w:hAnsi="Arial Narrow" w:cs="Tahoma"/>
              </w:rPr>
            </w:pPr>
            <w:r>
              <w:rPr>
                <w:rFonts w:ascii="Arial Narrow" w:hAnsi="Arial Narrow" w:cs="Tahoma"/>
              </w:rPr>
              <w:t>88.00</w:t>
            </w:r>
          </w:p>
        </w:tc>
      </w:tr>
      <w:tr w:rsidR="00782E80" w:rsidRPr="00A61C2B" w:rsidTr="00711ACD">
        <w:trPr>
          <w:cantSplit/>
          <w:jc w:val="center"/>
        </w:trPr>
        <w:tc>
          <w:tcPr>
            <w:tcW w:w="5805" w:type="dxa"/>
          </w:tcPr>
          <w:p w:rsidR="00782E80" w:rsidRPr="00A61C2B" w:rsidRDefault="00917D0C"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782E80" w:rsidRPr="00A61C2B">
              <w:rPr>
                <w:rFonts w:ascii="Arial Narrow" w:eastAsia="Arial Unicode MS" w:hAnsi="Arial Narrow" w:cs="Tahoma"/>
              </w:rPr>
              <w:t>Derechos correspondien</w:t>
            </w:r>
            <w:r>
              <w:rPr>
                <w:rFonts w:ascii="Arial Narrow" w:eastAsia="Arial Unicode MS" w:hAnsi="Arial Narrow" w:cs="Tahoma"/>
              </w:rPr>
              <w:t>tes en materia sanitaria animal</w:t>
            </w:r>
          </w:p>
        </w:tc>
        <w:tc>
          <w:tcPr>
            <w:tcW w:w="2693" w:type="dxa"/>
            <w:vAlign w:val="center"/>
          </w:tcPr>
          <w:p w:rsidR="00782E80" w:rsidRPr="00A61C2B" w:rsidRDefault="001C3305" w:rsidP="00711ACD">
            <w:pPr>
              <w:spacing w:after="0" w:line="240" w:lineRule="auto"/>
              <w:jc w:val="center"/>
              <w:rPr>
                <w:rFonts w:ascii="Arial Narrow" w:hAnsi="Arial Narrow" w:cs="Tahoma"/>
              </w:rPr>
            </w:pPr>
            <w:r>
              <w:rPr>
                <w:rFonts w:ascii="Arial Narrow" w:hAnsi="Arial Narrow" w:cs="Tahoma"/>
              </w:rPr>
              <w:t>N/A</w:t>
            </w:r>
          </w:p>
        </w:tc>
      </w:tr>
    </w:tbl>
    <w:p w:rsidR="004A79ED" w:rsidRPr="00A61C2B" w:rsidRDefault="004A79ED" w:rsidP="001D5D2D">
      <w:pPr>
        <w:spacing w:after="0" w:line="240" w:lineRule="auto"/>
        <w:jc w:val="both"/>
        <w:rPr>
          <w:rFonts w:ascii="Arial Narrow" w:hAnsi="Arial Narrow" w:cs="Tahoma"/>
          <w:b/>
        </w:rPr>
      </w:pPr>
    </w:p>
    <w:p w:rsidR="00817EF8" w:rsidRPr="00A61C2B" w:rsidRDefault="00817EF8" w:rsidP="001D5D2D">
      <w:pPr>
        <w:spacing w:after="0" w:line="240" w:lineRule="auto"/>
        <w:jc w:val="both"/>
        <w:rPr>
          <w:rFonts w:ascii="Arial Narrow" w:eastAsia="Times New Roman" w:hAnsi="Arial Narrow" w:cs="Tahoma"/>
          <w:lang w:val="es-ES" w:eastAsia="es-ES"/>
        </w:rPr>
      </w:pPr>
      <w:r w:rsidRPr="00A61C2B">
        <w:rPr>
          <w:rFonts w:ascii="Arial Narrow" w:hAnsi="Arial Narrow" w:cs="Tahoma"/>
          <w:b/>
        </w:rPr>
        <w:t>Artícul</w:t>
      </w:r>
      <w:r w:rsidR="00D072EB" w:rsidRPr="00A61C2B">
        <w:rPr>
          <w:rFonts w:ascii="Arial Narrow" w:hAnsi="Arial Narrow" w:cs="Tahoma"/>
          <w:b/>
        </w:rPr>
        <w:t>o 3</w:t>
      </w:r>
      <w:r w:rsidR="00784868" w:rsidRPr="00A61C2B">
        <w:rPr>
          <w:rFonts w:ascii="Arial Narrow" w:hAnsi="Arial Narrow" w:cs="Tahoma"/>
          <w:b/>
        </w:rPr>
        <w:t>3</w:t>
      </w:r>
      <w:r w:rsidRPr="00A61C2B">
        <w:rPr>
          <w:rFonts w:ascii="Arial Narrow" w:hAnsi="Arial Narrow" w:cs="Tahoma"/>
          <w:b/>
        </w:rPr>
        <w:t xml:space="preserve">. </w:t>
      </w:r>
      <w:r w:rsidRPr="00A61C2B">
        <w:rPr>
          <w:rFonts w:ascii="Arial Narrow" w:hAnsi="Arial Narrow" w:cs="Tahoma"/>
        </w:rPr>
        <w:t xml:space="preserve">El derecho especial para obras por cooperación, se </w:t>
      </w:r>
      <w:r w:rsidR="003A40F2" w:rsidRPr="00A61C2B">
        <w:rPr>
          <w:rFonts w:ascii="Arial Narrow" w:hAnsi="Arial Narrow" w:cs="Tahoma"/>
        </w:rPr>
        <w:t>determinará</w:t>
      </w:r>
      <w:r w:rsidR="00C40B1E" w:rsidRPr="00A61C2B">
        <w:rPr>
          <w:rFonts w:ascii="Arial Narrow" w:hAnsi="Arial Narrow" w:cs="Tahoma"/>
        </w:rPr>
        <w:t xml:space="preserve"> </w:t>
      </w:r>
      <w:r w:rsidRPr="00A61C2B">
        <w:rPr>
          <w:rFonts w:ascii="Arial Narrow" w:eastAsia="Times New Roman" w:hAnsi="Arial Narrow" w:cs="Tahoma"/>
          <w:lang w:val="es-ES" w:eastAsia="es-ES"/>
        </w:rPr>
        <w:t>conforme a lo dispuesto por los artículos 164 al 184 de la Ley de Hacienda para los Municipios</w:t>
      </w:r>
      <w:r w:rsidR="00B35CF8" w:rsidRPr="00A61C2B">
        <w:rPr>
          <w:rFonts w:ascii="Arial Narrow" w:eastAsia="Times New Roman" w:hAnsi="Arial Narrow" w:cs="Tahoma"/>
          <w:lang w:val="es-ES" w:eastAsia="es-ES"/>
        </w:rPr>
        <w:t xml:space="preserve"> del Estado de Hidalgo.</w:t>
      </w:r>
    </w:p>
    <w:p w:rsidR="000B3133" w:rsidRPr="00A61C2B" w:rsidRDefault="000B3133" w:rsidP="001D5D2D">
      <w:pPr>
        <w:spacing w:after="0" w:line="240" w:lineRule="auto"/>
        <w:jc w:val="both"/>
        <w:rPr>
          <w:rFonts w:ascii="Arial Narrow" w:hAnsi="Arial Narrow" w:cs="Tahoma"/>
          <w:b/>
          <w:bCs/>
        </w:rPr>
      </w:pPr>
    </w:p>
    <w:p w:rsidR="00A63450" w:rsidRPr="00A61C2B" w:rsidRDefault="00817EF8" w:rsidP="00A63450">
      <w:pPr>
        <w:spacing w:after="0" w:line="240" w:lineRule="auto"/>
        <w:jc w:val="both"/>
        <w:rPr>
          <w:rFonts w:ascii="Arial Narrow" w:hAnsi="Arial Narrow" w:cs="Tahoma"/>
          <w:b/>
          <w:bCs/>
        </w:rPr>
      </w:pPr>
      <w:r w:rsidRPr="00A61C2B">
        <w:rPr>
          <w:rFonts w:ascii="Arial Narrow" w:hAnsi="Arial Narrow" w:cs="Tahoma"/>
          <w:b/>
        </w:rPr>
        <w:t>Artícul</w:t>
      </w:r>
      <w:r w:rsidR="00782E80" w:rsidRPr="00A61C2B">
        <w:rPr>
          <w:rFonts w:ascii="Arial Narrow" w:hAnsi="Arial Narrow" w:cs="Tahoma"/>
          <w:b/>
        </w:rPr>
        <w:t>o 3</w:t>
      </w:r>
      <w:r w:rsidR="00784868" w:rsidRPr="00A61C2B">
        <w:rPr>
          <w:rFonts w:ascii="Arial Narrow" w:hAnsi="Arial Narrow" w:cs="Tahoma"/>
          <w:b/>
        </w:rPr>
        <w:t>4</w:t>
      </w:r>
      <w:r w:rsidRPr="00A61C2B">
        <w:rPr>
          <w:rFonts w:ascii="Arial Narrow" w:hAnsi="Arial Narrow" w:cs="Tahoma"/>
          <w:b/>
        </w:rPr>
        <w:t xml:space="preserve">. </w:t>
      </w:r>
      <w:r w:rsidRPr="00A61C2B">
        <w:rPr>
          <w:rFonts w:ascii="Arial Narrow" w:hAnsi="Arial Narrow" w:cs="Tahoma"/>
        </w:rPr>
        <w:t xml:space="preserve">El derecho por los servicios prestados en materia de seguridad pública y tránsito, se </w:t>
      </w:r>
      <w:r w:rsidR="003A40F2" w:rsidRPr="00A61C2B">
        <w:rPr>
          <w:rFonts w:ascii="Arial Narrow" w:hAnsi="Arial Narrow" w:cs="Tahoma"/>
        </w:rPr>
        <w:t>determinará</w:t>
      </w:r>
      <w:r w:rsidR="00C40B1E" w:rsidRPr="00A61C2B">
        <w:rPr>
          <w:rFonts w:ascii="Arial Narrow" w:hAnsi="Arial Narrow" w:cs="Tahoma"/>
        </w:rPr>
        <w:t xml:space="preserve"> </w:t>
      </w:r>
      <w:r w:rsidRPr="00A61C2B">
        <w:rPr>
          <w:rFonts w:ascii="Arial Narrow" w:eastAsia="Times New Roman" w:hAnsi="Arial Narrow" w:cs="Tahoma"/>
          <w:lang w:val="es-ES" w:eastAsia="es-ES"/>
        </w:rPr>
        <w:t>conforme a lo dispuesto por los artículos 185 al 186 de la Ley de Hacienda para los Municipios</w:t>
      </w:r>
      <w:r w:rsidR="005402E2" w:rsidRPr="00A61C2B">
        <w:rPr>
          <w:rFonts w:ascii="Arial Narrow" w:eastAsia="Times New Roman" w:hAnsi="Arial Narrow" w:cs="Tahoma"/>
          <w:lang w:val="es-ES" w:eastAsia="es-ES"/>
        </w:rPr>
        <w:t xml:space="preserve"> del Estado de Hidalgo</w:t>
      </w:r>
      <w:r w:rsidR="00A63450" w:rsidRPr="00A61C2B">
        <w:rPr>
          <w:rFonts w:ascii="Arial Narrow" w:eastAsia="Times New Roman" w:hAnsi="Arial Narrow" w:cs="Tahoma"/>
          <w:lang w:val="es-ES" w:eastAsia="es-ES"/>
        </w:rPr>
        <w:t xml:space="preserve">, </w:t>
      </w:r>
      <w:r w:rsidR="00A63450" w:rsidRPr="00A61C2B">
        <w:rPr>
          <w:rFonts w:ascii="Arial Narrow" w:hAnsi="Arial Narrow" w:cs="Tahoma"/>
        </w:rPr>
        <w:t xml:space="preserve">y se aplicarán las siguientes cuotas: </w:t>
      </w:r>
    </w:p>
    <w:p w:rsidR="00817EF8" w:rsidRPr="00A61C2B" w:rsidRDefault="00817EF8" w:rsidP="001D5D2D">
      <w:pPr>
        <w:spacing w:after="0" w:line="240" w:lineRule="auto"/>
        <w:jc w:val="both"/>
        <w:rPr>
          <w:rFonts w:ascii="Arial Narrow" w:eastAsia="Times New Roman" w:hAnsi="Arial Narrow" w:cs="Tahoma"/>
          <w:lang w:eastAsia="es-ES"/>
        </w:rPr>
      </w:pPr>
    </w:p>
    <w:p w:rsidR="00711ACD" w:rsidRPr="00A61C2B" w:rsidRDefault="00711ACD" w:rsidP="001D5D2D">
      <w:pPr>
        <w:spacing w:after="0" w:line="240" w:lineRule="auto"/>
        <w:jc w:val="both"/>
        <w:rPr>
          <w:rFonts w:ascii="Arial Narrow" w:hAnsi="Arial Narrow" w:cs="Tahoma"/>
          <w:b/>
          <w:bCs/>
        </w:rPr>
      </w:pPr>
    </w:p>
    <w:tbl>
      <w:tblPr>
        <w:tblW w:w="8646" w:type="dxa"/>
        <w:tblInd w:w="496" w:type="dxa"/>
        <w:tblLayout w:type="fixed"/>
        <w:tblCellMar>
          <w:left w:w="70" w:type="dxa"/>
          <w:right w:w="70" w:type="dxa"/>
        </w:tblCellMar>
        <w:tblLook w:val="0000"/>
      </w:tblPr>
      <w:tblGrid>
        <w:gridCol w:w="5528"/>
        <w:gridCol w:w="3118"/>
      </w:tblGrid>
      <w:tr w:rsidR="00A61EB1" w:rsidRPr="00A61C2B" w:rsidTr="00711ACD">
        <w:trPr>
          <w:cantSplit/>
        </w:trPr>
        <w:tc>
          <w:tcPr>
            <w:tcW w:w="5528" w:type="dxa"/>
          </w:tcPr>
          <w:p w:rsidR="00A61EB1" w:rsidRPr="00A61C2B" w:rsidRDefault="00A61EB1" w:rsidP="001D5D2D">
            <w:pPr>
              <w:spacing w:after="0" w:line="240" w:lineRule="auto"/>
              <w:jc w:val="both"/>
              <w:rPr>
                <w:rFonts w:ascii="Arial Narrow" w:hAnsi="Arial Narrow" w:cs="Tahoma"/>
              </w:rPr>
            </w:pPr>
          </w:p>
        </w:tc>
        <w:tc>
          <w:tcPr>
            <w:tcW w:w="3118" w:type="dxa"/>
            <w:vAlign w:val="center"/>
          </w:tcPr>
          <w:p w:rsidR="00A61EB1" w:rsidRPr="00A61C2B" w:rsidRDefault="002102D8" w:rsidP="00711ACD">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6F17A2" w:rsidRPr="00A61C2B" w:rsidTr="00711ACD">
        <w:trPr>
          <w:cantSplit/>
        </w:trPr>
        <w:tc>
          <w:tcPr>
            <w:tcW w:w="5528" w:type="dxa"/>
          </w:tcPr>
          <w:p w:rsidR="006F17A2" w:rsidRPr="00A61C2B" w:rsidRDefault="006F17A2" w:rsidP="001D5D2D">
            <w:pPr>
              <w:spacing w:after="0" w:line="240" w:lineRule="auto"/>
              <w:jc w:val="both"/>
              <w:rPr>
                <w:rFonts w:ascii="Arial Narrow" w:hAnsi="Arial Narrow" w:cs="Tahoma"/>
              </w:rPr>
            </w:pPr>
            <w:r w:rsidRPr="00A61C2B">
              <w:rPr>
                <w:rFonts w:ascii="Arial Narrow" w:hAnsi="Arial Narrow" w:cs="Tahoma"/>
              </w:rPr>
              <w:t>Pensión de corralón vehículos por día.</w:t>
            </w:r>
          </w:p>
        </w:tc>
        <w:tc>
          <w:tcPr>
            <w:tcW w:w="3118" w:type="dxa"/>
            <w:vAlign w:val="center"/>
          </w:tcPr>
          <w:p w:rsidR="006F17A2" w:rsidRPr="00A61C2B" w:rsidRDefault="00706CA9" w:rsidP="00711ACD">
            <w:pPr>
              <w:spacing w:after="0" w:line="240" w:lineRule="auto"/>
              <w:jc w:val="center"/>
              <w:rPr>
                <w:rFonts w:ascii="Arial Narrow" w:hAnsi="Arial Narrow"/>
              </w:rPr>
            </w:pPr>
            <w:r>
              <w:rPr>
                <w:rFonts w:ascii="Arial Narrow" w:hAnsi="Arial Narrow" w:cs="Tahoma"/>
              </w:rPr>
              <w:t>30.00</w:t>
            </w:r>
          </w:p>
        </w:tc>
      </w:tr>
      <w:tr w:rsidR="006F17A2" w:rsidRPr="00A61C2B" w:rsidTr="00711ACD">
        <w:trPr>
          <w:cantSplit/>
        </w:trPr>
        <w:tc>
          <w:tcPr>
            <w:tcW w:w="5528" w:type="dxa"/>
          </w:tcPr>
          <w:p w:rsidR="006F17A2" w:rsidRPr="00A61C2B" w:rsidRDefault="006F17A2" w:rsidP="001D5D2D">
            <w:pPr>
              <w:spacing w:after="0" w:line="240" w:lineRule="auto"/>
              <w:jc w:val="both"/>
              <w:rPr>
                <w:rFonts w:ascii="Arial Narrow" w:hAnsi="Arial Narrow" w:cs="Tahoma"/>
              </w:rPr>
            </w:pPr>
            <w:r w:rsidRPr="00A61C2B">
              <w:rPr>
                <w:rFonts w:ascii="Arial Narrow" w:hAnsi="Arial Narrow" w:cs="Tahoma"/>
              </w:rPr>
              <w:t>Derechos por corralón durante la averiguación previa o juicio, por día.</w:t>
            </w:r>
          </w:p>
        </w:tc>
        <w:tc>
          <w:tcPr>
            <w:tcW w:w="3118" w:type="dxa"/>
            <w:vAlign w:val="center"/>
          </w:tcPr>
          <w:p w:rsidR="006F17A2" w:rsidRPr="00A61C2B" w:rsidRDefault="00E71B97" w:rsidP="00711ACD">
            <w:pPr>
              <w:spacing w:after="0" w:line="240" w:lineRule="auto"/>
              <w:jc w:val="center"/>
              <w:rPr>
                <w:rFonts w:ascii="Arial Narrow" w:hAnsi="Arial Narrow"/>
              </w:rPr>
            </w:pPr>
            <w:r>
              <w:rPr>
                <w:rFonts w:ascii="Arial Narrow" w:hAnsi="Arial Narrow" w:cs="Tahoma"/>
              </w:rPr>
              <w:t>30.00</w:t>
            </w:r>
          </w:p>
        </w:tc>
      </w:tr>
      <w:tr w:rsidR="006F17A2" w:rsidRPr="00A61C2B" w:rsidTr="00711ACD">
        <w:trPr>
          <w:cantSplit/>
          <w:trHeight w:val="401"/>
        </w:trPr>
        <w:tc>
          <w:tcPr>
            <w:tcW w:w="5528" w:type="dxa"/>
          </w:tcPr>
          <w:p w:rsidR="006F17A2" w:rsidRPr="00A61C2B" w:rsidRDefault="006F17A2" w:rsidP="001D5D2D">
            <w:pPr>
              <w:spacing w:after="0" w:line="240" w:lineRule="auto"/>
              <w:jc w:val="both"/>
              <w:rPr>
                <w:rFonts w:ascii="Arial Narrow" w:hAnsi="Arial Narrow" w:cs="Tahoma"/>
              </w:rPr>
            </w:pPr>
            <w:r w:rsidRPr="00A61C2B">
              <w:rPr>
                <w:rFonts w:ascii="Arial Narrow" w:hAnsi="Arial Narrow" w:cs="Tahoma"/>
              </w:rPr>
              <w:t>Arrastre de grúa en zona urbana por kilómetro.</w:t>
            </w:r>
          </w:p>
        </w:tc>
        <w:tc>
          <w:tcPr>
            <w:tcW w:w="3118" w:type="dxa"/>
            <w:vAlign w:val="center"/>
          </w:tcPr>
          <w:p w:rsidR="006F17A2" w:rsidRPr="00A61C2B" w:rsidRDefault="00706CA9" w:rsidP="00711ACD">
            <w:pPr>
              <w:spacing w:after="0" w:line="240" w:lineRule="auto"/>
              <w:jc w:val="center"/>
              <w:rPr>
                <w:rFonts w:ascii="Arial Narrow" w:hAnsi="Arial Narrow"/>
              </w:rPr>
            </w:pPr>
            <w:r>
              <w:rPr>
                <w:rFonts w:ascii="Arial Narrow" w:hAnsi="Arial Narrow" w:cs="Tahoma"/>
              </w:rPr>
              <w:t>100.00</w:t>
            </w:r>
          </w:p>
        </w:tc>
      </w:tr>
      <w:tr w:rsidR="006F17A2" w:rsidRPr="00A61C2B" w:rsidTr="00711ACD">
        <w:trPr>
          <w:cantSplit/>
        </w:trPr>
        <w:tc>
          <w:tcPr>
            <w:tcW w:w="5528" w:type="dxa"/>
          </w:tcPr>
          <w:p w:rsidR="006F17A2" w:rsidRPr="00A61C2B" w:rsidRDefault="006F17A2" w:rsidP="001D5D2D">
            <w:pPr>
              <w:spacing w:after="0" w:line="240" w:lineRule="auto"/>
              <w:jc w:val="both"/>
              <w:rPr>
                <w:rFonts w:ascii="Arial Narrow" w:hAnsi="Arial Narrow" w:cs="Tahoma"/>
              </w:rPr>
            </w:pPr>
            <w:r w:rsidRPr="00A61C2B">
              <w:rPr>
                <w:rFonts w:ascii="Arial Narrow" w:hAnsi="Arial Narrow" w:cs="Tahoma"/>
              </w:rPr>
              <w:t>Arrastre de grúa en boulevard o carretera por kilómetro.</w:t>
            </w:r>
          </w:p>
        </w:tc>
        <w:tc>
          <w:tcPr>
            <w:tcW w:w="3118" w:type="dxa"/>
            <w:vAlign w:val="center"/>
          </w:tcPr>
          <w:p w:rsidR="006F17A2" w:rsidRPr="00A61C2B" w:rsidRDefault="00D34BA2" w:rsidP="00711ACD">
            <w:pPr>
              <w:spacing w:after="0" w:line="240" w:lineRule="auto"/>
              <w:jc w:val="center"/>
              <w:rPr>
                <w:rFonts w:ascii="Arial Narrow" w:hAnsi="Arial Narrow" w:cs="Tahoma"/>
              </w:rPr>
            </w:pPr>
            <w:r>
              <w:rPr>
                <w:rFonts w:ascii="Arial Narrow" w:hAnsi="Arial Narrow" w:cs="Tahoma"/>
              </w:rPr>
              <w:t>N/A</w:t>
            </w:r>
          </w:p>
        </w:tc>
      </w:tr>
    </w:tbl>
    <w:p w:rsidR="00817EF8" w:rsidRPr="00A61C2B" w:rsidRDefault="00817EF8" w:rsidP="001D5D2D">
      <w:pPr>
        <w:spacing w:after="0" w:line="240" w:lineRule="auto"/>
        <w:jc w:val="both"/>
        <w:rPr>
          <w:rFonts w:ascii="Arial Narrow" w:hAnsi="Arial Narrow" w:cs="Tahoma"/>
          <w:b/>
        </w:rPr>
      </w:pPr>
    </w:p>
    <w:p w:rsidR="005619B3" w:rsidRPr="00A61C2B" w:rsidRDefault="005619B3" w:rsidP="001D5D2D">
      <w:pPr>
        <w:spacing w:after="0" w:line="240" w:lineRule="auto"/>
        <w:jc w:val="both"/>
        <w:rPr>
          <w:rFonts w:ascii="Arial Narrow" w:hAnsi="Arial Narrow" w:cs="Tahoma"/>
        </w:rPr>
      </w:pPr>
      <w:r w:rsidRPr="00A61C2B">
        <w:rPr>
          <w:rFonts w:ascii="Arial Narrow" w:hAnsi="Arial Narrow" w:cs="Tahoma"/>
        </w:rPr>
        <w:t>Por la concesión a personas físicas o morales para prestar estos servicios, de conformidad al contrato o concesión correspondiente.</w:t>
      </w:r>
    </w:p>
    <w:p w:rsidR="00711ACD" w:rsidRPr="00A61C2B" w:rsidRDefault="00711ACD" w:rsidP="001D5D2D">
      <w:pPr>
        <w:spacing w:after="0" w:line="240" w:lineRule="auto"/>
        <w:jc w:val="both"/>
        <w:rPr>
          <w:rFonts w:ascii="Arial Narrow" w:hAnsi="Arial Narrow" w:cs="Tahoma"/>
        </w:rPr>
      </w:pPr>
    </w:p>
    <w:p w:rsidR="005619B3" w:rsidRPr="00A61C2B" w:rsidRDefault="005619B3" w:rsidP="001D5D2D">
      <w:pPr>
        <w:spacing w:after="0" w:line="240" w:lineRule="auto"/>
        <w:jc w:val="both"/>
        <w:rPr>
          <w:rFonts w:ascii="Arial Narrow" w:hAnsi="Arial Narrow" w:cs="Tahoma"/>
        </w:rPr>
      </w:pPr>
      <w:r w:rsidRPr="00A61C2B">
        <w:rPr>
          <w:rFonts w:ascii="Arial Narrow" w:hAnsi="Arial Narrow" w:cs="Tahoma"/>
        </w:rPr>
        <w:t>Por los servicios de seguridad, vigilancia y vialidad especial prestados por elementos de seguridad pública y tránsito municipales, que soliciten las personas físicas o morales al Municipio, o que en su caso sea condición para la celebración de cualquier evento público, o privado, conforme al contrato que se celebre entre el municipio y el particular solicitante.</w:t>
      </w:r>
    </w:p>
    <w:p w:rsidR="000B3133" w:rsidRPr="00A61C2B" w:rsidRDefault="000B3133" w:rsidP="001D5D2D">
      <w:pPr>
        <w:spacing w:after="0" w:line="240" w:lineRule="auto"/>
        <w:jc w:val="both"/>
        <w:rPr>
          <w:rFonts w:ascii="Arial Narrow" w:hAnsi="Arial Narrow" w:cs="Tahoma"/>
          <w:b/>
        </w:rPr>
      </w:pPr>
    </w:p>
    <w:p w:rsidR="00B75B4B" w:rsidRDefault="00B75B4B" w:rsidP="001D5D2D">
      <w:pPr>
        <w:spacing w:after="0" w:line="240" w:lineRule="auto"/>
        <w:jc w:val="both"/>
        <w:rPr>
          <w:rFonts w:ascii="Arial Narrow" w:hAnsi="Arial Narrow" w:cs="Tahoma"/>
          <w:b/>
        </w:rPr>
      </w:pPr>
    </w:p>
    <w:p w:rsidR="00B75B4B" w:rsidRDefault="00B75B4B" w:rsidP="001D5D2D">
      <w:pPr>
        <w:spacing w:after="0" w:line="240" w:lineRule="auto"/>
        <w:jc w:val="both"/>
        <w:rPr>
          <w:rFonts w:ascii="Arial Narrow" w:hAnsi="Arial Narrow" w:cs="Tahoma"/>
          <w:b/>
        </w:rPr>
      </w:pPr>
    </w:p>
    <w:p w:rsidR="00B75B4B" w:rsidRDefault="00B75B4B" w:rsidP="001D5D2D">
      <w:pPr>
        <w:spacing w:after="0" w:line="240" w:lineRule="auto"/>
        <w:jc w:val="both"/>
        <w:rPr>
          <w:rFonts w:ascii="Arial Narrow" w:hAnsi="Arial Narrow" w:cs="Tahoma"/>
          <w:b/>
        </w:rPr>
      </w:pPr>
    </w:p>
    <w:p w:rsidR="00B75B4B" w:rsidRDefault="00B75B4B" w:rsidP="001D5D2D">
      <w:pPr>
        <w:spacing w:after="0" w:line="240" w:lineRule="auto"/>
        <w:jc w:val="both"/>
        <w:rPr>
          <w:rFonts w:ascii="Arial Narrow" w:hAnsi="Arial Narrow" w:cs="Tahoma"/>
          <w:b/>
        </w:rPr>
      </w:pPr>
    </w:p>
    <w:p w:rsidR="00817EF8" w:rsidRPr="00A61C2B" w:rsidRDefault="00817EF8" w:rsidP="001D5D2D">
      <w:pPr>
        <w:spacing w:after="0" w:line="240" w:lineRule="auto"/>
        <w:jc w:val="both"/>
        <w:rPr>
          <w:rFonts w:ascii="Arial Narrow" w:hAnsi="Arial Narrow" w:cs="Tahoma"/>
        </w:rPr>
      </w:pPr>
      <w:r w:rsidRPr="00A61C2B">
        <w:rPr>
          <w:rFonts w:ascii="Arial Narrow" w:hAnsi="Arial Narrow" w:cs="Tahoma"/>
          <w:b/>
        </w:rPr>
        <w:t>Artícul</w:t>
      </w:r>
      <w:r w:rsidR="00A06F42">
        <w:rPr>
          <w:rFonts w:ascii="Arial Narrow" w:hAnsi="Arial Narrow" w:cs="Tahoma"/>
          <w:b/>
        </w:rPr>
        <w:t>o 35</w:t>
      </w:r>
      <w:r w:rsidRPr="00A61C2B">
        <w:rPr>
          <w:rFonts w:ascii="Arial Narrow" w:hAnsi="Arial Narrow" w:cs="Tahoma"/>
          <w:b/>
        </w:rPr>
        <w:t xml:space="preserve">. </w:t>
      </w:r>
      <w:r w:rsidR="00652677" w:rsidRPr="00A61C2B">
        <w:rPr>
          <w:rFonts w:ascii="Arial Narrow" w:hAnsi="Arial Narrow" w:cs="Tahoma"/>
        </w:rPr>
        <w:t>Los productos</w:t>
      </w:r>
      <w:r w:rsidRPr="00A61C2B">
        <w:rPr>
          <w:rFonts w:ascii="Arial Narrow" w:hAnsi="Arial Narrow" w:cs="Tahoma"/>
        </w:rPr>
        <w:t xml:space="preserve"> se </w:t>
      </w:r>
      <w:r w:rsidR="003A40F2" w:rsidRPr="00A61C2B">
        <w:rPr>
          <w:rFonts w:ascii="Arial Narrow" w:hAnsi="Arial Narrow" w:cs="Tahoma"/>
        </w:rPr>
        <w:t>determinará</w:t>
      </w:r>
      <w:r w:rsidRPr="00A61C2B">
        <w:rPr>
          <w:rFonts w:ascii="Arial Narrow" w:hAnsi="Arial Narrow" w:cs="Tahoma"/>
        </w:rPr>
        <w:t xml:space="preserve">n y pagarán de acuerdo con lo establecido por los artículos 188 al 191 de la </w:t>
      </w:r>
      <w:r w:rsidR="00477226" w:rsidRPr="00A61C2B">
        <w:rPr>
          <w:rFonts w:ascii="Arial Narrow" w:hAnsi="Arial Narrow" w:cs="Tahoma"/>
        </w:rPr>
        <w:t>Ley de Hacienda para los Municipios del Estado</w:t>
      </w:r>
      <w:r w:rsidRPr="00A61C2B">
        <w:rPr>
          <w:rFonts w:ascii="Arial Narrow" w:hAnsi="Arial Narrow" w:cs="Tahoma"/>
        </w:rPr>
        <w:t xml:space="preserve"> de Hidalgo.</w:t>
      </w:r>
    </w:p>
    <w:p w:rsidR="000B3133" w:rsidRPr="00A61C2B" w:rsidRDefault="000B3133" w:rsidP="001D5D2D">
      <w:pPr>
        <w:spacing w:after="0" w:line="240" w:lineRule="auto"/>
        <w:jc w:val="both"/>
        <w:rPr>
          <w:rFonts w:ascii="Arial Narrow" w:hAnsi="Arial Narrow" w:cs="Tahoma"/>
        </w:rPr>
      </w:pPr>
    </w:p>
    <w:p w:rsidR="00817EF8" w:rsidRPr="00A61C2B" w:rsidRDefault="00817EF8" w:rsidP="001D5D2D">
      <w:pPr>
        <w:spacing w:after="0" w:line="240" w:lineRule="auto"/>
        <w:ind w:left="851" w:hanging="851"/>
        <w:jc w:val="both"/>
        <w:rPr>
          <w:rFonts w:ascii="Arial Narrow" w:hAnsi="Arial Narrow" w:cs="Tahoma"/>
        </w:rPr>
      </w:pPr>
      <w:r w:rsidRPr="00A61C2B">
        <w:rPr>
          <w:rFonts w:ascii="Arial Narrow" w:hAnsi="Arial Narrow" w:cs="Tahoma"/>
          <w:b/>
        </w:rPr>
        <w:t xml:space="preserve">Arrendamiento de bienes muebles e inmuebles propiedad del </w:t>
      </w:r>
      <w:r w:rsidR="00711ACD" w:rsidRPr="00A61C2B">
        <w:rPr>
          <w:rFonts w:ascii="Arial Narrow" w:hAnsi="Arial Narrow" w:cs="Tahoma"/>
          <w:b/>
        </w:rPr>
        <w:t>M</w:t>
      </w:r>
      <w:r w:rsidRPr="00A61C2B">
        <w:rPr>
          <w:rFonts w:ascii="Arial Narrow" w:hAnsi="Arial Narrow" w:cs="Tahoma"/>
          <w:b/>
        </w:rPr>
        <w:t>unicipio.</w:t>
      </w:r>
      <w:r w:rsidRPr="00A61C2B">
        <w:rPr>
          <w:rFonts w:ascii="Arial Narrow" w:hAnsi="Arial Narrow" w:cs="Tahoma"/>
        </w:rPr>
        <w:tab/>
      </w:r>
    </w:p>
    <w:p w:rsidR="00817EF8" w:rsidRPr="00A61C2B" w:rsidRDefault="00817EF8" w:rsidP="001D5D2D">
      <w:pPr>
        <w:spacing w:after="0" w:line="240" w:lineRule="auto"/>
        <w:ind w:left="851" w:hanging="851"/>
        <w:jc w:val="both"/>
        <w:rPr>
          <w:rFonts w:ascii="Arial Narrow" w:hAnsi="Arial Narrow" w:cs="Tahoma"/>
        </w:rPr>
      </w:pPr>
    </w:p>
    <w:tbl>
      <w:tblPr>
        <w:tblW w:w="7762" w:type="dxa"/>
        <w:jc w:val="center"/>
        <w:tblLayout w:type="fixed"/>
        <w:tblCellMar>
          <w:left w:w="70" w:type="dxa"/>
          <w:right w:w="70" w:type="dxa"/>
        </w:tblCellMar>
        <w:tblLook w:val="0000"/>
      </w:tblPr>
      <w:tblGrid>
        <w:gridCol w:w="5069"/>
        <w:gridCol w:w="2693"/>
      </w:tblGrid>
      <w:tr w:rsidR="00817EF8" w:rsidRPr="00A61C2B" w:rsidTr="0084073C">
        <w:trPr>
          <w:cantSplit/>
          <w:jc w:val="center"/>
        </w:trPr>
        <w:tc>
          <w:tcPr>
            <w:tcW w:w="5069" w:type="dxa"/>
          </w:tcPr>
          <w:p w:rsidR="00817EF8" w:rsidRPr="00A61C2B" w:rsidRDefault="00817EF8" w:rsidP="001D5D2D">
            <w:pPr>
              <w:spacing w:after="0" w:line="240" w:lineRule="auto"/>
              <w:jc w:val="both"/>
              <w:rPr>
                <w:rFonts w:ascii="Arial Narrow" w:eastAsia="Arial Unicode MS" w:hAnsi="Arial Narrow" w:cs="Tahoma"/>
              </w:rPr>
            </w:pPr>
          </w:p>
        </w:tc>
        <w:tc>
          <w:tcPr>
            <w:tcW w:w="2693" w:type="dxa"/>
            <w:vAlign w:val="center"/>
          </w:tcPr>
          <w:p w:rsidR="00817EF8" w:rsidRPr="00A61C2B" w:rsidRDefault="002102D8" w:rsidP="00711ACD">
            <w:pPr>
              <w:spacing w:after="0" w:line="240" w:lineRule="auto"/>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817EF8" w:rsidRPr="00A61C2B" w:rsidTr="0084073C">
        <w:trPr>
          <w:cantSplit/>
          <w:jc w:val="center"/>
        </w:trPr>
        <w:tc>
          <w:tcPr>
            <w:tcW w:w="5069" w:type="dxa"/>
          </w:tcPr>
          <w:p w:rsidR="00817EF8" w:rsidRPr="00B23420" w:rsidRDefault="00817EF8" w:rsidP="00AA3CF2">
            <w:pPr>
              <w:spacing w:after="0" w:line="240" w:lineRule="auto"/>
              <w:jc w:val="both"/>
              <w:rPr>
                <w:rFonts w:ascii="Arial Narrow" w:eastAsia="Arial Unicode MS" w:hAnsi="Arial Narrow" w:cs="Tahoma"/>
                <w:b/>
              </w:rPr>
            </w:pPr>
            <w:r w:rsidRPr="00B23420">
              <w:rPr>
                <w:rFonts w:ascii="Arial Narrow" w:eastAsia="Arial Unicode MS" w:hAnsi="Arial Narrow" w:cs="Tahoma"/>
                <w:b/>
              </w:rPr>
              <w:t>Uso de plazas y pis</w:t>
            </w:r>
            <w:r w:rsidR="005F4BF9" w:rsidRPr="00B23420">
              <w:rPr>
                <w:rFonts w:ascii="Arial Narrow" w:eastAsia="Arial Unicode MS" w:hAnsi="Arial Narrow" w:cs="Tahoma"/>
                <w:b/>
              </w:rPr>
              <w:t xml:space="preserve">os en las calles, pasajes y </w:t>
            </w:r>
            <w:r w:rsidR="007E1354" w:rsidRPr="00B23420">
              <w:rPr>
                <w:rFonts w:ascii="Arial Narrow" w:eastAsia="Arial Unicode MS" w:hAnsi="Arial Narrow" w:cs="Tahoma"/>
                <w:b/>
              </w:rPr>
              <w:t>lugares públicos (Tarifa por día por m²)</w:t>
            </w:r>
          </w:p>
          <w:p w:rsidR="00110EA8" w:rsidRDefault="00110EA8" w:rsidP="00AA3CF2">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D3249">
              <w:rPr>
                <w:rFonts w:ascii="Arial Narrow" w:eastAsia="Arial Unicode MS" w:hAnsi="Arial Narrow" w:cs="Tahoma"/>
              </w:rPr>
              <w:t xml:space="preserve">   </w:t>
            </w:r>
            <w:r w:rsidR="007E1354">
              <w:rPr>
                <w:rFonts w:ascii="Arial Narrow" w:eastAsia="Arial Unicode MS" w:hAnsi="Arial Narrow" w:cs="Tahoma"/>
              </w:rPr>
              <w:t>De 1 a</w:t>
            </w:r>
            <w:r>
              <w:rPr>
                <w:rFonts w:ascii="Arial Narrow" w:eastAsia="Arial Unicode MS" w:hAnsi="Arial Narrow" w:cs="Tahoma"/>
              </w:rPr>
              <w:t xml:space="preserve"> 6</w:t>
            </w:r>
            <w:r w:rsidRPr="00A61C2B">
              <w:rPr>
                <w:rFonts w:ascii="Arial Narrow" w:eastAsia="Arial Unicode MS" w:hAnsi="Arial Narrow" w:cs="Tahoma"/>
              </w:rPr>
              <w:t xml:space="preserve"> m²</w:t>
            </w:r>
            <w:r>
              <w:rPr>
                <w:rFonts w:ascii="Arial Narrow" w:eastAsia="Arial Unicode MS" w:hAnsi="Arial Narrow" w:cs="Tahoma"/>
              </w:rPr>
              <w:t xml:space="preserve"> por día</w:t>
            </w:r>
          </w:p>
          <w:p w:rsidR="00110EA8" w:rsidRPr="00A61C2B" w:rsidRDefault="00110EA8" w:rsidP="00AA3CF2">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D3249">
              <w:rPr>
                <w:rFonts w:ascii="Arial Narrow" w:eastAsia="Arial Unicode MS" w:hAnsi="Arial Narrow" w:cs="Tahoma"/>
              </w:rPr>
              <w:t xml:space="preserve">  </w:t>
            </w:r>
            <w:r>
              <w:rPr>
                <w:rFonts w:ascii="Arial Narrow" w:eastAsia="Arial Unicode MS" w:hAnsi="Arial Narrow" w:cs="Tahoma"/>
              </w:rPr>
              <w:t xml:space="preserve"> (Por cada 1</w:t>
            </w:r>
            <w:r w:rsidRPr="00A61C2B">
              <w:rPr>
                <w:rFonts w:ascii="Arial Narrow" w:eastAsia="Arial Unicode MS" w:hAnsi="Arial Narrow" w:cs="Tahoma"/>
              </w:rPr>
              <w:t xml:space="preserve"> m²</w:t>
            </w:r>
            <w:r>
              <w:rPr>
                <w:rFonts w:ascii="Arial Narrow" w:eastAsia="Arial Unicode MS" w:hAnsi="Arial Narrow" w:cs="Tahoma"/>
              </w:rPr>
              <w:t xml:space="preserve"> adicional a los 6</w:t>
            </w:r>
            <w:r w:rsidRPr="00A61C2B">
              <w:rPr>
                <w:rFonts w:ascii="Arial Narrow" w:eastAsia="Arial Unicode MS" w:hAnsi="Arial Narrow" w:cs="Tahoma"/>
              </w:rPr>
              <w:t xml:space="preserve"> m²</w:t>
            </w:r>
            <w:r>
              <w:rPr>
                <w:rFonts w:ascii="Arial Narrow" w:eastAsia="Arial Unicode MS" w:hAnsi="Arial Narrow" w:cs="Tahoma"/>
              </w:rPr>
              <w:t xml:space="preserve">   se cobrará $5.00)  </w:t>
            </w:r>
          </w:p>
        </w:tc>
        <w:tc>
          <w:tcPr>
            <w:tcW w:w="2693" w:type="dxa"/>
            <w:vAlign w:val="center"/>
          </w:tcPr>
          <w:p w:rsidR="00110EA8" w:rsidRDefault="00110EA8" w:rsidP="00711ACD">
            <w:pPr>
              <w:spacing w:after="0" w:line="240" w:lineRule="auto"/>
              <w:jc w:val="center"/>
              <w:rPr>
                <w:rFonts w:ascii="Arial Narrow" w:hAnsi="Arial Narrow" w:cs="Tahoma"/>
              </w:rPr>
            </w:pPr>
          </w:p>
          <w:p w:rsidR="00110EA8" w:rsidRDefault="00110EA8" w:rsidP="00711ACD">
            <w:pPr>
              <w:spacing w:after="0" w:line="240" w:lineRule="auto"/>
              <w:jc w:val="center"/>
              <w:rPr>
                <w:rFonts w:ascii="Arial Narrow" w:hAnsi="Arial Narrow" w:cs="Tahoma"/>
              </w:rPr>
            </w:pPr>
          </w:p>
          <w:p w:rsidR="00817EF8" w:rsidRPr="00A61C2B" w:rsidRDefault="00110EA8" w:rsidP="00711ACD">
            <w:pPr>
              <w:spacing w:after="0" w:line="240" w:lineRule="auto"/>
              <w:jc w:val="center"/>
              <w:rPr>
                <w:rFonts w:ascii="Arial Narrow" w:hAnsi="Arial Narrow" w:cs="Tahoma"/>
              </w:rPr>
            </w:pPr>
            <w:r>
              <w:rPr>
                <w:rFonts w:ascii="Arial Narrow" w:hAnsi="Arial Narrow" w:cs="Tahoma"/>
              </w:rPr>
              <w:t>20</w:t>
            </w:r>
            <w:r w:rsidR="001C3305">
              <w:rPr>
                <w:rFonts w:ascii="Arial Narrow" w:hAnsi="Arial Narrow" w:cs="Tahoma"/>
              </w:rPr>
              <w:t>.00</w:t>
            </w:r>
          </w:p>
        </w:tc>
      </w:tr>
      <w:tr w:rsidR="00817EF8" w:rsidRPr="00A61C2B" w:rsidTr="0084073C">
        <w:trPr>
          <w:cantSplit/>
          <w:jc w:val="center"/>
        </w:trPr>
        <w:tc>
          <w:tcPr>
            <w:tcW w:w="5069" w:type="dxa"/>
          </w:tcPr>
          <w:p w:rsidR="000E59EF" w:rsidRDefault="000E59EF" w:rsidP="00AA3CF2">
            <w:pPr>
              <w:spacing w:after="0" w:line="240" w:lineRule="auto"/>
              <w:jc w:val="both"/>
              <w:rPr>
                <w:rFonts w:ascii="Arial Narrow" w:eastAsia="Arial Unicode MS" w:hAnsi="Arial Narrow" w:cs="Tahoma"/>
              </w:rPr>
            </w:pPr>
          </w:p>
          <w:p w:rsidR="00AD3249" w:rsidRPr="00AD3249" w:rsidRDefault="00817EF8" w:rsidP="00AD3249">
            <w:pPr>
              <w:spacing w:after="0" w:line="240" w:lineRule="auto"/>
              <w:jc w:val="both"/>
              <w:rPr>
                <w:rFonts w:ascii="Arial Narrow" w:eastAsia="Arial Unicode MS" w:hAnsi="Arial Narrow" w:cs="Tahoma"/>
              </w:rPr>
            </w:pPr>
            <w:r w:rsidRPr="00A61C2B">
              <w:rPr>
                <w:rFonts w:ascii="Arial Narrow" w:eastAsia="Arial Unicode MS" w:hAnsi="Arial Narrow" w:cs="Tahoma"/>
              </w:rPr>
              <w:t xml:space="preserve">Uso </w:t>
            </w:r>
            <w:r w:rsidR="00857BD7" w:rsidRPr="00A61C2B">
              <w:rPr>
                <w:rFonts w:ascii="Arial Narrow" w:eastAsia="Arial Unicode MS" w:hAnsi="Arial Narrow" w:cs="Tahoma"/>
              </w:rPr>
              <w:t xml:space="preserve">de plazas y pisos </w:t>
            </w:r>
            <w:r w:rsidRPr="00A61C2B">
              <w:rPr>
                <w:rFonts w:ascii="Arial Narrow" w:eastAsia="Arial Unicode MS" w:hAnsi="Arial Narrow" w:cs="Tahoma"/>
              </w:rPr>
              <w:t>en las calles y lug</w:t>
            </w:r>
            <w:r w:rsidR="00AD3249">
              <w:rPr>
                <w:rFonts w:ascii="Arial Narrow" w:eastAsia="Arial Unicode MS" w:hAnsi="Arial Narrow" w:cs="Tahoma"/>
              </w:rPr>
              <w:t>ares públicos en festividades.(</w:t>
            </w:r>
            <w:r w:rsidR="00AD3249" w:rsidRPr="00AD3249">
              <w:rPr>
                <w:rFonts w:ascii="Arial Narrow" w:eastAsia="Arial Unicode MS" w:hAnsi="Arial Narrow" w:cs="Tahoma"/>
              </w:rPr>
              <w:t>Tarifa por día por m²)</w:t>
            </w:r>
          </w:p>
          <w:p w:rsidR="00817EF8" w:rsidRPr="00A61C2B" w:rsidRDefault="00817EF8" w:rsidP="00AA3CF2">
            <w:pPr>
              <w:spacing w:after="0" w:line="240" w:lineRule="auto"/>
              <w:jc w:val="both"/>
              <w:rPr>
                <w:rFonts w:ascii="Arial Narrow" w:eastAsia="Arial Unicode MS" w:hAnsi="Arial Narrow" w:cs="Tahoma"/>
              </w:rPr>
            </w:pPr>
          </w:p>
        </w:tc>
        <w:tc>
          <w:tcPr>
            <w:tcW w:w="2693" w:type="dxa"/>
            <w:vAlign w:val="center"/>
          </w:tcPr>
          <w:p w:rsidR="00817EF8" w:rsidRPr="00A61C2B" w:rsidRDefault="00087FF8" w:rsidP="00711ACD">
            <w:pPr>
              <w:spacing w:after="0" w:line="240" w:lineRule="auto"/>
              <w:jc w:val="center"/>
              <w:rPr>
                <w:rFonts w:ascii="Arial Narrow" w:hAnsi="Arial Narrow" w:cs="Tahoma"/>
              </w:rPr>
            </w:pPr>
            <w:r>
              <w:rPr>
                <w:rFonts w:ascii="Arial Narrow" w:hAnsi="Arial Narrow" w:cs="Tahoma"/>
              </w:rPr>
              <w:t>50</w:t>
            </w:r>
            <w:r w:rsidR="001C3305">
              <w:rPr>
                <w:rFonts w:ascii="Arial Narrow" w:hAnsi="Arial Narrow" w:cs="Tahoma"/>
              </w:rPr>
              <w:t>.00</w:t>
            </w:r>
          </w:p>
        </w:tc>
      </w:tr>
      <w:tr w:rsidR="00817EF8" w:rsidRPr="00A61C2B" w:rsidTr="0084073C">
        <w:trPr>
          <w:cantSplit/>
          <w:jc w:val="center"/>
        </w:trPr>
        <w:tc>
          <w:tcPr>
            <w:tcW w:w="5069" w:type="dxa"/>
          </w:tcPr>
          <w:p w:rsidR="000A42F7" w:rsidRDefault="000A42F7" w:rsidP="00AA3CF2">
            <w:pPr>
              <w:spacing w:after="0" w:line="240" w:lineRule="auto"/>
              <w:jc w:val="both"/>
              <w:rPr>
                <w:rFonts w:ascii="Arial Narrow" w:eastAsia="Arial Unicode MS" w:hAnsi="Arial Narrow" w:cs="Tahoma"/>
              </w:rPr>
            </w:pPr>
            <w:r>
              <w:rPr>
                <w:rFonts w:ascii="Arial Narrow" w:eastAsia="Arial Unicode MS" w:hAnsi="Arial Narrow" w:cs="Tahoma"/>
              </w:rPr>
              <w:t>Permiso para eventos particulares en la vía pública (cierre de calles )</w:t>
            </w:r>
          </w:p>
          <w:p w:rsidR="000E59EF" w:rsidRDefault="000E59EF" w:rsidP="00AA3CF2">
            <w:pPr>
              <w:spacing w:after="0" w:line="240" w:lineRule="auto"/>
              <w:jc w:val="both"/>
              <w:rPr>
                <w:rFonts w:ascii="Arial Narrow" w:eastAsia="Arial Unicode MS" w:hAnsi="Arial Narrow" w:cs="Tahoma"/>
              </w:rPr>
            </w:pPr>
          </w:p>
          <w:p w:rsidR="00817EF8" w:rsidRPr="00A61C2B" w:rsidRDefault="00817EF8" w:rsidP="00AA3CF2">
            <w:pPr>
              <w:spacing w:after="0" w:line="240" w:lineRule="auto"/>
              <w:jc w:val="both"/>
              <w:rPr>
                <w:rFonts w:ascii="Arial Narrow" w:eastAsia="Arial Unicode MS" w:hAnsi="Arial Narrow" w:cs="Tahoma"/>
              </w:rPr>
            </w:pPr>
            <w:r w:rsidRPr="00A61C2B">
              <w:rPr>
                <w:rFonts w:ascii="Arial Narrow" w:eastAsia="Arial Unicode MS" w:hAnsi="Arial Narrow" w:cs="Tahoma"/>
              </w:rPr>
              <w:t>Locales situados en el interior y exterior de los mercados. (</w:t>
            </w:r>
            <w:r w:rsidR="00AA3CF2" w:rsidRPr="00A61C2B">
              <w:rPr>
                <w:rFonts w:ascii="Arial Narrow" w:eastAsia="Arial Unicode MS" w:hAnsi="Arial Narrow" w:cs="Tahoma"/>
              </w:rPr>
              <w:t>T</w:t>
            </w:r>
            <w:r w:rsidRPr="00A61C2B">
              <w:rPr>
                <w:rFonts w:ascii="Arial Narrow" w:eastAsia="Arial Unicode MS" w:hAnsi="Arial Narrow" w:cs="Tahoma"/>
              </w:rPr>
              <w:t>arifa mensual).</w:t>
            </w:r>
          </w:p>
        </w:tc>
        <w:tc>
          <w:tcPr>
            <w:tcW w:w="2693" w:type="dxa"/>
            <w:vAlign w:val="center"/>
          </w:tcPr>
          <w:p w:rsidR="000A42F7" w:rsidRDefault="00087FF8" w:rsidP="00BF575F">
            <w:pPr>
              <w:spacing w:after="0" w:line="240" w:lineRule="auto"/>
              <w:jc w:val="center"/>
              <w:rPr>
                <w:rFonts w:ascii="Arial Narrow" w:hAnsi="Arial Narrow" w:cs="Tahoma"/>
              </w:rPr>
            </w:pPr>
            <w:r>
              <w:rPr>
                <w:rFonts w:ascii="Arial Narrow" w:hAnsi="Arial Narrow" w:cs="Tahoma"/>
              </w:rPr>
              <w:t>300</w:t>
            </w:r>
            <w:r w:rsidR="000A42F7">
              <w:rPr>
                <w:rFonts w:ascii="Arial Narrow" w:hAnsi="Arial Narrow" w:cs="Tahoma"/>
              </w:rPr>
              <w:t>.00</w:t>
            </w:r>
          </w:p>
          <w:p w:rsidR="000E59EF" w:rsidRDefault="000A42F7" w:rsidP="00BF575F">
            <w:pPr>
              <w:spacing w:after="0" w:line="240" w:lineRule="auto"/>
              <w:jc w:val="center"/>
              <w:rPr>
                <w:rFonts w:ascii="Arial Narrow" w:hAnsi="Arial Narrow" w:cs="Tahoma"/>
              </w:rPr>
            </w:pPr>
            <w:r>
              <w:rPr>
                <w:rFonts w:ascii="Arial Narrow" w:hAnsi="Arial Narrow" w:cs="Tahoma"/>
              </w:rPr>
              <w:t xml:space="preserve">  </w:t>
            </w:r>
          </w:p>
          <w:p w:rsidR="00817EF8" w:rsidRPr="00A61C2B" w:rsidRDefault="000A42F7" w:rsidP="00BF575F">
            <w:pPr>
              <w:spacing w:after="0" w:line="240" w:lineRule="auto"/>
              <w:jc w:val="center"/>
              <w:rPr>
                <w:rFonts w:ascii="Arial Narrow" w:hAnsi="Arial Narrow" w:cs="Tahoma"/>
              </w:rPr>
            </w:pPr>
            <w:r>
              <w:rPr>
                <w:rFonts w:ascii="Arial Narrow" w:hAnsi="Arial Narrow" w:cs="Tahoma"/>
              </w:rPr>
              <w:t xml:space="preserve"> </w:t>
            </w:r>
            <w:r w:rsidR="001C3305">
              <w:rPr>
                <w:rFonts w:ascii="Arial Narrow" w:hAnsi="Arial Narrow" w:cs="Tahoma"/>
              </w:rPr>
              <w:t>N/A</w:t>
            </w:r>
          </w:p>
        </w:tc>
      </w:tr>
      <w:tr w:rsidR="00817EF8" w:rsidRPr="00A61C2B" w:rsidTr="0084073C">
        <w:trPr>
          <w:cantSplit/>
          <w:jc w:val="center"/>
        </w:trPr>
        <w:tc>
          <w:tcPr>
            <w:tcW w:w="5069" w:type="dxa"/>
          </w:tcPr>
          <w:p w:rsidR="00817EF8" w:rsidRPr="00A61C2B" w:rsidRDefault="00817EF8" w:rsidP="001D5D2D">
            <w:pPr>
              <w:spacing w:after="0" w:line="240" w:lineRule="auto"/>
              <w:jc w:val="both"/>
              <w:rPr>
                <w:rFonts w:ascii="Arial Narrow" w:eastAsia="Arial Unicode MS" w:hAnsi="Arial Narrow" w:cs="Tahoma"/>
              </w:rPr>
            </w:pPr>
            <w:r w:rsidRPr="00A61C2B">
              <w:rPr>
                <w:rFonts w:ascii="Arial Narrow" w:eastAsia="Arial Unicode MS" w:hAnsi="Arial Narrow" w:cs="Tahoma"/>
              </w:rPr>
              <w:t>Planchas situadas en el interio</w:t>
            </w:r>
            <w:r w:rsidR="00AA3CF2" w:rsidRPr="00A61C2B">
              <w:rPr>
                <w:rFonts w:ascii="Arial Narrow" w:eastAsia="Arial Unicode MS" w:hAnsi="Arial Narrow" w:cs="Tahoma"/>
              </w:rPr>
              <w:t>r y exterior de los mercados. (T</w:t>
            </w:r>
            <w:r w:rsidRPr="00A61C2B">
              <w:rPr>
                <w:rFonts w:ascii="Arial Narrow" w:eastAsia="Arial Unicode MS" w:hAnsi="Arial Narrow" w:cs="Tahoma"/>
              </w:rPr>
              <w:t>arifa mensual).</w:t>
            </w:r>
          </w:p>
        </w:tc>
        <w:tc>
          <w:tcPr>
            <w:tcW w:w="2693" w:type="dxa"/>
            <w:vAlign w:val="center"/>
          </w:tcPr>
          <w:p w:rsidR="00817EF8" w:rsidRPr="00A61C2B" w:rsidRDefault="001C3305" w:rsidP="00711ACD">
            <w:pPr>
              <w:spacing w:after="0" w:line="240" w:lineRule="auto"/>
              <w:jc w:val="center"/>
              <w:rPr>
                <w:rFonts w:ascii="Arial Narrow" w:hAnsi="Arial Narrow" w:cs="Tahoma"/>
              </w:rPr>
            </w:pPr>
            <w:r>
              <w:rPr>
                <w:rFonts w:ascii="Arial Narrow" w:hAnsi="Arial Narrow" w:cs="Tahoma"/>
              </w:rPr>
              <w:t>N/A</w:t>
            </w:r>
          </w:p>
        </w:tc>
      </w:tr>
      <w:tr w:rsidR="00817EF8" w:rsidRPr="00A61C2B" w:rsidTr="0084073C">
        <w:trPr>
          <w:cantSplit/>
          <w:jc w:val="center"/>
        </w:trPr>
        <w:tc>
          <w:tcPr>
            <w:tcW w:w="5069" w:type="dxa"/>
          </w:tcPr>
          <w:p w:rsidR="00817EF8" w:rsidRPr="00A61C2B" w:rsidRDefault="00817EF8" w:rsidP="00AA3CF2">
            <w:pPr>
              <w:spacing w:after="0" w:line="240" w:lineRule="auto"/>
              <w:jc w:val="both"/>
              <w:rPr>
                <w:rFonts w:ascii="Arial Narrow" w:eastAsia="Arial Unicode MS" w:hAnsi="Arial Narrow" w:cs="Tahoma"/>
              </w:rPr>
            </w:pPr>
            <w:r w:rsidRPr="00A61C2B">
              <w:rPr>
                <w:rFonts w:ascii="Arial Narrow" w:eastAsia="Arial Unicode MS" w:hAnsi="Arial Narrow" w:cs="Tahoma"/>
              </w:rPr>
              <w:t>Puestos de tianguis fijos. (</w:t>
            </w:r>
            <w:r w:rsidR="00AA3CF2" w:rsidRPr="00A61C2B">
              <w:rPr>
                <w:rFonts w:ascii="Arial Narrow" w:eastAsia="Arial Unicode MS" w:hAnsi="Arial Narrow" w:cs="Tahoma"/>
              </w:rPr>
              <w:t>T</w:t>
            </w:r>
            <w:r w:rsidRPr="00A61C2B">
              <w:rPr>
                <w:rFonts w:ascii="Arial Narrow" w:eastAsia="Arial Unicode MS" w:hAnsi="Arial Narrow" w:cs="Tahoma"/>
              </w:rPr>
              <w:t>arifa mensual).</w:t>
            </w:r>
          </w:p>
        </w:tc>
        <w:tc>
          <w:tcPr>
            <w:tcW w:w="2693" w:type="dxa"/>
            <w:vAlign w:val="center"/>
          </w:tcPr>
          <w:p w:rsidR="00817EF8" w:rsidRPr="00A61C2B" w:rsidRDefault="001C3305" w:rsidP="00711ACD">
            <w:pPr>
              <w:spacing w:after="0" w:line="240" w:lineRule="auto"/>
              <w:jc w:val="center"/>
              <w:rPr>
                <w:rFonts w:ascii="Arial Narrow" w:hAnsi="Arial Narrow" w:cs="Tahoma"/>
              </w:rPr>
            </w:pPr>
            <w:r>
              <w:rPr>
                <w:rFonts w:ascii="Arial Narrow" w:hAnsi="Arial Narrow" w:cs="Tahoma"/>
              </w:rPr>
              <w:t>N/A</w:t>
            </w:r>
          </w:p>
        </w:tc>
      </w:tr>
      <w:tr w:rsidR="00817EF8" w:rsidRPr="00A61C2B" w:rsidTr="0084073C">
        <w:trPr>
          <w:cantSplit/>
          <w:jc w:val="center"/>
        </w:trPr>
        <w:tc>
          <w:tcPr>
            <w:tcW w:w="5069" w:type="dxa"/>
          </w:tcPr>
          <w:p w:rsidR="00817EF8" w:rsidRPr="00A61C2B" w:rsidRDefault="00817EF8" w:rsidP="00AA3CF2">
            <w:pPr>
              <w:spacing w:after="0" w:line="240" w:lineRule="auto"/>
              <w:jc w:val="both"/>
              <w:rPr>
                <w:rFonts w:ascii="Arial Narrow" w:eastAsia="Arial Unicode MS" w:hAnsi="Arial Narrow" w:cs="Tahoma"/>
              </w:rPr>
            </w:pPr>
            <w:r w:rsidRPr="00A61C2B">
              <w:rPr>
                <w:rFonts w:ascii="Arial Narrow" w:eastAsia="Arial Unicode MS" w:hAnsi="Arial Narrow" w:cs="Tahoma"/>
              </w:rPr>
              <w:t>Estacionamiento en la vía pública</w:t>
            </w:r>
            <w:r w:rsidR="00AA3CF2" w:rsidRPr="00A61C2B">
              <w:rPr>
                <w:rFonts w:ascii="Arial Narrow" w:eastAsia="Arial Unicode MS" w:hAnsi="Arial Narrow" w:cs="Tahoma"/>
              </w:rPr>
              <w:t>.</w:t>
            </w:r>
            <w:r w:rsidRPr="00A61C2B">
              <w:rPr>
                <w:rFonts w:ascii="Arial Narrow" w:eastAsia="Arial Unicode MS" w:hAnsi="Arial Narrow" w:cs="Tahoma"/>
              </w:rPr>
              <w:t xml:space="preserve"> (</w:t>
            </w:r>
            <w:r w:rsidR="00AA3CF2" w:rsidRPr="00A61C2B">
              <w:rPr>
                <w:rFonts w:ascii="Arial Narrow" w:eastAsia="Arial Unicode MS" w:hAnsi="Arial Narrow" w:cs="Tahoma"/>
              </w:rPr>
              <w:t>E</w:t>
            </w:r>
            <w:r w:rsidRPr="00A61C2B">
              <w:rPr>
                <w:rFonts w:ascii="Arial Narrow" w:eastAsia="Arial Unicode MS" w:hAnsi="Arial Narrow" w:cs="Tahoma"/>
              </w:rPr>
              <w:t>xpedición de permisos de carga y descarga cuota por día)</w:t>
            </w:r>
          </w:p>
        </w:tc>
        <w:tc>
          <w:tcPr>
            <w:tcW w:w="2693" w:type="dxa"/>
            <w:vAlign w:val="center"/>
          </w:tcPr>
          <w:p w:rsidR="00817EF8" w:rsidRPr="00A61C2B" w:rsidRDefault="001C3305" w:rsidP="00711ACD">
            <w:pPr>
              <w:spacing w:after="0" w:line="240" w:lineRule="auto"/>
              <w:jc w:val="center"/>
              <w:rPr>
                <w:rFonts w:ascii="Arial Narrow" w:hAnsi="Arial Narrow" w:cs="Tahoma"/>
              </w:rPr>
            </w:pPr>
            <w:r>
              <w:rPr>
                <w:rFonts w:ascii="Arial Narrow" w:hAnsi="Arial Narrow" w:cs="Tahoma"/>
              </w:rPr>
              <w:t>N/A</w:t>
            </w:r>
          </w:p>
        </w:tc>
      </w:tr>
      <w:tr w:rsidR="00817EF8" w:rsidRPr="00A61C2B" w:rsidTr="0084073C">
        <w:trPr>
          <w:cantSplit/>
          <w:jc w:val="center"/>
        </w:trPr>
        <w:tc>
          <w:tcPr>
            <w:tcW w:w="5069" w:type="dxa"/>
          </w:tcPr>
          <w:p w:rsidR="00B75B4B" w:rsidRDefault="00B75B4B" w:rsidP="001D5D2D">
            <w:pPr>
              <w:spacing w:after="0" w:line="240" w:lineRule="auto"/>
              <w:jc w:val="both"/>
              <w:rPr>
                <w:rFonts w:ascii="Arial Narrow" w:eastAsia="Arial Unicode MS" w:hAnsi="Arial Narrow" w:cs="Tahoma"/>
                <w:b/>
              </w:rPr>
            </w:pPr>
          </w:p>
          <w:p w:rsidR="009D1859" w:rsidRPr="00AD3249" w:rsidRDefault="00817EF8" w:rsidP="001D5D2D">
            <w:pPr>
              <w:spacing w:after="0" w:line="240" w:lineRule="auto"/>
              <w:jc w:val="both"/>
              <w:rPr>
                <w:rFonts w:ascii="Arial Narrow" w:eastAsia="Arial Unicode MS" w:hAnsi="Arial Narrow" w:cs="Tahoma"/>
                <w:b/>
              </w:rPr>
            </w:pPr>
            <w:r w:rsidRPr="00AD3249">
              <w:rPr>
                <w:rFonts w:ascii="Arial Narrow" w:eastAsia="Arial Unicode MS" w:hAnsi="Arial Narrow" w:cs="Tahoma"/>
                <w:b/>
              </w:rPr>
              <w:t>Arrendamiento de terrenos, montes, past</w:t>
            </w:r>
            <w:r w:rsidR="00AA3CF2" w:rsidRPr="00AD3249">
              <w:rPr>
                <w:rFonts w:ascii="Arial Narrow" w:eastAsia="Arial Unicode MS" w:hAnsi="Arial Narrow" w:cs="Tahoma"/>
                <w:b/>
              </w:rPr>
              <w:t>os y demás bienes del Municipio</w:t>
            </w:r>
            <w:r w:rsidR="00C07F5E" w:rsidRPr="00AD3249">
              <w:rPr>
                <w:rFonts w:ascii="Arial Narrow" w:eastAsia="Arial Unicode MS" w:hAnsi="Arial Narrow" w:cs="Tahoma"/>
                <w:b/>
              </w:rPr>
              <w:t>.</w:t>
            </w:r>
            <w:r w:rsidRPr="00AD3249">
              <w:rPr>
                <w:rFonts w:ascii="Arial Narrow" w:eastAsia="Arial Unicode MS" w:hAnsi="Arial Narrow" w:cs="Tahoma"/>
                <w:b/>
              </w:rPr>
              <w:t xml:space="preserve"> (</w:t>
            </w:r>
            <w:r w:rsidR="009D1859" w:rsidRPr="00AD3249">
              <w:rPr>
                <w:rFonts w:ascii="Arial Narrow" w:eastAsia="Arial Unicode MS" w:hAnsi="Arial Narrow" w:cs="Tahoma"/>
                <w:b/>
              </w:rPr>
              <w:t xml:space="preserve">por </w:t>
            </w:r>
            <w:r w:rsidR="000A42F7" w:rsidRPr="00AD3249">
              <w:rPr>
                <w:rFonts w:ascii="Arial Narrow" w:eastAsia="Arial Unicode MS" w:hAnsi="Arial Narrow" w:cs="Tahoma"/>
                <w:b/>
              </w:rPr>
              <w:t>día</w:t>
            </w:r>
            <w:r w:rsidR="009D1859" w:rsidRPr="00AD3249">
              <w:rPr>
                <w:rFonts w:ascii="Arial Narrow" w:eastAsia="Arial Unicode MS" w:hAnsi="Arial Narrow" w:cs="Tahoma"/>
                <w:b/>
              </w:rPr>
              <w:t>):</w:t>
            </w:r>
          </w:p>
          <w:p w:rsidR="009D1859" w:rsidRDefault="009D1859"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r w:rsidR="00AD3249">
              <w:rPr>
                <w:rFonts w:ascii="Arial Narrow" w:eastAsia="Arial Unicode MS" w:hAnsi="Arial Narrow" w:cs="Tahoma"/>
              </w:rPr>
              <w:t xml:space="preserve">  </w:t>
            </w:r>
            <w:r>
              <w:rPr>
                <w:rFonts w:ascii="Arial Narrow" w:eastAsia="Arial Unicode MS" w:hAnsi="Arial Narrow" w:cs="Tahoma"/>
              </w:rPr>
              <w:t xml:space="preserve"> Arrendamiento de Auditorio (por día)                                                                     </w:t>
            </w:r>
          </w:p>
          <w:p w:rsidR="009D1859" w:rsidRDefault="009D1859" w:rsidP="001D5D2D">
            <w:pPr>
              <w:spacing w:after="0" w:line="240" w:lineRule="auto"/>
              <w:jc w:val="both"/>
              <w:rPr>
                <w:rFonts w:ascii="Arial Narrow" w:eastAsia="Arial Unicode MS" w:hAnsi="Arial Narrow" w:cs="Tahoma"/>
              </w:rPr>
            </w:pPr>
          </w:p>
          <w:p w:rsidR="009D1859" w:rsidRPr="00A61C2B" w:rsidRDefault="009D1859" w:rsidP="001D5D2D">
            <w:pPr>
              <w:spacing w:after="0" w:line="240" w:lineRule="auto"/>
              <w:jc w:val="both"/>
              <w:rPr>
                <w:rFonts w:ascii="Arial Narrow" w:eastAsia="Arial Unicode MS" w:hAnsi="Arial Narrow" w:cs="Tahoma"/>
              </w:rPr>
            </w:pPr>
            <w:r>
              <w:rPr>
                <w:rFonts w:ascii="Arial Narrow" w:eastAsia="Arial Unicode MS" w:hAnsi="Arial Narrow" w:cs="Tahoma"/>
              </w:rPr>
              <w:t xml:space="preserve"> </w:t>
            </w:r>
          </w:p>
        </w:tc>
        <w:tc>
          <w:tcPr>
            <w:tcW w:w="2693" w:type="dxa"/>
            <w:vAlign w:val="center"/>
          </w:tcPr>
          <w:p w:rsidR="009D1859" w:rsidRDefault="009D1859" w:rsidP="00711ACD">
            <w:pPr>
              <w:spacing w:after="0" w:line="240" w:lineRule="auto"/>
              <w:jc w:val="center"/>
              <w:rPr>
                <w:rFonts w:ascii="Arial Narrow" w:hAnsi="Arial Narrow" w:cs="Tahoma"/>
              </w:rPr>
            </w:pPr>
            <w:r>
              <w:rPr>
                <w:rFonts w:ascii="Arial Narrow" w:hAnsi="Arial Narrow" w:cs="Tahoma"/>
              </w:rPr>
              <w:t xml:space="preserve">  </w:t>
            </w:r>
          </w:p>
          <w:p w:rsidR="00817EF8" w:rsidRDefault="000A42F7" w:rsidP="00711ACD">
            <w:pPr>
              <w:spacing w:after="0" w:line="240" w:lineRule="auto"/>
              <w:jc w:val="center"/>
              <w:rPr>
                <w:rFonts w:ascii="Arial Narrow" w:hAnsi="Arial Narrow" w:cs="Tahoma"/>
              </w:rPr>
            </w:pPr>
            <w:r>
              <w:rPr>
                <w:rFonts w:ascii="Arial Narrow" w:hAnsi="Arial Narrow" w:cs="Tahoma"/>
              </w:rPr>
              <w:t>4</w:t>
            </w:r>
            <w:r w:rsidR="009D1859">
              <w:rPr>
                <w:rFonts w:ascii="Arial Narrow" w:hAnsi="Arial Narrow" w:cs="Tahoma"/>
              </w:rPr>
              <w:t>00.00</w:t>
            </w:r>
          </w:p>
          <w:p w:rsidR="009D1859" w:rsidRPr="00A61C2B" w:rsidRDefault="009D1859" w:rsidP="00711ACD">
            <w:pPr>
              <w:spacing w:after="0" w:line="240" w:lineRule="auto"/>
              <w:jc w:val="center"/>
              <w:rPr>
                <w:rFonts w:ascii="Arial Narrow" w:hAnsi="Arial Narrow" w:cs="Tahoma"/>
              </w:rPr>
            </w:pPr>
          </w:p>
        </w:tc>
      </w:tr>
    </w:tbl>
    <w:p w:rsidR="0084073C" w:rsidRDefault="0084073C" w:rsidP="00DA6682">
      <w:pPr>
        <w:jc w:val="both"/>
        <w:rPr>
          <w:rFonts w:ascii="Arial Narrow" w:hAnsi="Arial Narrow" w:cs="Arial"/>
        </w:rPr>
      </w:pPr>
    </w:p>
    <w:p w:rsidR="00DA6682" w:rsidRDefault="0084073C" w:rsidP="00DA6682">
      <w:pPr>
        <w:jc w:val="both"/>
        <w:rPr>
          <w:rFonts w:ascii="Arial Narrow" w:hAnsi="Arial Narrow" w:cs="Tahoma"/>
          <w:lang w:eastAsia="es-MX"/>
        </w:rPr>
      </w:pPr>
      <w:r w:rsidRPr="0084073C">
        <w:rPr>
          <w:rFonts w:ascii="Arial Narrow" w:hAnsi="Arial Narrow" w:cs="Arial"/>
        </w:rPr>
        <w:lastRenderedPageBreak/>
        <w:t>Para los conceptos</w:t>
      </w:r>
      <w:r w:rsidR="00857BD7">
        <w:rPr>
          <w:rFonts w:ascii="Arial Narrow" w:hAnsi="Arial Narrow" w:cs="Arial"/>
        </w:rPr>
        <w:t xml:space="preserve"> antes mencionados</w:t>
      </w:r>
      <w:r w:rsidRPr="0084073C">
        <w:rPr>
          <w:rFonts w:ascii="Arial Narrow" w:hAnsi="Arial Narrow" w:cs="Arial"/>
        </w:rPr>
        <w:t>, se cobrará conforme a las estipulaciones que se acuerden en los contratos celebrados al respecto o en los términos de las concesiones respectivas, de conformidad con las l</w:t>
      </w:r>
      <w:r>
        <w:rPr>
          <w:rFonts w:ascii="Arial Narrow" w:hAnsi="Arial Narrow" w:cs="Arial"/>
        </w:rPr>
        <w:t>eyes o disposiciones aplicables</w:t>
      </w:r>
      <w:r w:rsidRPr="0084073C">
        <w:rPr>
          <w:rFonts w:ascii="Arial Narrow" w:hAnsi="Arial Narrow" w:cs="Tahoma"/>
          <w:lang w:eastAsia="es-MX"/>
        </w:rPr>
        <w:t>.</w:t>
      </w:r>
    </w:p>
    <w:p w:rsidR="00857BD7" w:rsidRDefault="00857BD7" w:rsidP="00857BD7">
      <w:pPr>
        <w:jc w:val="both"/>
        <w:rPr>
          <w:rFonts w:ascii="Arial Narrow" w:hAnsi="Arial Narrow" w:cs="Arial"/>
          <w:b/>
        </w:rPr>
      </w:pPr>
      <w:r w:rsidRPr="0084073C">
        <w:rPr>
          <w:rFonts w:ascii="Arial Narrow" w:hAnsi="Arial Narrow" w:cs="Arial"/>
          <w:b/>
        </w:rPr>
        <w:t>Establecimientos y empresas del Municipio.</w:t>
      </w:r>
    </w:p>
    <w:p w:rsidR="00857BD7" w:rsidRPr="004B5EAD" w:rsidRDefault="00857BD7" w:rsidP="00857BD7">
      <w:pPr>
        <w:jc w:val="both"/>
        <w:rPr>
          <w:rFonts w:ascii="Arial Narrow" w:hAnsi="Arial Narrow" w:cs="Tahoma"/>
          <w:b/>
          <w:bCs/>
          <w:lang w:val="es-ES" w:eastAsia="es-MX"/>
        </w:rPr>
      </w:pPr>
      <w:r w:rsidRPr="004B5EAD">
        <w:rPr>
          <w:rFonts w:ascii="Arial Narrow" w:hAnsi="Arial Narrow" w:cs="Tahoma"/>
          <w:b/>
          <w:bCs/>
          <w:lang w:val="es-ES" w:eastAsia="es-MX"/>
        </w:rPr>
        <w:t xml:space="preserve">Expedición en copia simple o certificada, o reproducción de la información en dispositivos de almacenamiento, derivado del ejercicio del derecho de acceso a la información, </w:t>
      </w:r>
      <w:r w:rsidRPr="004B5EAD">
        <w:rPr>
          <w:rFonts w:ascii="Arial Narrow" w:hAnsi="Arial Narrow" w:cs="Tahoma"/>
          <w:b/>
        </w:rPr>
        <w:t>aplicando las siguientes cuotas</w:t>
      </w:r>
      <w:r w:rsidRPr="004B5EAD">
        <w:rPr>
          <w:rFonts w:ascii="Arial Narrow" w:hAnsi="Arial Narrow" w:cs="Tahoma"/>
          <w:b/>
          <w:bCs/>
          <w:lang w:val="es-ES" w:eastAsia="es-MX"/>
        </w:rPr>
        <w:t>:</w:t>
      </w:r>
    </w:p>
    <w:p w:rsidR="00761B51" w:rsidRPr="004B5EAD" w:rsidRDefault="00761B51" w:rsidP="00761B51">
      <w:pPr>
        <w:ind w:right="618"/>
        <w:rPr>
          <w:rFonts w:ascii="Arial Narrow" w:hAnsi="Arial Narrow" w:cs="Tahoma"/>
        </w:rPr>
      </w:pPr>
      <w:r w:rsidRPr="004B5EAD">
        <w:rPr>
          <w:rFonts w:ascii="Arial Narrow" w:hAnsi="Arial Narrow"/>
          <w:b/>
          <w:lang w:val="es-ES" w:eastAsia="es-ES"/>
        </w:rPr>
        <w:t xml:space="preserve">                                                                                                                                                         Cuota fija $</w:t>
      </w:r>
    </w:p>
    <w:p w:rsidR="00B02810" w:rsidRPr="004B5EAD" w:rsidRDefault="00B02810" w:rsidP="00761B51">
      <w:pPr>
        <w:ind w:right="334"/>
        <w:rPr>
          <w:rFonts w:ascii="Arial Narrow" w:hAnsi="Arial Narrow"/>
        </w:rPr>
      </w:pPr>
      <w:r w:rsidRPr="004B5EAD">
        <w:rPr>
          <w:rFonts w:ascii="Arial Narrow" w:hAnsi="Arial Narrow" w:cs="Tahoma"/>
        </w:rPr>
        <w:t>Expedición de hojas simples, por cada hoja</w:t>
      </w:r>
      <w:r w:rsidRPr="004B5EAD">
        <w:rPr>
          <w:rFonts w:ascii="Arial Narrow" w:hAnsi="Arial Narrow"/>
        </w:rPr>
        <w:t xml:space="preserve"> </w:t>
      </w:r>
      <w:r w:rsidR="00761B51" w:rsidRPr="004B5EAD">
        <w:rPr>
          <w:rFonts w:ascii="Arial Narrow" w:hAnsi="Arial Narrow"/>
        </w:rPr>
        <w:t xml:space="preserve">                                                                                        1.04   </w:t>
      </w:r>
    </w:p>
    <w:p w:rsidR="00B02810" w:rsidRPr="004B5EAD" w:rsidRDefault="00B02810" w:rsidP="00761B51">
      <w:pPr>
        <w:spacing w:after="0"/>
        <w:ind w:right="923"/>
        <w:rPr>
          <w:rFonts w:ascii="Arial Narrow" w:hAnsi="Arial Narrow"/>
        </w:rPr>
      </w:pPr>
      <w:r w:rsidRPr="004B5EAD">
        <w:rPr>
          <w:rFonts w:ascii="Arial Narrow" w:hAnsi="Arial Narrow"/>
        </w:rPr>
        <w:t xml:space="preserve">Copias certificadas, tratándose de resoluciones o documentos  </w:t>
      </w:r>
    </w:p>
    <w:p w:rsidR="00761B51" w:rsidRPr="004B5EAD" w:rsidRDefault="00B02810" w:rsidP="00761B51">
      <w:pPr>
        <w:spacing w:after="0"/>
        <w:ind w:right="923"/>
        <w:rPr>
          <w:rFonts w:ascii="Arial Narrow" w:hAnsi="Arial Narrow"/>
        </w:rPr>
      </w:pPr>
      <w:r w:rsidRPr="004B5EAD">
        <w:rPr>
          <w:rFonts w:ascii="Arial Narrow" w:hAnsi="Arial Narrow"/>
        </w:rPr>
        <w:t xml:space="preserve"> consistentes en una sola foja, o bien, cuando se trate de expedientes </w:t>
      </w:r>
      <w:r w:rsidR="00761B51" w:rsidRPr="004B5EAD">
        <w:rPr>
          <w:rFonts w:ascii="Arial Narrow" w:hAnsi="Arial Narrow"/>
        </w:rPr>
        <w:t xml:space="preserve">                             </w:t>
      </w:r>
      <w:r w:rsidR="004B5EAD">
        <w:rPr>
          <w:rFonts w:ascii="Arial Narrow" w:hAnsi="Arial Narrow"/>
        </w:rPr>
        <w:t xml:space="preserve">            </w:t>
      </w:r>
      <w:r w:rsidR="00761B51" w:rsidRPr="004B5EAD">
        <w:rPr>
          <w:rFonts w:ascii="Arial Narrow" w:hAnsi="Arial Narrow"/>
        </w:rPr>
        <w:t xml:space="preserve">   104.78</w:t>
      </w:r>
    </w:p>
    <w:p w:rsidR="00761B51" w:rsidRPr="004B5EAD" w:rsidRDefault="00B02810" w:rsidP="00761B51">
      <w:pPr>
        <w:spacing w:after="0"/>
        <w:ind w:right="923"/>
        <w:rPr>
          <w:rFonts w:ascii="Arial Narrow" w:hAnsi="Arial Narrow"/>
        </w:rPr>
      </w:pPr>
      <w:r w:rsidRPr="004B5EAD">
        <w:rPr>
          <w:rFonts w:ascii="Arial Narrow" w:hAnsi="Arial Narrow"/>
        </w:rPr>
        <w:t>y otros docume</w:t>
      </w:r>
      <w:r w:rsidR="00761B51" w:rsidRPr="004B5EAD">
        <w:rPr>
          <w:rFonts w:ascii="Arial Narrow" w:hAnsi="Arial Narrow"/>
        </w:rPr>
        <w:t>ntos consistentes en más de una</w:t>
      </w:r>
      <w:r w:rsidRPr="004B5EAD">
        <w:rPr>
          <w:rFonts w:ascii="Arial Narrow" w:hAnsi="Arial Narrow"/>
        </w:rPr>
        <w:t xml:space="preserve"> foja, por la primera </w:t>
      </w:r>
    </w:p>
    <w:p w:rsidR="00761B51" w:rsidRPr="004B5EAD" w:rsidRDefault="00B02810" w:rsidP="00761B51">
      <w:pPr>
        <w:spacing w:after="0"/>
        <w:ind w:right="923"/>
        <w:rPr>
          <w:rFonts w:ascii="Arial Narrow" w:hAnsi="Arial Narrow"/>
        </w:rPr>
      </w:pPr>
      <w:r w:rsidRPr="004B5EAD">
        <w:rPr>
          <w:rFonts w:ascii="Arial Narrow" w:hAnsi="Arial Narrow"/>
        </w:rPr>
        <w:t>foja y hasta 5 fojas Copia certificada que consten más de 5 fojas</w:t>
      </w:r>
      <w:r w:rsidR="00761B51" w:rsidRPr="004B5EAD">
        <w:rPr>
          <w:rFonts w:ascii="Arial Narrow" w:hAnsi="Arial Narrow"/>
        </w:rPr>
        <w:t>.</w:t>
      </w:r>
    </w:p>
    <w:p w:rsidR="00B02810" w:rsidRPr="004B5EAD" w:rsidRDefault="00B02810" w:rsidP="00761B51">
      <w:pPr>
        <w:spacing w:after="0"/>
        <w:ind w:right="923"/>
        <w:rPr>
          <w:rFonts w:ascii="Arial Narrow" w:hAnsi="Arial Narrow"/>
        </w:rPr>
      </w:pPr>
      <w:r w:rsidRPr="004B5EAD">
        <w:rPr>
          <w:rFonts w:ascii="Arial Narrow" w:hAnsi="Arial Narrow"/>
        </w:rPr>
        <w:t xml:space="preserve">                                                                </w:t>
      </w:r>
    </w:p>
    <w:p w:rsidR="00761B51" w:rsidRPr="004B5EAD" w:rsidRDefault="00B02810" w:rsidP="00761B51">
      <w:pPr>
        <w:spacing w:after="0"/>
        <w:jc w:val="both"/>
        <w:rPr>
          <w:rFonts w:ascii="Arial Narrow" w:hAnsi="Arial Narrow"/>
        </w:rPr>
      </w:pPr>
      <w:r w:rsidRPr="004B5EAD">
        <w:rPr>
          <w:rFonts w:ascii="Arial Narrow" w:hAnsi="Arial Narrow"/>
        </w:rPr>
        <w:t>Copia certificada de documentos o resoluciones que consten de más</w:t>
      </w:r>
    </w:p>
    <w:p w:rsidR="00761B51" w:rsidRPr="004B5EAD" w:rsidRDefault="00B02810" w:rsidP="00761B51">
      <w:pPr>
        <w:spacing w:after="0"/>
        <w:jc w:val="both"/>
        <w:rPr>
          <w:rFonts w:ascii="Arial Narrow" w:hAnsi="Arial Narrow"/>
        </w:rPr>
      </w:pPr>
      <w:r w:rsidRPr="004B5EAD">
        <w:rPr>
          <w:rFonts w:ascii="Arial Narrow" w:hAnsi="Arial Narrow"/>
        </w:rPr>
        <w:t>de 5 fojas, además de la cantidad a que se refiere el párrafo anterior,</w:t>
      </w:r>
      <w:r w:rsidR="00761B51" w:rsidRPr="004B5EAD">
        <w:rPr>
          <w:rFonts w:ascii="Arial Narrow" w:hAnsi="Arial Narrow"/>
        </w:rPr>
        <w:t xml:space="preserve">                         </w:t>
      </w:r>
      <w:r w:rsidR="004B5EAD">
        <w:rPr>
          <w:rFonts w:ascii="Arial Narrow" w:hAnsi="Arial Narrow"/>
        </w:rPr>
        <w:t xml:space="preserve">           </w:t>
      </w:r>
      <w:r w:rsidR="00761B51" w:rsidRPr="004B5EAD">
        <w:rPr>
          <w:rFonts w:ascii="Arial Narrow" w:hAnsi="Arial Narrow"/>
        </w:rPr>
        <w:t xml:space="preserve">       20.95</w:t>
      </w:r>
    </w:p>
    <w:p w:rsidR="00761B51" w:rsidRPr="004B5EAD" w:rsidRDefault="00B02810" w:rsidP="00761B51">
      <w:pPr>
        <w:spacing w:after="0"/>
        <w:jc w:val="both"/>
        <w:rPr>
          <w:rFonts w:ascii="Arial Narrow" w:hAnsi="Arial Narrow"/>
        </w:rPr>
      </w:pPr>
      <w:r w:rsidRPr="004B5EAD">
        <w:rPr>
          <w:rFonts w:ascii="Arial Narrow" w:hAnsi="Arial Narrow"/>
        </w:rPr>
        <w:t>se pagará por cada foja adicional.</w:t>
      </w:r>
      <w:r w:rsidR="00761B51" w:rsidRPr="004B5EAD">
        <w:rPr>
          <w:rFonts w:ascii="Arial Narrow" w:hAnsi="Arial Narrow"/>
        </w:rPr>
        <w:t xml:space="preserve"> </w:t>
      </w:r>
    </w:p>
    <w:p w:rsidR="00761B51" w:rsidRPr="004B5EAD" w:rsidRDefault="00761B51" w:rsidP="00761B51">
      <w:pPr>
        <w:spacing w:after="0"/>
        <w:jc w:val="both"/>
        <w:rPr>
          <w:rFonts w:ascii="Arial Narrow" w:hAnsi="Arial Narrow"/>
        </w:rPr>
      </w:pPr>
    </w:p>
    <w:p w:rsidR="00761B51" w:rsidRPr="004B5EAD" w:rsidRDefault="00761B51" w:rsidP="00761B51">
      <w:pPr>
        <w:spacing w:after="0"/>
        <w:jc w:val="both"/>
        <w:rPr>
          <w:rFonts w:ascii="Arial Narrow" w:hAnsi="Arial Narrow"/>
        </w:rPr>
      </w:pPr>
      <w:r w:rsidRPr="004B5EAD">
        <w:rPr>
          <w:rFonts w:ascii="Arial Narrow" w:hAnsi="Arial Narrow"/>
        </w:rPr>
        <w:t xml:space="preserve">Impresión o copia simple de planos 90 x 60, por plano                                                 </w:t>
      </w:r>
      <w:r w:rsidR="004B5EAD">
        <w:rPr>
          <w:rFonts w:ascii="Arial Narrow" w:hAnsi="Arial Narrow"/>
        </w:rPr>
        <w:t xml:space="preserve">       </w:t>
      </w:r>
      <w:r w:rsidRPr="004B5EAD">
        <w:rPr>
          <w:rFonts w:ascii="Arial Narrow" w:hAnsi="Arial Narrow"/>
        </w:rPr>
        <w:t xml:space="preserve">         62.86</w:t>
      </w:r>
    </w:p>
    <w:p w:rsidR="00761B51" w:rsidRPr="004B5EAD" w:rsidRDefault="00761B51" w:rsidP="00761B51">
      <w:pPr>
        <w:spacing w:after="0"/>
        <w:jc w:val="both"/>
        <w:rPr>
          <w:rFonts w:ascii="Arial Narrow" w:hAnsi="Arial Narrow"/>
        </w:rPr>
      </w:pPr>
    </w:p>
    <w:p w:rsidR="00761B51" w:rsidRPr="004B5EAD" w:rsidRDefault="00761B51" w:rsidP="00761B51">
      <w:pPr>
        <w:rPr>
          <w:rFonts w:ascii="Arial Narrow" w:hAnsi="Arial Narrow"/>
        </w:rPr>
      </w:pPr>
      <w:r w:rsidRPr="004B5EAD">
        <w:rPr>
          <w:rFonts w:ascii="Arial Narrow" w:hAnsi="Arial Narrow"/>
        </w:rPr>
        <w:t xml:space="preserve">Certificación de impresión o copia de planos 90 x 60, por plano.                                     </w:t>
      </w:r>
      <w:r w:rsidR="004B5EAD">
        <w:rPr>
          <w:rFonts w:ascii="Arial Narrow" w:hAnsi="Arial Narrow"/>
        </w:rPr>
        <w:t xml:space="preserve">          </w:t>
      </w:r>
      <w:r w:rsidRPr="004B5EAD">
        <w:rPr>
          <w:rFonts w:ascii="Arial Narrow" w:hAnsi="Arial Narrow"/>
        </w:rPr>
        <w:t xml:space="preserve">       125.73                                               </w:t>
      </w:r>
    </w:p>
    <w:p w:rsidR="00761B51" w:rsidRPr="004B5EAD" w:rsidRDefault="00761B51" w:rsidP="00761B51">
      <w:pPr>
        <w:spacing w:after="0"/>
        <w:rPr>
          <w:rFonts w:ascii="Arial Narrow" w:hAnsi="Arial Narrow"/>
        </w:rPr>
      </w:pPr>
      <w:r w:rsidRPr="004B5EAD">
        <w:rPr>
          <w:rFonts w:ascii="Arial Narrow" w:hAnsi="Arial Narrow"/>
        </w:rPr>
        <w:t xml:space="preserve">Cuando la Dependencia o Entidad se encuentre en condiciones de </w:t>
      </w:r>
    </w:p>
    <w:p w:rsidR="00761B51" w:rsidRPr="004B5EAD" w:rsidRDefault="00761B51" w:rsidP="00761B51">
      <w:pPr>
        <w:spacing w:after="0"/>
        <w:rPr>
          <w:rFonts w:ascii="Arial Narrow" w:hAnsi="Arial Narrow"/>
        </w:rPr>
      </w:pPr>
      <w:r w:rsidRPr="004B5EAD">
        <w:rPr>
          <w:rFonts w:ascii="Arial Narrow" w:hAnsi="Arial Narrow"/>
        </w:rPr>
        <w:t xml:space="preserve">otorgar los documentos solicitados en versiones digitales, el </w:t>
      </w:r>
    </w:p>
    <w:p w:rsidR="00761B51" w:rsidRPr="004B5EAD" w:rsidRDefault="00761B51" w:rsidP="00761B51">
      <w:pPr>
        <w:rPr>
          <w:rFonts w:ascii="Arial Narrow" w:hAnsi="Arial Narrow"/>
        </w:rPr>
      </w:pPr>
      <w:r w:rsidRPr="004B5EAD">
        <w:rPr>
          <w:rFonts w:ascii="Arial Narrow" w:hAnsi="Arial Narrow"/>
        </w:rPr>
        <w:t xml:space="preserve">Municipio percibirá lo siguiente: </w:t>
      </w:r>
    </w:p>
    <w:p w:rsidR="00761B51" w:rsidRPr="004B5EAD" w:rsidRDefault="00761B51" w:rsidP="00761B51">
      <w:pPr>
        <w:spacing w:after="0"/>
        <w:ind w:firstLine="708"/>
        <w:rPr>
          <w:rFonts w:ascii="Arial Narrow" w:hAnsi="Arial Narrow"/>
        </w:rPr>
      </w:pPr>
      <w:r w:rsidRPr="004B5EAD">
        <w:rPr>
          <w:rFonts w:ascii="Arial Narrow" w:hAnsi="Arial Narrow"/>
        </w:rPr>
        <w:t>a) Por cada foja digitalizada.</w:t>
      </w:r>
      <w:r w:rsidR="004B5EAD" w:rsidRPr="004B5EAD">
        <w:rPr>
          <w:rFonts w:ascii="Arial Narrow" w:hAnsi="Arial Narrow"/>
        </w:rPr>
        <w:t xml:space="preserve">                                                                                       </w:t>
      </w:r>
      <w:r w:rsidR="004B5EAD">
        <w:rPr>
          <w:rFonts w:ascii="Arial Narrow" w:hAnsi="Arial Narrow"/>
        </w:rPr>
        <w:t xml:space="preserve">  </w:t>
      </w:r>
      <w:r w:rsidR="004B5EAD" w:rsidRPr="004B5EAD">
        <w:rPr>
          <w:rFonts w:ascii="Arial Narrow" w:hAnsi="Arial Narrow"/>
        </w:rPr>
        <w:t xml:space="preserve">         1.04</w:t>
      </w:r>
    </w:p>
    <w:p w:rsidR="00761B51" w:rsidRPr="004B5EAD" w:rsidRDefault="00761B51" w:rsidP="00761B51">
      <w:pPr>
        <w:spacing w:after="0"/>
        <w:ind w:firstLine="708"/>
        <w:rPr>
          <w:rFonts w:ascii="Arial Narrow" w:hAnsi="Arial Narrow"/>
        </w:rPr>
      </w:pPr>
      <w:r w:rsidRPr="004B5EAD">
        <w:rPr>
          <w:rFonts w:ascii="Arial Narrow" w:hAnsi="Arial Narrow"/>
        </w:rPr>
        <w:t>b) Por cada plano digitalizado.</w:t>
      </w:r>
      <w:r w:rsidR="004B5EAD" w:rsidRPr="004B5EAD">
        <w:rPr>
          <w:rFonts w:ascii="Arial Narrow" w:hAnsi="Arial Narrow"/>
        </w:rPr>
        <w:t xml:space="preserve">                                                                                  </w:t>
      </w:r>
      <w:r w:rsidR="004B5EAD">
        <w:rPr>
          <w:rFonts w:ascii="Arial Narrow" w:hAnsi="Arial Narrow"/>
        </w:rPr>
        <w:t xml:space="preserve">  </w:t>
      </w:r>
      <w:r w:rsidR="004B5EAD" w:rsidRPr="004B5EAD">
        <w:rPr>
          <w:rFonts w:ascii="Arial Narrow" w:hAnsi="Arial Narrow"/>
        </w:rPr>
        <w:t xml:space="preserve">           1.04</w:t>
      </w:r>
    </w:p>
    <w:p w:rsidR="00761B51" w:rsidRPr="004B5EAD" w:rsidRDefault="00761B51" w:rsidP="00761B51">
      <w:pPr>
        <w:spacing w:after="0"/>
        <w:ind w:firstLine="708"/>
        <w:rPr>
          <w:rFonts w:ascii="Arial Narrow" w:hAnsi="Arial Narrow"/>
        </w:rPr>
      </w:pPr>
      <w:r w:rsidRPr="004B5EAD">
        <w:rPr>
          <w:rFonts w:ascii="Arial Narrow" w:hAnsi="Arial Narrow"/>
        </w:rPr>
        <w:t>c) Por cada archivo informático.</w:t>
      </w:r>
      <w:r w:rsidR="004B5EAD" w:rsidRPr="004B5EAD">
        <w:rPr>
          <w:rFonts w:ascii="Arial Narrow" w:hAnsi="Arial Narrow"/>
        </w:rPr>
        <w:t xml:space="preserve">                                                                                </w:t>
      </w:r>
      <w:r w:rsidR="004B5EAD">
        <w:rPr>
          <w:rFonts w:ascii="Arial Narrow" w:hAnsi="Arial Narrow"/>
        </w:rPr>
        <w:t xml:space="preserve">  </w:t>
      </w:r>
      <w:r w:rsidR="004B5EAD" w:rsidRPr="004B5EAD">
        <w:rPr>
          <w:rFonts w:ascii="Arial Narrow" w:hAnsi="Arial Narrow"/>
        </w:rPr>
        <w:t xml:space="preserve">   </w:t>
      </w:r>
      <w:r w:rsidR="004B5EAD">
        <w:rPr>
          <w:rFonts w:ascii="Arial Narrow" w:hAnsi="Arial Narrow"/>
        </w:rPr>
        <w:t xml:space="preserve"> </w:t>
      </w:r>
      <w:r w:rsidR="004B5EAD" w:rsidRPr="004B5EAD">
        <w:rPr>
          <w:rFonts w:ascii="Arial Narrow" w:hAnsi="Arial Narrow"/>
        </w:rPr>
        <w:t xml:space="preserve">       1.04</w:t>
      </w:r>
    </w:p>
    <w:p w:rsidR="00761B51" w:rsidRPr="004B5EAD" w:rsidRDefault="00761B51" w:rsidP="00761B51">
      <w:pPr>
        <w:spacing w:after="0"/>
        <w:ind w:firstLine="708"/>
        <w:rPr>
          <w:rFonts w:ascii="Arial Narrow" w:hAnsi="Arial Narrow"/>
        </w:rPr>
      </w:pPr>
      <w:r w:rsidRPr="004B5EAD">
        <w:rPr>
          <w:rFonts w:ascii="Arial Narrow" w:hAnsi="Arial Narrow"/>
        </w:rPr>
        <w:t xml:space="preserve">d) Por cada disco óptico que se utilice para entregar los </w:t>
      </w:r>
      <w:r w:rsidR="004B5EAD">
        <w:rPr>
          <w:rFonts w:ascii="Arial Narrow" w:hAnsi="Arial Narrow"/>
        </w:rPr>
        <w:t xml:space="preserve"> </w:t>
      </w:r>
    </w:p>
    <w:p w:rsidR="00761B51" w:rsidRPr="004B5EAD" w:rsidRDefault="00761B51" w:rsidP="00761B51">
      <w:pPr>
        <w:spacing w:after="0"/>
        <w:ind w:firstLine="708"/>
        <w:rPr>
          <w:rFonts w:ascii="Arial Narrow" w:hAnsi="Arial Narrow"/>
        </w:rPr>
      </w:pPr>
      <w:r w:rsidRPr="004B5EAD">
        <w:rPr>
          <w:rFonts w:ascii="Arial Narrow" w:hAnsi="Arial Narrow"/>
        </w:rPr>
        <w:t xml:space="preserve">    documentos a que se refieren los incisos a, b y c.</w:t>
      </w:r>
      <w:r w:rsidR="004B5EAD" w:rsidRPr="004B5EAD">
        <w:rPr>
          <w:rFonts w:ascii="Arial Narrow" w:hAnsi="Arial Narrow"/>
        </w:rPr>
        <w:t xml:space="preserve">                                                    </w:t>
      </w:r>
      <w:r w:rsidR="004B5EAD">
        <w:rPr>
          <w:rFonts w:ascii="Arial Narrow" w:hAnsi="Arial Narrow"/>
        </w:rPr>
        <w:t xml:space="preserve"> </w:t>
      </w:r>
      <w:r w:rsidR="004B5EAD" w:rsidRPr="004B5EAD">
        <w:rPr>
          <w:rFonts w:ascii="Arial Narrow" w:hAnsi="Arial Narrow"/>
        </w:rPr>
        <w:t xml:space="preserve"> </w:t>
      </w:r>
      <w:r w:rsidR="004B5EAD">
        <w:rPr>
          <w:rFonts w:ascii="Arial Narrow" w:hAnsi="Arial Narrow"/>
        </w:rPr>
        <w:t xml:space="preserve">   </w:t>
      </w:r>
      <w:r w:rsidR="004B5EAD" w:rsidRPr="004B5EAD">
        <w:rPr>
          <w:rFonts w:ascii="Arial Narrow" w:hAnsi="Arial Narrow"/>
        </w:rPr>
        <w:t xml:space="preserve">  15.00</w:t>
      </w:r>
    </w:p>
    <w:p w:rsidR="00857BD7" w:rsidRDefault="00857BD7" w:rsidP="00761B51">
      <w:pPr>
        <w:spacing w:after="0"/>
        <w:jc w:val="both"/>
        <w:rPr>
          <w:rFonts w:ascii="Arial Narrow" w:hAnsi="Arial Narrow" w:cs="Tahoma"/>
          <w:b/>
          <w:bCs/>
          <w:lang w:val="es-ES" w:eastAsia="es-MX"/>
        </w:rPr>
      </w:pPr>
    </w:p>
    <w:p w:rsidR="00857BD7" w:rsidRDefault="00857BD7" w:rsidP="00857BD7">
      <w:pPr>
        <w:jc w:val="both"/>
        <w:rPr>
          <w:rFonts w:ascii="Arial Narrow" w:hAnsi="Arial Narrow" w:cs="Arial"/>
          <w:b/>
        </w:rPr>
      </w:pPr>
    </w:p>
    <w:p w:rsidR="004B5EAD" w:rsidRDefault="004B5EAD" w:rsidP="00857BD7">
      <w:pPr>
        <w:jc w:val="both"/>
        <w:rPr>
          <w:rFonts w:ascii="Arial Narrow" w:hAnsi="Arial Narrow" w:cs="Arial"/>
          <w:b/>
        </w:rPr>
      </w:pPr>
    </w:p>
    <w:p w:rsidR="004B5EAD" w:rsidRDefault="004B5EAD" w:rsidP="00857BD7">
      <w:pPr>
        <w:jc w:val="both"/>
        <w:rPr>
          <w:rFonts w:ascii="Arial Narrow" w:hAnsi="Arial Narrow" w:cs="Arial"/>
          <w:b/>
        </w:rPr>
      </w:pPr>
    </w:p>
    <w:p w:rsidR="004B5EAD" w:rsidRDefault="004B5EAD" w:rsidP="00857BD7">
      <w:pPr>
        <w:jc w:val="both"/>
        <w:rPr>
          <w:rFonts w:ascii="Arial Narrow" w:hAnsi="Arial Narrow" w:cs="Arial"/>
          <w:b/>
        </w:rPr>
      </w:pPr>
    </w:p>
    <w:p w:rsidR="004B5EAD" w:rsidRDefault="004B5EAD" w:rsidP="00857BD7">
      <w:pPr>
        <w:jc w:val="both"/>
        <w:rPr>
          <w:rFonts w:ascii="Arial Narrow" w:hAnsi="Arial Narrow" w:cs="Arial"/>
          <w:b/>
        </w:rPr>
      </w:pPr>
    </w:p>
    <w:p w:rsidR="004B5EAD" w:rsidRDefault="004B5EAD" w:rsidP="00857BD7">
      <w:pPr>
        <w:jc w:val="both"/>
        <w:rPr>
          <w:rFonts w:ascii="Arial Narrow" w:hAnsi="Arial Narrow" w:cs="Arial"/>
          <w:b/>
        </w:rPr>
      </w:pPr>
    </w:p>
    <w:p w:rsidR="004B5EAD" w:rsidRDefault="004B5EAD" w:rsidP="00857BD7">
      <w:pPr>
        <w:spacing w:after="0" w:line="240" w:lineRule="auto"/>
        <w:jc w:val="both"/>
        <w:rPr>
          <w:rFonts w:ascii="Arial Narrow" w:eastAsia="Times New Roman" w:hAnsi="Arial Narrow" w:cs="Tahoma"/>
          <w:b/>
          <w:bCs/>
          <w:lang w:val="es-ES" w:eastAsia="es-MX"/>
        </w:rPr>
      </w:pPr>
    </w:p>
    <w:p w:rsidR="00DD249E" w:rsidRDefault="00DD249E" w:rsidP="00857BD7">
      <w:pPr>
        <w:spacing w:after="0" w:line="240" w:lineRule="auto"/>
        <w:jc w:val="both"/>
        <w:rPr>
          <w:rFonts w:ascii="Arial Narrow" w:eastAsia="Times New Roman" w:hAnsi="Arial Narrow" w:cs="Tahoma"/>
          <w:b/>
          <w:bCs/>
          <w:lang w:val="es-ES" w:eastAsia="es-MX"/>
        </w:rPr>
      </w:pPr>
    </w:p>
    <w:p w:rsidR="00857BD7" w:rsidRPr="00486579" w:rsidRDefault="00857BD7" w:rsidP="00857BD7">
      <w:pPr>
        <w:spacing w:after="0" w:line="240" w:lineRule="auto"/>
        <w:jc w:val="both"/>
        <w:rPr>
          <w:rFonts w:ascii="Arial Narrow" w:hAnsi="Arial Narrow" w:cs="Tahoma"/>
          <w:b/>
        </w:rPr>
      </w:pPr>
      <w:r w:rsidRPr="00486579">
        <w:rPr>
          <w:rFonts w:ascii="Arial Narrow" w:eastAsia="Times New Roman" w:hAnsi="Arial Narrow" w:cs="Tahoma"/>
          <w:b/>
          <w:bCs/>
          <w:lang w:val="es-ES" w:eastAsia="es-MX"/>
        </w:rPr>
        <w:lastRenderedPageBreak/>
        <w:t>Asistencia Social</w:t>
      </w:r>
    </w:p>
    <w:p w:rsidR="00857BD7" w:rsidRDefault="00857BD7" w:rsidP="00857BD7">
      <w:pPr>
        <w:spacing w:after="0" w:line="240" w:lineRule="auto"/>
        <w:jc w:val="both"/>
        <w:rPr>
          <w:rFonts w:ascii="Arial Narrow" w:hAnsi="Arial Narrow" w:cs="Tahoma"/>
        </w:rPr>
      </w:pPr>
    </w:p>
    <w:tbl>
      <w:tblPr>
        <w:tblW w:w="8646" w:type="dxa"/>
        <w:tblInd w:w="496" w:type="dxa"/>
        <w:tblLayout w:type="fixed"/>
        <w:tblCellMar>
          <w:left w:w="70" w:type="dxa"/>
          <w:right w:w="70" w:type="dxa"/>
        </w:tblCellMar>
        <w:tblLook w:val="0000"/>
      </w:tblPr>
      <w:tblGrid>
        <w:gridCol w:w="5528"/>
        <w:gridCol w:w="3118"/>
      </w:tblGrid>
      <w:tr w:rsidR="00857BD7" w:rsidRPr="00A61C2B" w:rsidTr="008565CF">
        <w:trPr>
          <w:cantSplit/>
        </w:trPr>
        <w:tc>
          <w:tcPr>
            <w:tcW w:w="5528" w:type="dxa"/>
          </w:tcPr>
          <w:p w:rsidR="00857BD7" w:rsidRPr="00A61C2B" w:rsidRDefault="00857BD7" w:rsidP="008565CF">
            <w:pPr>
              <w:jc w:val="both"/>
              <w:rPr>
                <w:rFonts w:ascii="Arial Narrow" w:hAnsi="Arial Narrow" w:cs="Tahoma"/>
              </w:rPr>
            </w:pPr>
          </w:p>
        </w:tc>
        <w:tc>
          <w:tcPr>
            <w:tcW w:w="3118" w:type="dxa"/>
            <w:vAlign w:val="center"/>
          </w:tcPr>
          <w:p w:rsidR="00857BD7" w:rsidRPr="00A61C2B" w:rsidRDefault="00857BD7" w:rsidP="008565CF">
            <w:pPr>
              <w:jc w:val="center"/>
              <w:rPr>
                <w:rFonts w:ascii="Arial Narrow" w:hAnsi="Arial Narrow" w:cs="Tahoma"/>
                <w:b/>
              </w:rPr>
            </w:pPr>
            <w:r w:rsidRPr="00A61C2B">
              <w:rPr>
                <w:rFonts w:ascii="Arial Narrow" w:hAnsi="Arial Narrow"/>
                <w:b/>
                <w:lang w:val="es-ES" w:eastAsia="es-ES"/>
              </w:rPr>
              <w:t>Cuota fija</w:t>
            </w:r>
            <w:r>
              <w:rPr>
                <w:rFonts w:ascii="Arial Narrow" w:hAnsi="Arial Narrow"/>
                <w:b/>
                <w:lang w:val="es-ES" w:eastAsia="es-ES"/>
              </w:rPr>
              <w:t xml:space="preserve"> $</w:t>
            </w:r>
          </w:p>
        </w:tc>
      </w:tr>
      <w:tr w:rsidR="00857BD7" w:rsidRPr="006A03CF" w:rsidTr="008565CF">
        <w:trPr>
          <w:cantSplit/>
        </w:trPr>
        <w:tc>
          <w:tcPr>
            <w:tcW w:w="5528" w:type="dxa"/>
          </w:tcPr>
          <w:p w:rsidR="00857BD7" w:rsidRPr="007D1E2B" w:rsidRDefault="00857BD7" w:rsidP="008565CF">
            <w:pPr>
              <w:jc w:val="both"/>
              <w:rPr>
                <w:rFonts w:ascii="Arial Narrow" w:hAnsi="Arial Narrow" w:cs="Tahoma"/>
              </w:rPr>
            </w:pPr>
            <w:r>
              <w:rPr>
                <w:rFonts w:ascii="Arial Narrow" w:hAnsi="Arial Narrow" w:cs="Tahoma"/>
              </w:rPr>
              <w:t>Consulta de psicología</w:t>
            </w:r>
          </w:p>
        </w:tc>
        <w:tc>
          <w:tcPr>
            <w:tcW w:w="3118" w:type="dxa"/>
            <w:vAlign w:val="center"/>
          </w:tcPr>
          <w:p w:rsidR="00857BD7" w:rsidRPr="007D1E2B" w:rsidRDefault="001B133D" w:rsidP="008565CF">
            <w:pPr>
              <w:jc w:val="center"/>
              <w:rPr>
                <w:rFonts w:ascii="Arial Narrow" w:hAnsi="Arial Narrow" w:cs="Tahoma"/>
                <w:b/>
              </w:rPr>
            </w:pPr>
            <w:r>
              <w:rPr>
                <w:rFonts w:ascii="Arial Narrow" w:hAnsi="Arial Narrow" w:cs="Tahoma"/>
              </w:rPr>
              <w:t>N/A</w:t>
            </w:r>
          </w:p>
        </w:tc>
      </w:tr>
      <w:tr w:rsidR="00857BD7" w:rsidRPr="006A03CF" w:rsidTr="008565CF">
        <w:trPr>
          <w:cantSplit/>
        </w:trPr>
        <w:tc>
          <w:tcPr>
            <w:tcW w:w="5528" w:type="dxa"/>
          </w:tcPr>
          <w:p w:rsidR="00857BD7" w:rsidRPr="007D1E2B" w:rsidRDefault="00857BD7" w:rsidP="008565CF">
            <w:pPr>
              <w:jc w:val="both"/>
              <w:rPr>
                <w:rFonts w:ascii="Arial Narrow" w:hAnsi="Arial Narrow" w:cs="Tahoma"/>
              </w:rPr>
            </w:pPr>
            <w:r>
              <w:rPr>
                <w:rFonts w:ascii="Arial Narrow" w:hAnsi="Arial Narrow" w:cs="Tahoma"/>
              </w:rPr>
              <w:t>Consulta de odontología</w:t>
            </w:r>
          </w:p>
        </w:tc>
        <w:tc>
          <w:tcPr>
            <w:tcW w:w="3118" w:type="dxa"/>
            <w:vAlign w:val="center"/>
          </w:tcPr>
          <w:p w:rsidR="00857BD7" w:rsidRPr="007D1E2B" w:rsidRDefault="001B133D" w:rsidP="008565CF">
            <w:pPr>
              <w:jc w:val="center"/>
              <w:rPr>
                <w:rFonts w:ascii="Arial Narrow" w:hAnsi="Arial Narrow" w:cs="Tahoma"/>
                <w:b/>
              </w:rPr>
            </w:pPr>
            <w:r>
              <w:rPr>
                <w:rFonts w:ascii="Arial Narrow" w:hAnsi="Arial Narrow" w:cs="Tahoma"/>
              </w:rPr>
              <w:t>N/A</w:t>
            </w:r>
          </w:p>
        </w:tc>
      </w:tr>
      <w:tr w:rsidR="00857BD7" w:rsidRPr="006A03CF" w:rsidTr="008565CF">
        <w:trPr>
          <w:cantSplit/>
        </w:trPr>
        <w:tc>
          <w:tcPr>
            <w:tcW w:w="5528" w:type="dxa"/>
          </w:tcPr>
          <w:p w:rsidR="00857BD7" w:rsidRPr="007D1E2B" w:rsidRDefault="00857BD7" w:rsidP="008565CF">
            <w:pPr>
              <w:jc w:val="both"/>
              <w:rPr>
                <w:rFonts w:ascii="Arial Narrow" w:hAnsi="Arial Narrow" w:cs="Tahoma"/>
              </w:rPr>
            </w:pPr>
            <w:r>
              <w:rPr>
                <w:rFonts w:ascii="Arial Narrow" w:hAnsi="Arial Narrow" w:cs="Tahoma"/>
              </w:rPr>
              <w:t>Desayunos fríos</w:t>
            </w:r>
          </w:p>
        </w:tc>
        <w:tc>
          <w:tcPr>
            <w:tcW w:w="3118" w:type="dxa"/>
            <w:vAlign w:val="center"/>
          </w:tcPr>
          <w:p w:rsidR="00857BD7" w:rsidRPr="007D1E2B" w:rsidRDefault="001B133D" w:rsidP="008565CF">
            <w:pPr>
              <w:jc w:val="center"/>
              <w:rPr>
                <w:rFonts w:ascii="Arial Narrow" w:hAnsi="Arial Narrow" w:cs="Tahoma"/>
                <w:b/>
              </w:rPr>
            </w:pPr>
            <w:r>
              <w:rPr>
                <w:rFonts w:ascii="Arial Narrow" w:hAnsi="Arial Narrow" w:cs="Tahoma"/>
              </w:rPr>
              <w:t>N/A</w:t>
            </w:r>
          </w:p>
        </w:tc>
      </w:tr>
      <w:tr w:rsidR="00857BD7" w:rsidRPr="006A03CF" w:rsidTr="008565CF">
        <w:trPr>
          <w:cantSplit/>
        </w:trPr>
        <w:tc>
          <w:tcPr>
            <w:tcW w:w="5528" w:type="dxa"/>
          </w:tcPr>
          <w:p w:rsidR="00857BD7" w:rsidRPr="007D1E2B" w:rsidRDefault="00857BD7" w:rsidP="008565CF">
            <w:pPr>
              <w:jc w:val="both"/>
              <w:rPr>
                <w:rFonts w:ascii="Arial Narrow" w:hAnsi="Arial Narrow" w:cs="Tahoma"/>
              </w:rPr>
            </w:pPr>
            <w:r>
              <w:rPr>
                <w:rFonts w:ascii="Arial Narrow" w:hAnsi="Arial Narrow" w:cs="Tahoma"/>
              </w:rPr>
              <w:t>Desayunos calientes</w:t>
            </w:r>
          </w:p>
        </w:tc>
        <w:tc>
          <w:tcPr>
            <w:tcW w:w="3118" w:type="dxa"/>
            <w:vAlign w:val="center"/>
          </w:tcPr>
          <w:p w:rsidR="00857BD7" w:rsidRPr="007D1E2B" w:rsidRDefault="001B133D" w:rsidP="008565CF">
            <w:pPr>
              <w:jc w:val="center"/>
              <w:rPr>
                <w:rFonts w:ascii="Arial Narrow" w:hAnsi="Arial Narrow" w:cs="Tahoma"/>
                <w:b/>
              </w:rPr>
            </w:pPr>
            <w:r>
              <w:rPr>
                <w:rFonts w:ascii="Arial Narrow" w:hAnsi="Arial Narrow" w:cs="Tahoma"/>
              </w:rPr>
              <w:t>N/A</w:t>
            </w:r>
          </w:p>
        </w:tc>
      </w:tr>
      <w:tr w:rsidR="00857BD7" w:rsidRPr="006A03CF" w:rsidTr="008565CF">
        <w:trPr>
          <w:cantSplit/>
        </w:trPr>
        <w:tc>
          <w:tcPr>
            <w:tcW w:w="5528" w:type="dxa"/>
          </w:tcPr>
          <w:p w:rsidR="00857BD7" w:rsidRPr="007D1E2B" w:rsidRDefault="00857BD7" w:rsidP="008565CF">
            <w:pPr>
              <w:jc w:val="both"/>
              <w:rPr>
                <w:rFonts w:ascii="Arial Narrow" w:hAnsi="Arial Narrow" w:cs="Tahoma"/>
              </w:rPr>
            </w:pPr>
            <w:r>
              <w:rPr>
                <w:rFonts w:ascii="Arial Narrow" w:hAnsi="Arial Narrow" w:cs="Tahoma"/>
              </w:rPr>
              <w:t>Complemento alimenticio</w:t>
            </w:r>
          </w:p>
        </w:tc>
        <w:tc>
          <w:tcPr>
            <w:tcW w:w="3118" w:type="dxa"/>
            <w:vAlign w:val="center"/>
          </w:tcPr>
          <w:p w:rsidR="00857BD7" w:rsidRPr="007D1E2B" w:rsidRDefault="001B133D" w:rsidP="008565CF">
            <w:pPr>
              <w:jc w:val="center"/>
              <w:rPr>
                <w:rFonts w:ascii="Arial Narrow" w:hAnsi="Arial Narrow" w:cs="Tahoma"/>
                <w:b/>
              </w:rPr>
            </w:pPr>
            <w:r>
              <w:rPr>
                <w:rFonts w:ascii="Arial Narrow" w:hAnsi="Arial Narrow" w:cs="Tahoma"/>
              </w:rPr>
              <w:t>N/A</w:t>
            </w:r>
          </w:p>
        </w:tc>
      </w:tr>
    </w:tbl>
    <w:p w:rsidR="00857BD7" w:rsidRPr="0084073C" w:rsidRDefault="00857BD7" w:rsidP="00857BD7">
      <w:pPr>
        <w:jc w:val="both"/>
        <w:rPr>
          <w:rFonts w:ascii="Arial Narrow" w:hAnsi="Arial Narrow" w:cs="Arial"/>
          <w:b/>
        </w:rPr>
      </w:pPr>
    </w:p>
    <w:p w:rsidR="00DA6682" w:rsidRDefault="00DA6682" w:rsidP="00DA6682">
      <w:pPr>
        <w:jc w:val="both"/>
        <w:rPr>
          <w:rFonts w:ascii="Arial Narrow" w:hAnsi="Arial Narrow" w:cs="Arial"/>
          <w:b/>
        </w:rPr>
      </w:pPr>
      <w:r w:rsidRPr="0084073C">
        <w:rPr>
          <w:rFonts w:ascii="Arial Narrow" w:hAnsi="Arial Narrow" w:cs="Arial"/>
          <w:b/>
        </w:rPr>
        <w:t>La explotación o enajenación de cualquier naturaleza de los bienes propiedad del Municipio</w:t>
      </w:r>
      <w:r w:rsidR="0084073C" w:rsidRPr="0084073C">
        <w:rPr>
          <w:rFonts w:ascii="Arial Narrow" w:hAnsi="Arial Narrow" w:cs="Arial"/>
          <w:b/>
        </w:rPr>
        <w:t>.</w:t>
      </w:r>
    </w:p>
    <w:p w:rsidR="00DD3A34" w:rsidRPr="00A61C2B" w:rsidRDefault="00DD3A34" w:rsidP="00DD3A34">
      <w:pPr>
        <w:spacing w:after="0" w:line="240" w:lineRule="auto"/>
        <w:jc w:val="both"/>
        <w:rPr>
          <w:rFonts w:ascii="Arial Narrow" w:hAnsi="Arial Narrow" w:cs="Tahoma"/>
          <w:b/>
        </w:rPr>
      </w:pPr>
      <w:r w:rsidRPr="00A61C2B">
        <w:rPr>
          <w:rFonts w:ascii="Arial Narrow" w:hAnsi="Arial Narrow" w:cs="Tahoma"/>
          <w:b/>
        </w:rPr>
        <w:t>Venta de bienes muebles e inmuebles propiedad del Municipio.</w:t>
      </w:r>
    </w:p>
    <w:p w:rsidR="00DD3A34" w:rsidRPr="00A61C2B" w:rsidRDefault="00DD3A34" w:rsidP="00DD3A34">
      <w:pPr>
        <w:spacing w:after="0" w:line="240" w:lineRule="auto"/>
        <w:jc w:val="both"/>
        <w:rPr>
          <w:rFonts w:ascii="Arial Narrow" w:hAnsi="Arial Narrow" w:cs="Tahoma"/>
        </w:rPr>
      </w:pPr>
    </w:p>
    <w:p w:rsidR="00DA6682" w:rsidRPr="0084073C" w:rsidRDefault="00DA6682" w:rsidP="00DA6682">
      <w:pPr>
        <w:jc w:val="both"/>
        <w:rPr>
          <w:rFonts w:ascii="Arial Narrow" w:hAnsi="Arial Narrow" w:cs="Arial"/>
          <w:b/>
        </w:rPr>
      </w:pPr>
      <w:r w:rsidRPr="0084073C">
        <w:rPr>
          <w:rFonts w:ascii="Arial Narrow" w:hAnsi="Arial Narrow" w:cs="Arial"/>
          <w:b/>
        </w:rPr>
        <w:t>Los capi</w:t>
      </w:r>
      <w:r w:rsidR="004B3124">
        <w:rPr>
          <w:rFonts w:ascii="Arial Narrow" w:hAnsi="Arial Narrow" w:cs="Arial"/>
          <w:b/>
        </w:rPr>
        <w:t>tales y valores del M</w:t>
      </w:r>
      <w:r w:rsidRPr="0084073C">
        <w:rPr>
          <w:rFonts w:ascii="Arial Narrow" w:hAnsi="Arial Narrow" w:cs="Arial"/>
          <w:b/>
        </w:rPr>
        <w:t>unicipio y sus rendimientos</w:t>
      </w:r>
      <w:r w:rsidR="0084073C" w:rsidRPr="0084073C">
        <w:rPr>
          <w:rFonts w:ascii="Arial Narrow" w:hAnsi="Arial Narrow" w:cs="Arial"/>
          <w:b/>
        </w:rPr>
        <w:t>.</w:t>
      </w:r>
    </w:p>
    <w:p w:rsidR="00DA6682" w:rsidRPr="0084073C" w:rsidRDefault="00DA6682" w:rsidP="00DA6682">
      <w:pPr>
        <w:jc w:val="both"/>
        <w:rPr>
          <w:rFonts w:ascii="Arial Narrow" w:hAnsi="Arial Narrow" w:cs="Arial"/>
          <w:b/>
        </w:rPr>
      </w:pPr>
      <w:r w:rsidRPr="0084073C">
        <w:rPr>
          <w:rFonts w:ascii="Arial Narrow" w:hAnsi="Arial Narrow" w:cs="Arial"/>
          <w:b/>
        </w:rPr>
        <w:t>Los bienes de beneficencia</w:t>
      </w:r>
      <w:r w:rsidR="0084073C" w:rsidRPr="0084073C">
        <w:rPr>
          <w:rFonts w:ascii="Arial Narrow" w:hAnsi="Arial Narrow" w:cs="Arial"/>
          <w:b/>
        </w:rPr>
        <w:t>.</w:t>
      </w:r>
    </w:p>
    <w:p w:rsidR="00486579" w:rsidRDefault="00486579" w:rsidP="001D5D2D">
      <w:pPr>
        <w:spacing w:after="0" w:line="240" w:lineRule="auto"/>
        <w:jc w:val="both"/>
        <w:rPr>
          <w:rFonts w:ascii="Arial Narrow" w:hAnsi="Arial Narrow" w:cs="Tahoma"/>
        </w:rPr>
      </w:pPr>
    </w:p>
    <w:p w:rsidR="00A06F42" w:rsidRPr="00A61C2B" w:rsidRDefault="00A06F42" w:rsidP="00A06F42">
      <w:pPr>
        <w:spacing w:after="0" w:line="240" w:lineRule="auto"/>
        <w:jc w:val="both"/>
        <w:rPr>
          <w:rFonts w:ascii="Arial Narrow" w:hAnsi="Arial Narrow" w:cs="Tahoma"/>
        </w:rPr>
      </w:pPr>
      <w:r w:rsidRPr="00A61C2B">
        <w:rPr>
          <w:rFonts w:ascii="Arial Narrow" w:hAnsi="Arial Narrow" w:cs="Tahoma"/>
          <w:b/>
        </w:rPr>
        <w:t>Artículo 3</w:t>
      </w:r>
      <w:r>
        <w:rPr>
          <w:rFonts w:ascii="Arial Narrow" w:hAnsi="Arial Narrow" w:cs="Tahoma"/>
          <w:b/>
        </w:rPr>
        <w:t>6</w:t>
      </w:r>
      <w:r w:rsidRPr="00A61C2B">
        <w:rPr>
          <w:rFonts w:ascii="Arial Narrow" w:hAnsi="Arial Narrow" w:cs="Tahoma"/>
          <w:b/>
        </w:rPr>
        <w:t xml:space="preserve">. </w:t>
      </w:r>
      <w:r w:rsidRPr="00A61C2B">
        <w:rPr>
          <w:rFonts w:ascii="Arial Narrow" w:hAnsi="Arial Narrow" w:cs="Tahoma"/>
        </w:rPr>
        <w:t>Los aprovechamientos se determinarán y pagarán de acuerdo a lo establecido en el artículo 187 de la Ley de Hacienda para los Municipios del Estado de Hidalgo.</w:t>
      </w:r>
    </w:p>
    <w:p w:rsidR="00A06F42" w:rsidRPr="00A61C2B" w:rsidRDefault="00A06F42" w:rsidP="00A06F42">
      <w:pPr>
        <w:spacing w:after="0" w:line="240" w:lineRule="auto"/>
        <w:jc w:val="both"/>
        <w:rPr>
          <w:rFonts w:ascii="Arial Narrow" w:hAnsi="Arial Narrow" w:cs="Tahoma"/>
        </w:rPr>
      </w:pPr>
    </w:p>
    <w:p w:rsidR="00A06F42" w:rsidRPr="00A61C2B" w:rsidRDefault="00A06F42" w:rsidP="00A06F42">
      <w:pPr>
        <w:spacing w:after="0" w:line="240" w:lineRule="auto"/>
        <w:jc w:val="both"/>
        <w:rPr>
          <w:rFonts w:ascii="Arial Narrow" w:hAnsi="Arial Narrow" w:cs="Tahoma"/>
          <w:b/>
        </w:rPr>
      </w:pPr>
      <w:r w:rsidRPr="00A61C2B">
        <w:rPr>
          <w:rFonts w:ascii="Arial Narrow" w:hAnsi="Arial Narrow" w:cs="Tahoma"/>
          <w:b/>
        </w:rPr>
        <w:t xml:space="preserve">I.- Intereses moratorios. </w:t>
      </w:r>
    </w:p>
    <w:p w:rsidR="00A06F42" w:rsidRPr="00A61C2B" w:rsidRDefault="00A06F42" w:rsidP="00A06F42">
      <w:pPr>
        <w:spacing w:after="0" w:line="240" w:lineRule="auto"/>
        <w:jc w:val="both"/>
        <w:rPr>
          <w:rFonts w:ascii="Arial Narrow" w:hAnsi="Arial Narrow"/>
        </w:rPr>
      </w:pPr>
      <w:r w:rsidRPr="00A61C2B">
        <w:rPr>
          <w:rFonts w:ascii="Arial Narrow" w:hAnsi="Arial Narrow"/>
        </w:rPr>
        <w:t xml:space="preserve">Los intereses moratorios sobre saldos insolutos se cobrarán a la tasa del </w:t>
      </w:r>
      <w:r w:rsidRPr="001C3305">
        <w:rPr>
          <w:rFonts w:ascii="Arial Narrow" w:hAnsi="Arial Narrow"/>
          <w:b/>
        </w:rPr>
        <w:t>1.5%</w:t>
      </w:r>
      <w:r w:rsidRPr="00A61C2B">
        <w:rPr>
          <w:rFonts w:ascii="Arial Narrow" w:hAnsi="Arial Narrow"/>
        </w:rPr>
        <w:t xml:space="preserve"> mensual. </w:t>
      </w:r>
    </w:p>
    <w:p w:rsidR="003D2186" w:rsidRDefault="003D2186" w:rsidP="00A06F42">
      <w:pPr>
        <w:tabs>
          <w:tab w:val="right" w:pos="9690"/>
        </w:tabs>
        <w:spacing w:after="0" w:line="240" w:lineRule="auto"/>
        <w:jc w:val="both"/>
        <w:rPr>
          <w:rFonts w:ascii="Arial Narrow" w:hAnsi="Arial Narrow" w:cs="Tahoma"/>
          <w:b/>
        </w:rPr>
      </w:pPr>
    </w:p>
    <w:p w:rsidR="00A06F42" w:rsidRPr="00A61C2B" w:rsidRDefault="00A06F42" w:rsidP="00A06F42">
      <w:pPr>
        <w:tabs>
          <w:tab w:val="right" w:pos="9690"/>
        </w:tabs>
        <w:spacing w:after="0" w:line="240" w:lineRule="auto"/>
        <w:jc w:val="both"/>
        <w:rPr>
          <w:rFonts w:ascii="Arial Narrow" w:hAnsi="Arial Narrow" w:cs="Tahoma"/>
        </w:rPr>
      </w:pPr>
      <w:r w:rsidRPr="00A61C2B">
        <w:rPr>
          <w:rFonts w:ascii="Arial Narrow" w:hAnsi="Arial Narrow" w:cs="Tahoma"/>
          <w:b/>
        </w:rPr>
        <w:t>II.- Recargos</w:t>
      </w:r>
      <w:r w:rsidRPr="00A61C2B">
        <w:rPr>
          <w:rFonts w:ascii="Arial Narrow" w:hAnsi="Arial Narrow" w:cs="Tahoma"/>
          <w:b/>
        </w:rPr>
        <w:tab/>
      </w:r>
    </w:p>
    <w:p w:rsidR="00A06F42" w:rsidRPr="00A61C2B" w:rsidRDefault="00A06F42" w:rsidP="00A06F42">
      <w:pPr>
        <w:spacing w:after="0" w:line="240" w:lineRule="auto"/>
        <w:jc w:val="both"/>
        <w:rPr>
          <w:rFonts w:ascii="Arial Narrow" w:hAnsi="Arial Narrow" w:cs="Tahoma"/>
        </w:rPr>
      </w:pPr>
      <w:r w:rsidRPr="00A61C2B">
        <w:rPr>
          <w:rFonts w:ascii="Arial Narrow" w:hAnsi="Arial Narrow" w:cs="Tahoma"/>
        </w:rPr>
        <w:t xml:space="preserve">Los recargos se determinarán a la tasa del </w:t>
      </w:r>
      <w:r w:rsidRPr="001C3305">
        <w:rPr>
          <w:rFonts w:ascii="Arial Narrow" w:hAnsi="Arial Narrow" w:cs="Tahoma"/>
          <w:b/>
        </w:rPr>
        <w:t>2%</w:t>
      </w:r>
      <w:r w:rsidRPr="00A61C2B">
        <w:rPr>
          <w:rFonts w:ascii="Arial Narrow" w:hAnsi="Arial Narrow" w:cs="Tahoma"/>
        </w:rPr>
        <w:t xml:space="preserve"> mensual.</w:t>
      </w:r>
    </w:p>
    <w:p w:rsidR="003D2186" w:rsidRDefault="003D2186" w:rsidP="00A06F42">
      <w:pPr>
        <w:spacing w:after="0" w:line="240" w:lineRule="auto"/>
        <w:jc w:val="both"/>
        <w:rPr>
          <w:rFonts w:ascii="Arial Narrow" w:hAnsi="Arial Narrow" w:cs="Tahoma"/>
          <w:b/>
        </w:rPr>
      </w:pPr>
    </w:p>
    <w:p w:rsidR="00A06F42" w:rsidRPr="00A61C2B" w:rsidRDefault="00A06F42" w:rsidP="00A06F42">
      <w:pPr>
        <w:spacing w:after="0" w:line="240" w:lineRule="auto"/>
        <w:jc w:val="both"/>
        <w:rPr>
          <w:rFonts w:ascii="Arial Narrow" w:hAnsi="Arial Narrow" w:cs="Tahoma"/>
          <w:b/>
        </w:rPr>
      </w:pPr>
      <w:r w:rsidRPr="00A61C2B">
        <w:rPr>
          <w:rFonts w:ascii="Arial Narrow" w:hAnsi="Arial Narrow" w:cs="Tahoma"/>
          <w:b/>
        </w:rPr>
        <w:t xml:space="preserve">III.- Multas impuestas </w:t>
      </w:r>
      <w:bookmarkStart w:id="0" w:name="_GoBack"/>
      <w:bookmarkEnd w:id="0"/>
      <w:r w:rsidRPr="00A61C2B">
        <w:rPr>
          <w:rFonts w:ascii="Arial Narrow" w:hAnsi="Arial Narrow" w:cs="Tahoma"/>
          <w:b/>
        </w:rPr>
        <w:t>a los infractores de los reglamentos administrativos por bando de policía.</w:t>
      </w:r>
    </w:p>
    <w:p w:rsidR="003D2186" w:rsidRDefault="003D2186" w:rsidP="00A06F42">
      <w:pPr>
        <w:spacing w:after="0" w:line="240" w:lineRule="auto"/>
        <w:jc w:val="both"/>
        <w:rPr>
          <w:rFonts w:ascii="Arial Narrow" w:hAnsi="Arial Narrow" w:cs="Tahoma"/>
          <w:b/>
        </w:rPr>
      </w:pPr>
    </w:p>
    <w:p w:rsidR="00A06F42" w:rsidRPr="00A61C2B" w:rsidRDefault="00A06F42" w:rsidP="00A06F42">
      <w:pPr>
        <w:spacing w:after="0" w:line="240" w:lineRule="auto"/>
        <w:jc w:val="both"/>
        <w:rPr>
          <w:rFonts w:ascii="Arial Narrow" w:hAnsi="Arial Narrow" w:cs="Tahoma"/>
          <w:b/>
        </w:rPr>
      </w:pPr>
      <w:r w:rsidRPr="00A61C2B">
        <w:rPr>
          <w:rFonts w:ascii="Arial Narrow" w:hAnsi="Arial Narrow" w:cs="Tahoma"/>
          <w:b/>
        </w:rPr>
        <w:t>IV.- Multas federales no fiscales.</w:t>
      </w:r>
    </w:p>
    <w:p w:rsidR="003D2186" w:rsidRDefault="003D2186" w:rsidP="00A06F42">
      <w:pPr>
        <w:spacing w:after="0" w:line="240" w:lineRule="auto"/>
        <w:jc w:val="both"/>
        <w:rPr>
          <w:rFonts w:ascii="Arial Narrow" w:hAnsi="Arial Narrow" w:cs="Tahoma"/>
          <w:b/>
        </w:rPr>
      </w:pPr>
    </w:p>
    <w:p w:rsidR="00A06F42" w:rsidRPr="00A61C2B" w:rsidRDefault="00A06F42" w:rsidP="00A06F42">
      <w:pPr>
        <w:spacing w:after="0" w:line="240" w:lineRule="auto"/>
        <w:jc w:val="both"/>
        <w:rPr>
          <w:rFonts w:ascii="Arial Narrow" w:hAnsi="Arial Narrow" w:cs="Tahoma"/>
          <w:b/>
        </w:rPr>
      </w:pPr>
      <w:r w:rsidRPr="00A61C2B">
        <w:rPr>
          <w:rFonts w:ascii="Arial Narrow" w:hAnsi="Arial Narrow" w:cs="Tahoma"/>
          <w:b/>
        </w:rPr>
        <w:t>V.- Tesoros ocultos.</w:t>
      </w:r>
    </w:p>
    <w:p w:rsidR="003D2186" w:rsidRDefault="003D2186" w:rsidP="00A06F42">
      <w:pPr>
        <w:spacing w:after="0" w:line="240" w:lineRule="auto"/>
        <w:jc w:val="both"/>
        <w:rPr>
          <w:rFonts w:ascii="Arial Narrow" w:hAnsi="Arial Narrow" w:cs="Tahoma"/>
          <w:b/>
        </w:rPr>
      </w:pPr>
    </w:p>
    <w:p w:rsidR="00A06F42" w:rsidRPr="00A61C2B" w:rsidRDefault="00A06F42" w:rsidP="00A06F42">
      <w:pPr>
        <w:spacing w:after="0" w:line="240" w:lineRule="auto"/>
        <w:jc w:val="both"/>
        <w:rPr>
          <w:rFonts w:ascii="Arial Narrow" w:hAnsi="Arial Narrow" w:cs="Tahoma"/>
          <w:b/>
        </w:rPr>
      </w:pPr>
      <w:r w:rsidRPr="00A61C2B">
        <w:rPr>
          <w:rFonts w:ascii="Arial Narrow" w:hAnsi="Arial Narrow" w:cs="Tahoma"/>
          <w:b/>
        </w:rPr>
        <w:t>VI.- Bienes y herencias vacantes.</w:t>
      </w:r>
    </w:p>
    <w:p w:rsidR="003D2186" w:rsidRDefault="003D2186" w:rsidP="00A06F42">
      <w:pPr>
        <w:spacing w:after="0" w:line="240" w:lineRule="auto"/>
        <w:jc w:val="both"/>
        <w:rPr>
          <w:rFonts w:ascii="Arial Narrow" w:hAnsi="Arial Narrow" w:cs="Tahoma"/>
          <w:b/>
        </w:rPr>
      </w:pPr>
    </w:p>
    <w:p w:rsidR="00A06F42" w:rsidRPr="00A61C2B" w:rsidRDefault="00A06F42" w:rsidP="00A06F42">
      <w:pPr>
        <w:spacing w:after="0" w:line="240" w:lineRule="auto"/>
        <w:jc w:val="both"/>
        <w:rPr>
          <w:rFonts w:ascii="Arial Narrow" w:hAnsi="Arial Narrow" w:cs="Tahoma"/>
          <w:b/>
        </w:rPr>
      </w:pPr>
      <w:r w:rsidRPr="00A61C2B">
        <w:rPr>
          <w:rFonts w:ascii="Arial Narrow" w:hAnsi="Arial Narrow" w:cs="Tahoma"/>
          <w:b/>
        </w:rPr>
        <w:t>VII.-</w:t>
      </w:r>
      <w:r w:rsidR="004B3124">
        <w:rPr>
          <w:rFonts w:ascii="Arial Narrow" w:hAnsi="Arial Narrow" w:cs="Tahoma"/>
          <w:b/>
        </w:rPr>
        <w:t xml:space="preserve"> Donaciones hechas a favor del M</w:t>
      </w:r>
      <w:r w:rsidRPr="00A61C2B">
        <w:rPr>
          <w:rFonts w:ascii="Arial Narrow" w:hAnsi="Arial Narrow" w:cs="Tahoma"/>
          <w:b/>
        </w:rPr>
        <w:t>unicipio.</w:t>
      </w:r>
    </w:p>
    <w:p w:rsidR="003D2186" w:rsidRDefault="003D2186" w:rsidP="00A06F42">
      <w:pPr>
        <w:spacing w:after="0" w:line="240" w:lineRule="auto"/>
        <w:jc w:val="both"/>
        <w:rPr>
          <w:rFonts w:ascii="Arial Narrow" w:hAnsi="Arial Narrow" w:cs="Tahoma"/>
          <w:b/>
        </w:rPr>
      </w:pPr>
    </w:p>
    <w:p w:rsidR="00A06F42" w:rsidRPr="00A61C2B" w:rsidRDefault="00A06F42" w:rsidP="00A06F42">
      <w:pPr>
        <w:spacing w:after="0" w:line="240" w:lineRule="auto"/>
        <w:jc w:val="both"/>
        <w:rPr>
          <w:rFonts w:ascii="Arial Narrow" w:hAnsi="Arial Narrow" w:cs="Tahoma"/>
          <w:b/>
        </w:rPr>
      </w:pPr>
      <w:r w:rsidRPr="00A61C2B">
        <w:rPr>
          <w:rFonts w:ascii="Arial Narrow" w:hAnsi="Arial Narrow" w:cs="Tahoma"/>
          <w:b/>
        </w:rPr>
        <w:t>VIII.-Cauciones y fianzas, cuya pérdida se declare por resolución firme a favor del Municipio.</w:t>
      </w:r>
    </w:p>
    <w:p w:rsidR="003D2186" w:rsidRDefault="003D2186" w:rsidP="00A06F42">
      <w:pPr>
        <w:spacing w:after="0" w:line="240" w:lineRule="auto"/>
        <w:jc w:val="both"/>
        <w:rPr>
          <w:rFonts w:ascii="Arial Narrow" w:hAnsi="Arial Narrow" w:cs="Tahoma"/>
          <w:b/>
        </w:rPr>
      </w:pPr>
    </w:p>
    <w:p w:rsidR="00A06F42" w:rsidRPr="00A61C2B" w:rsidRDefault="00A06F42" w:rsidP="00A06F42">
      <w:pPr>
        <w:spacing w:after="0" w:line="240" w:lineRule="auto"/>
        <w:jc w:val="both"/>
        <w:rPr>
          <w:rFonts w:ascii="Arial Narrow" w:hAnsi="Arial Narrow" w:cs="Tahoma"/>
          <w:b/>
        </w:rPr>
      </w:pPr>
      <w:r w:rsidRPr="00A61C2B">
        <w:rPr>
          <w:rFonts w:ascii="Arial Narrow" w:hAnsi="Arial Narrow" w:cs="Tahoma"/>
          <w:b/>
        </w:rPr>
        <w:t>IX.- Reintegros, incluidos los derivados de responsabilidad oficial.</w:t>
      </w:r>
    </w:p>
    <w:p w:rsidR="003D2186" w:rsidRDefault="003D2186" w:rsidP="00A06F42">
      <w:pPr>
        <w:spacing w:after="0" w:line="240" w:lineRule="auto"/>
        <w:jc w:val="both"/>
        <w:rPr>
          <w:rFonts w:ascii="Arial Narrow" w:hAnsi="Arial Narrow" w:cs="Tahoma"/>
          <w:b/>
        </w:rPr>
      </w:pPr>
    </w:p>
    <w:p w:rsidR="00A06F42" w:rsidRPr="00A61C2B" w:rsidRDefault="00A06F42" w:rsidP="00A06F42">
      <w:pPr>
        <w:spacing w:after="0" w:line="240" w:lineRule="auto"/>
        <w:jc w:val="both"/>
        <w:rPr>
          <w:rFonts w:ascii="Arial Narrow" w:hAnsi="Arial Narrow" w:cs="Tahoma"/>
          <w:b/>
        </w:rPr>
      </w:pPr>
      <w:r w:rsidRPr="00A61C2B">
        <w:rPr>
          <w:rFonts w:ascii="Arial Narrow" w:hAnsi="Arial Narrow" w:cs="Tahoma"/>
          <w:b/>
        </w:rPr>
        <w:t>X.- Intereses.</w:t>
      </w:r>
    </w:p>
    <w:p w:rsidR="003D2186" w:rsidRDefault="003D2186" w:rsidP="00D15522">
      <w:pPr>
        <w:spacing w:after="0" w:line="240" w:lineRule="auto"/>
        <w:jc w:val="both"/>
        <w:rPr>
          <w:rFonts w:ascii="Arial Narrow" w:hAnsi="Arial Narrow" w:cs="Tahoma"/>
          <w:b/>
        </w:rPr>
      </w:pPr>
    </w:p>
    <w:p w:rsidR="00A06F42" w:rsidRPr="00A61C2B" w:rsidRDefault="00A06F42" w:rsidP="00D15522">
      <w:pPr>
        <w:spacing w:after="0" w:line="240" w:lineRule="auto"/>
        <w:jc w:val="both"/>
        <w:rPr>
          <w:rFonts w:ascii="Arial Narrow" w:hAnsi="Arial Narrow" w:cs="Tahoma"/>
          <w:b/>
        </w:rPr>
      </w:pPr>
      <w:r w:rsidRPr="00A61C2B">
        <w:rPr>
          <w:rFonts w:ascii="Arial Narrow" w:hAnsi="Arial Narrow" w:cs="Tahoma"/>
          <w:b/>
        </w:rPr>
        <w:t>XI.- Indemnización por daños a bienes municipales.</w:t>
      </w:r>
    </w:p>
    <w:p w:rsidR="003D2186" w:rsidRDefault="003D2186" w:rsidP="00A06F42">
      <w:pPr>
        <w:spacing w:after="0" w:line="240" w:lineRule="auto"/>
        <w:jc w:val="both"/>
        <w:rPr>
          <w:rFonts w:ascii="Arial Narrow" w:hAnsi="Arial Narrow" w:cs="Tahoma"/>
          <w:b/>
        </w:rPr>
      </w:pPr>
    </w:p>
    <w:p w:rsidR="00A06F42" w:rsidRPr="00A61C2B" w:rsidRDefault="00A06F42" w:rsidP="00A06F42">
      <w:pPr>
        <w:spacing w:after="0" w:line="240" w:lineRule="auto"/>
        <w:jc w:val="both"/>
        <w:rPr>
          <w:rFonts w:ascii="Arial Narrow" w:hAnsi="Arial Narrow" w:cs="Tahoma"/>
          <w:b/>
        </w:rPr>
      </w:pPr>
      <w:r w:rsidRPr="00A61C2B">
        <w:rPr>
          <w:rFonts w:ascii="Arial Narrow" w:hAnsi="Arial Narrow" w:cs="Tahoma"/>
          <w:b/>
        </w:rPr>
        <w:t>XII.- Rezagos.</w:t>
      </w:r>
    </w:p>
    <w:p w:rsidR="00A06F42" w:rsidRPr="00A61C2B" w:rsidRDefault="00A06F42" w:rsidP="00A06F42">
      <w:pPr>
        <w:spacing w:after="0" w:line="240" w:lineRule="auto"/>
        <w:jc w:val="both"/>
        <w:rPr>
          <w:rFonts w:ascii="Arial Narrow" w:hAnsi="Arial Narrow"/>
        </w:rPr>
      </w:pPr>
    </w:p>
    <w:p w:rsidR="009E2E60" w:rsidRPr="00A61C2B" w:rsidRDefault="009E2E60" w:rsidP="009E2E60">
      <w:pPr>
        <w:spacing w:after="0" w:line="240" w:lineRule="auto"/>
        <w:jc w:val="both"/>
        <w:rPr>
          <w:rFonts w:ascii="Arial Narrow" w:hAnsi="Arial Narrow" w:cs="Tahoma"/>
        </w:rPr>
      </w:pPr>
      <w:r w:rsidRPr="00A61C2B">
        <w:rPr>
          <w:rFonts w:ascii="Arial Narrow" w:hAnsi="Arial Narrow" w:cs="Tahoma"/>
          <w:b/>
        </w:rPr>
        <w:t>Artícul</w:t>
      </w:r>
      <w:r w:rsidR="00784868" w:rsidRPr="00A61C2B">
        <w:rPr>
          <w:rFonts w:ascii="Arial Narrow" w:hAnsi="Arial Narrow" w:cs="Tahoma"/>
          <w:b/>
        </w:rPr>
        <w:t>o 37</w:t>
      </w:r>
      <w:r w:rsidRPr="00A61C2B">
        <w:rPr>
          <w:rFonts w:ascii="Arial Narrow" w:hAnsi="Arial Narrow" w:cs="Tahoma"/>
          <w:b/>
        </w:rPr>
        <w:t xml:space="preserve">. </w:t>
      </w:r>
      <w:r w:rsidRPr="00A61C2B">
        <w:rPr>
          <w:rFonts w:ascii="Arial Narrow" w:hAnsi="Arial Narrow" w:cs="Tahoma"/>
        </w:rPr>
        <w:t xml:space="preserve">Las participaciones y aportaciones </w:t>
      </w:r>
      <w:r w:rsidR="0099243E">
        <w:rPr>
          <w:rFonts w:ascii="Arial Narrow" w:hAnsi="Arial Narrow" w:cs="Tahoma"/>
        </w:rPr>
        <w:t>a que se refiere el artículo 192</w:t>
      </w:r>
      <w:r w:rsidRPr="00A61C2B">
        <w:rPr>
          <w:rFonts w:ascii="Arial Narrow" w:hAnsi="Arial Narrow" w:cs="Tahoma"/>
        </w:rPr>
        <w:t xml:space="preserve"> de la Ley de Hacienda para los Municipios del Estado de Hidalgo, se percibirán de acuerdo a lo dispuesto en la Ley de Coordinación Fiscal</w:t>
      </w:r>
      <w:r w:rsidR="0099243E">
        <w:rPr>
          <w:rFonts w:ascii="Arial Narrow" w:hAnsi="Arial Narrow" w:cs="Tahoma"/>
        </w:rPr>
        <w:t xml:space="preserve"> Federal</w:t>
      </w:r>
      <w:r w:rsidRPr="00A61C2B">
        <w:rPr>
          <w:rFonts w:ascii="Arial Narrow" w:hAnsi="Arial Narrow" w:cs="Tahoma"/>
        </w:rPr>
        <w:t xml:space="preserve">, la Ley de Coordinación Fiscal del Estado de Hidalgo, el Convenio de Adhesión al Sistema Nacional de Coordinación Fiscal, el Convenio de Colaboración Administrativa en Materia Fiscal Federal y sus anexos y otros que se celebren entre el Ejecutivo Federal y el Estatal. </w:t>
      </w:r>
    </w:p>
    <w:p w:rsidR="009E2E60" w:rsidRPr="00A61C2B" w:rsidRDefault="009E2E60" w:rsidP="009E2E60">
      <w:pPr>
        <w:tabs>
          <w:tab w:val="left" w:pos="1628"/>
        </w:tabs>
        <w:spacing w:after="0" w:line="240" w:lineRule="auto"/>
        <w:jc w:val="both"/>
        <w:rPr>
          <w:rFonts w:ascii="Arial Narrow" w:hAnsi="Arial Narrow" w:cs="Tahoma"/>
        </w:rPr>
      </w:pPr>
      <w:r w:rsidRPr="00A61C2B">
        <w:rPr>
          <w:rFonts w:ascii="Arial Narrow" w:hAnsi="Arial Narrow" w:cs="Tahoma"/>
        </w:rPr>
        <w:tab/>
      </w:r>
    </w:p>
    <w:p w:rsidR="009E2E60" w:rsidRPr="00A61C2B" w:rsidRDefault="009E2E60" w:rsidP="009E2E60">
      <w:pPr>
        <w:spacing w:after="0" w:line="240" w:lineRule="auto"/>
        <w:jc w:val="both"/>
        <w:rPr>
          <w:rFonts w:ascii="Arial Narrow" w:hAnsi="Arial Narrow" w:cs="Tahoma"/>
        </w:rPr>
      </w:pPr>
      <w:r w:rsidRPr="00A61C2B">
        <w:rPr>
          <w:rFonts w:ascii="Arial Narrow" w:hAnsi="Arial Narrow" w:cs="Tahoma"/>
          <w:b/>
        </w:rPr>
        <w:t>Artícul</w:t>
      </w:r>
      <w:r w:rsidR="00784868" w:rsidRPr="00A61C2B">
        <w:rPr>
          <w:rFonts w:ascii="Arial Narrow" w:hAnsi="Arial Narrow" w:cs="Tahoma"/>
          <w:b/>
        </w:rPr>
        <w:t>o 38</w:t>
      </w:r>
      <w:r w:rsidRPr="00A61C2B">
        <w:rPr>
          <w:rFonts w:ascii="Arial Narrow" w:hAnsi="Arial Narrow" w:cs="Tahoma"/>
          <w:b/>
        </w:rPr>
        <w:t xml:space="preserve">. </w:t>
      </w:r>
      <w:r w:rsidR="00355216" w:rsidRPr="00355216">
        <w:rPr>
          <w:rFonts w:ascii="Arial Narrow" w:hAnsi="Arial Narrow" w:cs="Tahoma"/>
        </w:rPr>
        <w:t>De los ingresos extraordinarios</w:t>
      </w:r>
      <w:r w:rsidR="00355216">
        <w:rPr>
          <w:rFonts w:ascii="Arial Narrow" w:hAnsi="Arial Narrow" w:cs="Tahoma"/>
          <w:b/>
        </w:rPr>
        <w:t xml:space="preserve"> </w:t>
      </w:r>
      <w:r w:rsidR="00355216">
        <w:rPr>
          <w:rFonts w:ascii="Arial Narrow" w:hAnsi="Arial Narrow" w:cs="Tahoma"/>
        </w:rPr>
        <w:t>e</w:t>
      </w:r>
      <w:r w:rsidRPr="00A61C2B">
        <w:rPr>
          <w:rFonts w:ascii="Arial Narrow" w:hAnsi="Arial Narrow" w:cs="Tahoma"/>
        </w:rPr>
        <w:t>l municipio en su caso, podrá percibir los ingresos extraordinarios a que se refieren los artículos 193 y 194 de la Ley de Hacienda para los Municipios del Estado de Hidalgo.</w:t>
      </w:r>
    </w:p>
    <w:p w:rsidR="009E2E60" w:rsidRPr="00A61C2B" w:rsidRDefault="009E2E60" w:rsidP="001D5D2D">
      <w:pPr>
        <w:spacing w:after="0" w:line="240" w:lineRule="auto"/>
        <w:jc w:val="both"/>
        <w:rPr>
          <w:rFonts w:ascii="Arial Narrow" w:hAnsi="Arial Narrow" w:cs="Tahoma"/>
        </w:rPr>
      </w:pPr>
    </w:p>
    <w:p w:rsidR="00CD77D2" w:rsidRPr="00A61C2B" w:rsidRDefault="00CD77D2" w:rsidP="001D5D2D">
      <w:pPr>
        <w:spacing w:after="0" w:line="240" w:lineRule="auto"/>
        <w:jc w:val="both"/>
        <w:rPr>
          <w:rFonts w:ascii="Arial Narrow" w:hAnsi="Arial Narrow" w:cs="Tahoma"/>
        </w:rPr>
      </w:pPr>
      <w:r w:rsidRPr="00A61C2B">
        <w:rPr>
          <w:rFonts w:ascii="Arial Narrow" w:hAnsi="Arial Narrow" w:cs="Tahoma"/>
        </w:rPr>
        <w:t>Las cuotas y tarif</w:t>
      </w:r>
      <w:r w:rsidR="000B3133" w:rsidRPr="00A61C2B">
        <w:rPr>
          <w:rFonts w:ascii="Arial Narrow" w:hAnsi="Arial Narrow" w:cs="Tahoma"/>
        </w:rPr>
        <w:t>as establecidas en la presente L</w:t>
      </w:r>
      <w:r w:rsidRPr="00A61C2B">
        <w:rPr>
          <w:rFonts w:ascii="Arial Narrow" w:hAnsi="Arial Narrow" w:cs="Tahoma"/>
        </w:rPr>
        <w:t>ey</w:t>
      </w:r>
      <w:r w:rsidR="000B3133" w:rsidRPr="00A61C2B">
        <w:rPr>
          <w:rFonts w:ascii="Arial Narrow" w:hAnsi="Arial Narrow" w:cs="Tahoma"/>
        </w:rPr>
        <w:t>,</w:t>
      </w:r>
      <w:r w:rsidRPr="00A61C2B">
        <w:rPr>
          <w:rFonts w:ascii="Arial Narrow" w:hAnsi="Arial Narrow" w:cs="Tahoma"/>
        </w:rPr>
        <w:t xml:space="preserve"> se fijan </w:t>
      </w:r>
      <w:r w:rsidR="002102D8">
        <w:rPr>
          <w:rFonts w:ascii="Arial Narrow" w:hAnsi="Arial Narrow" w:cs="Tahoma"/>
        </w:rPr>
        <w:t>en pesos mexicanos</w:t>
      </w:r>
      <w:r w:rsidR="00AA3CF2" w:rsidRPr="00A61C2B">
        <w:rPr>
          <w:rFonts w:ascii="Arial Narrow" w:hAnsi="Arial Narrow" w:cs="Tahoma"/>
        </w:rPr>
        <w:t>.</w:t>
      </w:r>
    </w:p>
    <w:p w:rsidR="00B271B0" w:rsidRPr="003C32A6" w:rsidRDefault="00B271B0" w:rsidP="001D5D2D">
      <w:pPr>
        <w:spacing w:after="0" w:line="240" w:lineRule="auto"/>
        <w:ind w:firstLine="708"/>
        <w:jc w:val="center"/>
        <w:rPr>
          <w:rFonts w:ascii="Arial Narrow" w:hAnsi="Arial Narrow" w:cs="Tahoma"/>
        </w:rPr>
      </w:pPr>
    </w:p>
    <w:p w:rsidR="00CD77D2" w:rsidRPr="00A61C2B" w:rsidRDefault="00CD77D2" w:rsidP="001D5D2D">
      <w:pPr>
        <w:spacing w:after="0" w:line="240" w:lineRule="auto"/>
        <w:ind w:firstLine="708"/>
        <w:jc w:val="center"/>
        <w:rPr>
          <w:rFonts w:ascii="Arial Narrow" w:hAnsi="Arial Narrow" w:cs="Tahoma"/>
          <w:b/>
        </w:rPr>
      </w:pPr>
      <w:r w:rsidRPr="00A61C2B">
        <w:rPr>
          <w:rFonts w:ascii="Arial Narrow" w:hAnsi="Arial Narrow" w:cs="Tahoma"/>
          <w:b/>
        </w:rPr>
        <w:t>A R T Í C U L O       T R A N S I T O R I O:</w:t>
      </w:r>
    </w:p>
    <w:p w:rsidR="00AA3CF2" w:rsidRPr="00A61C2B" w:rsidRDefault="00AA3CF2" w:rsidP="001D5D2D">
      <w:pPr>
        <w:spacing w:after="0" w:line="240" w:lineRule="auto"/>
        <w:ind w:firstLine="708"/>
        <w:jc w:val="center"/>
        <w:rPr>
          <w:rFonts w:ascii="Arial Narrow" w:hAnsi="Arial Narrow" w:cs="Tahoma"/>
          <w:b/>
        </w:rPr>
      </w:pPr>
    </w:p>
    <w:p w:rsidR="001D5D2D" w:rsidRPr="00A61C2B" w:rsidRDefault="00CD77D2">
      <w:pPr>
        <w:spacing w:after="0" w:line="240" w:lineRule="auto"/>
        <w:jc w:val="both"/>
        <w:rPr>
          <w:rFonts w:ascii="Arial Narrow" w:hAnsi="Arial Narrow" w:cs="Tahoma"/>
        </w:rPr>
      </w:pPr>
      <w:r w:rsidRPr="00A61C2B">
        <w:rPr>
          <w:rFonts w:ascii="Arial Narrow" w:hAnsi="Arial Narrow" w:cs="Tahoma"/>
        </w:rPr>
        <w:t xml:space="preserve">Artículo primero.- </w:t>
      </w:r>
      <w:r w:rsidR="006659BE" w:rsidRPr="00A61C2B">
        <w:rPr>
          <w:rFonts w:ascii="Arial Narrow" w:hAnsi="Arial Narrow" w:cs="Tahoma"/>
        </w:rPr>
        <w:t>Esta Ley entrará en vigor al día sig</w:t>
      </w:r>
      <w:r w:rsidR="0084073C">
        <w:rPr>
          <w:rFonts w:ascii="Arial Narrow" w:hAnsi="Arial Narrow" w:cs="Tahoma"/>
        </w:rPr>
        <w:t>uiente de su publicación en el P</w:t>
      </w:r>
      <w:r w:rsidR="006659BE" w:rsidRPr="00A61C2B">
        <w:rPr>
          <w:rFonts w:ascii="Arial Narrow" w:hAnsi="Arial Narrow" w:cs="Tahoma"/>
        </w:rPr>
        <w:t>eriódico Oficial del Estado de Hidalgo.</w:t>
      </w:r>
    </w:p>
    <w:sectPr w:rsidR="001D5D2D" w:rsidRPr="00A61C2B" w:rsidSect="0019534C">
      <w:type w:val="continuous"/>
      <w:pgSz w:w="12242" w:h="15842" w:code="1"/>
      <w:pgMar w:top="1276"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75E" w:rsidRDefault="00E6075E">
      <w:pPr>
        <w:spacing w:after="0" w:line="240" w:lineRule="auto"/>
      </w:pPr>
      <w:r>
        <w:separator/>
      </w:r>
    </w:p>
  </w:endnote>
  <w:endnote w:type="continuationSeparator" w:id="0">
    <w:p w:rsidR="00E6075E" w:rsidRDefault="00E60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8DA" w:rsidRDefault="00AF6181" w:rsidP="00E8297D">
    <w:pPr>
      <w:pStyle w:val="Piedepgina"/>
      <w:framePr w:wrap="around" w:vAnchor="text" w:hAnchor="margin" w:xAlign="right" w:y="1"/>
      <w:rPr>
        <w:rStyle w:val="Nmerodepgina"/>
      </w:rPr>
    </w:pPr>
    <w:r>
      <w:rPr>
        <w:rStyle w:val="Nmerodepgina"/>
      </w:rPr>
      <w:fldChar w:fldCharType="begin"/>
    </w:r>
    <w:r w:rsidR="004948DA">
      <w:rPr>
        <w:rStyle w:val="Nmerodepgina"/>
      </w:rPr>
      <w:instrText xml:space="preserve">PAGE  </w:instrText>
    </w:r>
    <w:r>
      <w:rPr>
        <w:rStyle w:val="Nmerodepgina"/>
      </w:rPr>
      <w:fldChar w:fldCharType="end"/>
    </w:r>
  </w:p>
  <w:p w:rsidR="004948DA" w:rsidRDefault="004948DA" w:rsidP="00E8297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75E" w:rsidRDefault="00E6075E">
      <w:pPr>
        <w:spacing w:after="0" w:line="240" w:lineRule="auto"/>
      </w:pPr>
      <w:r>
        <w:separator/>
      </w:r>
    </w:p>
  </w:footnote>
  <w:footnote w:type="continuationSeparator" w:id="0">
    <w:p w:rsidR="00E6075E" w:rsidRDefault="00E607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8DA" w:rsidRDefault="004948DA">
    <w:pPr>
      <w:pStyle w:val="Encabezado"/>
    </w:pPr>
  </w:p>
  <w:p w:rsidR="004948DA" w:rsidRDefault="004948DA" w:rsidP="00EB2CDA">
    <w:pPr>
      <w:pStyle w:val="Encabezado"/>
      <w:tabs>
        <w:tab w:val="left" w:pos="56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461"/>
    <w:multiLevelType w:val="hybridMultilevel"/>
    <w:tmpl w:val="0E4CEAB6"/>
    <w:lvl w:ilvl="0" w:tplc="2B5248F4">
      <w:start w:val="1"/>
      <w:numFmt w:val="decimal"/>
      <w:lvlText w:val="%1."/>
      <w:lvlJc w:val="left"/>
      <w:pPr>
        <w:ind w:left="1134" w:hanging="28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B051A6"/>
    <w:multiLevelType w:val="hybridMultilevel"/>
    <w:tmpl w:val="4C84D1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BB00E4"/>
    <w:multiLevelType w:val="hybridMultilevel"/>
    <w:tmpl w:val="0130E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144564"/>
    <w:multiLevelType w:val="hybridMultilevel"/>
    <w:tmpl w:val="68EA2F04"/>
    <w:lvl w:ilvl="0" w:tplc="CD801BAE">
      <w:start w:val="1"/>
      <w:numFmt w:val="decimal"/>
      <w:lvlText w:val="%1."/>
      <w:lvlJc w:val="left"/>
      <w:pPr>
        <w:ind w:left="1134" w:hanging="28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4D76EB"/>
    <w:multiLevelType w:val="hybridMultilevel"/>
    <w:tmpl w:val="AD18EC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CD17E43"/>
    <w:multiLevelType w:val="hybridMultilevel"/>
    <w:tmpl w:val="3CA61B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ED84834"/>
    <w:multiLevelType w:val="hybridMultilevel"/>
    <w:tmpl w:val="B2223572"/>
    <w:lvl w:ilvl="0" w:tplc="C14066CA">
      <w:start w:val="1"/>
      <w:numFmt w:val="decimal"/>
      <w:lvlText w:val="%1."/>
      <w:lvlJc w:val="left"/>
      <w:pPr>
        <w:ind w:left="851"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D07784"/>
    <w:multiLevelType w:val="hybridMultilevel"/>
    <w:tmpl w:val="2ACADBCE"/>
    <w:lvl w:ilvl="0" w:tplc="927C468E">
      <w:start w:val="1"/>
      <w:numFmt w:val="decimal"/>
      <w:lvlText w:val="%1."/>
      <w:lvlJc w:val="left"/>
      <w:pPr>
        <w:ind w:left="1418"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7370A8"/>
    <w:multiLevelType w:val="hybridMultilevel"/>
    <w:tmpl w:val="F63847C8"/>
    <w:lvl w:ilvl="0" w:tplc="E1424B52">
      <w:start w:val="1"/>
      <w:numFmt w:val="upperRoman"/>
      <w:lvlText w:val="%1."/>
      <w:lvlJc w:val="right"/>
      <w:pPr>
        <w:ind w:left="567" w:hanging="28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51226B8"/>
    <w:multiLevelType w:val="hybridMultilevel"/>
    <w:tmpl w:val="36026BAA"/>
    <w:lvl w:ilvl="0" w:tplc="77B4C1A4">
      <w:start w:val="1"/>
      <w:numFmt w:val="decimal"/>
      <w:lvlText w:val="%1."/>
      <w:lvlJc w:val="left"/>
      <w:pPr>
        <w:ind w:left="1134" w:hanging="28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1E61D7"/>
    <w:multiLevelType w:val="hybridMultilevel"/>
    <w:tmpl w:val="F2CC074E"/>
    <w:lvl w:ilvl="0" w:tplc="E2C089FC">
      <w:start w:val="1"/>
      <w:numFmt w:val="decimal"/>
      <w:lvlText w:val="%1."/>
      <w:lvlJc w:val="left"/>
      <w:pPr>
        <w:ind w:left="1134" w:hanging="28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831E7C"/>
    <w:multiLevelType w:val="hybridMultilevel"/>
    <w:tmpl w:val="25FE0752"/>
    <w:lvl w:ilvl="0" w:tplc="5F300B70">
      <w:start w:val="1"/>
      <w:numFmt w:val="decimal"/>
      <w:lvlText w:val="II.%1."/>
      <w:lvlJc w:val="right"/>
      <w:pPr>
        <w:ind w:left="851"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3B91FB1"/>
    <w:multiLevelType w:val="hybridMultilevel"/>
    <w:tmpl w:val="33907FC4"/>
    <w:lvl w:ilvl="0" w:tplc="F6023456">
      <w:start w:val="1"/>
      <w:numFmt w:val="lowerLetter"/>
      <w:lvlText w:val="%1)"/>
      <w:lvlJc w:val="left"/>
      <w:pPr>
        <w:ind w:left="720" w:hanging="360"/>
      </w:pPr>
      <w:rPr>
        <w:rFonts w:eastAsia="Arial Unicode M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4C24E41"/>
    <w:multiLevelType w:val="hybridMultilevel"/>
    <w:tmpl w:val="276A61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CBD1253"/>
    <w:multiLevelType w:val="hybridMultilevel"/>
    <w:tmpl w:val="3F90D0B4"/>
    <w:lvl w:ilvl="0" w:tplc="FBC2FF36">
      <w:start w:val="1"/>
      <w:numFmt w:val="decimal"/>
      <w:lvlText w:val="%1."/>
      <w:lvlJc w:val="left"/>
      <w:pPr>
        <w:ind w:left="1134" w:hanging="28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E577819"/>
    <w:multiLevelType w:val="hybridMultilevel"/>
    <w:tmpl w:val="92926492"/>
    <w:lvl w:ilvl="0" w:tplc="29D8C232">
      <w:start w:val="1"/>
      <w:numFmt w:val="decimal"/>
      <w:lvlText w:val="I.%1."/>
      <w:lvlJc w:val="right"/>
      <w:pPr>
        <w:ind w:left="851"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38E0521"/>
    <w:multiLevelType w:val="hybridMultilevel"/>
    <w:tmpl w:val="58D68E60"/>
    <w:lvl w:ilvl="0" w:tplc="09BA927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4E57021"/>
    <w:multiLevelType w:val="hybridMultilevel"/>
    <w:tmpl w:val="BA90B49E"/>
    <w:lvl w:ilvl="0" w:tplc="D74C3B48">
      <w:start w:val="1"/>
      <w:numFmt w:val="decimal"/>
      <w:lvlText w:val="%1."/>
      <w:lvlJc w:val="left"/>
      <w:pPr>
        <w:ind w:left="1418"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62610F6"/>
    <w:multiLevelType w:val="hybridMultilevel"/>
    <w:tmpl w:val="C5FCD25A"/>
    <w:lvl w:ilvl="0" w:tplc="54FCBE2A">
      <w:start w:val="1"/>
      <w:numFmt w:val="decimal"/>
      <w:suff w:val="space"/>
      <w:lvlText w:val="%1."/>
      <w:lvlJc w:val="left"/>
      <w:pPr>
        <w:ind w:left="851"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6C143C7"/>
    <w:multiLevelType w:val="hybridMultilevel"/>
    <w:tmpl w:val="884A009E"/>
    <w:lvl w:ilvl="0" w:tplc="54281246">
      <w:start w:val="1"/>
      <w:numFmt w:val="decimal"/>
      <w:lvlText w:val="%1."/>
      <w:lvlJc w:val="left"/>
      <w:pPr>
        <w:ind w:left="1134" w:hanging="28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77E1776"/>
    <w:multiLevelType w:val="hybridMultilevel"/>
    <w:tmpl w:val="5CF8F2AC"/>
    <w:lvl w:ilvl="0" w:tplc="B40A98FA">
      <w:start w:val="1"/>
      <w:numFmt w:val="decimal"/>
      <w:lvlText w:val="%1."/>
      <w:lvlJc w:val="left"/>
      <w:pPr>
        <w:ind w:left="1134" w:hanging="28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7F44298"/>
    <w:multiLevelType w:val="hybridMultilevel"/>
    <w:tmpl w:val="B406BBBE"/>
    <w:lvl w:ilvl="0" w:tplc="F9CA71E4">
      <w:start w:val="1"/>
      <w:numFmt w:val="decimal"/>
      <w:lvlText w:val="%1."/>
      <w:lvlJc w:val="left"/>
      <w:pPr>
        <w:ind w:left="1418"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B061CF2"/>
    <w:multiLevelType w:val="hybridMultilevel"/>
    <w:tmpl w:val="DC74EAC6"/>
    <w:lvl w:ilvl="0" w:tplc="047AF844">
      <w:start w:val="1"/>
      <w:numFmt w:val="decimal"/>
      <w:lvlText w:val="%1."/>
      <w:lvlJc w:val="left"/>
      <w:pPr>
        <w:ind w:left="1134" w:hanging="28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D54B55"/>
    <w:multiLevelType w:val="hybridMultilevel"/>
    <w:tmpl w:val="25DA7322"/>
    <w:lvl w:ilvl="0" w:tplc="4CB060E2">
      <w:start w:val="1"/>
      <w:numFmt w:val="decimal"/>
      <w:lvlText w:val="%1."/>
      <w:lvlJc w:val="left"/>
      <w:pPr>
        <w:ind w:left="1134" w:hanging="28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7B647BE"/>
    <w:multiLevelType w:val="hybridMultilevel"/>
    <w:tmpl w:val="EA847932"/>
    <w:lvl w:ilvl="0" w:tplc="EE12BAA6">
      <w:start w:val="1"/>
      <w:numFmt w:val="decimal"/>
      <w:suff w:val="space"/>
      <w:lvlText w:val="V.%1."/>
      <w:lvlJc w:val="right"/>
      <w:pPr>
        <w:ind w:left="851"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95E4E0C"/>
    <w:multiLevelType w:val="hybridMultilevel"/>
    <w:tmpl w:val="8DD46A5C"/>
    <w:lvl w:ilvl="0" w:tplc="6746801E">
      <w:start w:val="1"/>
      <w:numFmt w:val="decimal"/>
      <w:lvlText w:val="III.%1."/>
      <w:lvlJc w:val="right"/>
      <w:pPr>
        <w:ind w:left="851"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16"/>
  </w:num>
  <w:num w:numId="5">
    <w:abstractNumId w:val="12"/>
  </w:num>
  <w:num w:numId="6">
    <w:abstractNumId w:val="13"/>
  </w:num>
  <w:num w:numId="7">
    <w:abstractNumId w:val="8"/>
  </w:num>
  <w:num w:numId="8">
    <w:abstractNumId w:val="15"/>
  </w:num>
  <w:num w:numId="9">
    <w:abstractNumId w:val="0"/>
  </w:num>
  <w:num w:numId="10">
    <w:abstractNumId w:val="20"/>
  </w:num>
  <w:num w:numId="11">
    <w:abstractNumId w:val="11"/>
  </w:num>
  <w:num w:numId="12">
    <w:abstractNumId w:val="10"/>
  </w:num>
  <w:num w:numId="13">
    <w:abstractNumId w:val="9"/>
  </w:num>
  <w:num w:numId="14">
    <w:abstractNumId w:val="23"/>
  </w:num>
  <w:num w:numId="15">
    <w:abstractNumId w:val="21"/>
  </w:num>
  <w:num w:numId="16">
    <w:abstractNumId w:val="3"/>
  </w:num>
  <w:num w:numId="17">
    <w:abstractNumId w:val="25"/>
  </w:num>
  <w:num w:numId="18">
    <w:abstractNumId w:val="22"/>
  </w:num>
  <w:num w:numId="19">
    <w:abstractNumId w:val="7"/>
  </w:num>
  <w:num w:numId="20">
    <w:abstractNumId w:val="19"/>
  </w:num>
  <w:num w:numId="21">
    <w:abstractNumId w:val="6"/>
  </w:num>
  <w:num w:numId="22">
    <w:abstractNumId w:val="24"/>
  </w:num>
  <w:num w:numId="23">
    <w:abstractNumId w:val="17"/>
  </w:num>
  <w:num w:numId="24">
    <w:abstractNumId w:val="14"/>
  </w:num>
  <w:num w:numId="25">
    <w:abstractNumId w:val="18"/>
  </w:num>
  <w:num w:numId="26">
    <w:abstractNumId w:val="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hyphenationZone w:val="425"/>
  <w:characterSpacingControl w:val="doNotCompress"/>
  <w:footnotePr>
    <w:footnote w:id="-1"/>
    <w:footnote w:id="0"/>
  </w:footnotePr>
  <w:endnotePr>
    <w:endnote w:id="-1"/>
    <w:endnote w:id="0"/>
  </w:endnotePr>
  <w:compat/>
  <w:rsids>
    <w:rsidRoot w:val="002F10B0"/>
    <w:rsid w:val="00000654"/>
    <w:rsid w:val="00001E86"/>
    <w:rsid w:val="000024C4"/>
    <w:rsid w:val="00002F84"/>
    <w:rsid w:val="00005917"/>
    <w:rsid w:val="00006045"/>
    <w:rsid w:val="00007CFD"/>
    <w:rsid w:val="00011B6D"/>
    <w:rsid w:val="00012CF7"/>
    <w:rsid w:val="00013632"/>
    <w:rsid w:val="00016370"/>
    <w:rsid w:val="00020BC5"/>
    <w:rsid w:val="0002116C"/>
    <w:rsid w:val="00022144"/>
    <w:rsid w:val="00023CE9"/>
    <w:rsid w:val="00033AB8"/>
    <w:rsid w:val="0003796F"/>
    <w:rsid w:val="00037980"/>
    <w:rsid w:val="0004554F"/>
    <w:rsid w:val="0004578A"/>
    <w:rsid w:val="00054E3D"/>
    <w:rsid w:val="000604D3"/>
    <w:rsid w:val="000613A7"/>
    <w:rsid w:val="00062E23"/>
    <w:rsid w:val="00064F29"/>
    <w:rsid w:val="00067EEF"/>
    <w:rsid w:val="0007105E"/>
    <w:rsid w:val="00072FFD"/>
    <w:rsid w:val="000767F1"/>
    <w:rsid w:val="00080749"/>
    <w:rsid w:val="00083613"/>
    <w:rsid w:val="00083C8B"/>
    <w:rsid w:val="00086757"/>
    <w:rsid w:val="00086FB9"/>
    <w:rsid w:val="00087999"/>
    <w:rsid w:val="00087FF8"/>
    <w:rsid w:val="00093713"/>
    <w:rsid w:val="000958D6"/>
    <w:rsid w:val="0009607F"/>
    <w:rsid w:val="00097233"/>
    <w:rsid w:val="000977C4"/>
    <w:rsid w:val="000A02E9"/>
    <w:rsid w:val="000A0983"/>
    <w:rsid w:val="000A123D"/>
    <w:rsid w:val="000A23EF"/>
    <w:rsid w:val="000A42F7"/>
    <w:rsid w:val="000A46D2"/>
    <w:rsid w:val="000A4ED8"/>
    <w:rsid w:val="000A5ABC"/>
    <w:rsid w:val="000A70B1"/>
    <w:rsid w:val="000B062D"/>
    <w:rsid w:val="000B281E"/>
    <w:rsid w:val="000B3133"/>
    <w:rsid w:val="000B4769"/>
    <w:rsid w:val="000B5611"/>
    <w:rsid w:val="000B652B"/>
    <w:rsid w:val="000B6BF6"/>
    <w:rsid w:val="000B6F44"/>
    <w:rsid w:val="000C06CE"/>
    <w:rsid w:val="000C3646"/>
    <w:rsid w:val="000C3F7E"/>
    <w:rsid w:val="000C5539"/>
    <w:rsid w:val="000C5BAD"/>
    <w:rsid w:val="000C7F21"/>
    <w:rsid w:val="000C7F84"/>
    <w:rsid w:val="000D01FA"/>
    <w:rsid w:val="000D3D06"/>
    <w:rsid w:val="000D5E68"/>
    <w:rsid w:val="000D706F"/>
    <w:rsid w:val="000E0802"/>
    <w:rsid w:val="000E42C5"/>
    <w:rsid w:val="000E4505"/>
    <w:rsid w:val="000E4F1E"/>
    <w:rsid w:val="000E59EF"/>
    <w:rsid w:val="000E68B3"/>
    <w:rsid w:val="000F026E"/>
    <w:rsid w:val="000F253D"/>
    <w:rsid w:val="000F46E1"/>
    <w:rsid w:val="000F6837"/>
    <w:rsid w:val="001020EF"/>
    <w:rsid w:val="0010302C"/>
    <w:rsid w:val="00104DC3"/>
    <w:rsid w:val="00106E21"/>
    <w:rsid w:val="0010771E"/>
    <w:rsid w:val="00110EA8"/>
    <w:rsid w:val="00110F6C"/>
    <w:rsid w:val="001214FB"/>
    <w:rsid w:val="00124277"/>
    <w:rsid w:val="00125162"/>
    <w:rsid w:val="00125C5D"/>
    <w:rsid w:val="00125FBA"/>
    <w:rsid w:val="00127345"/>
    <w:rsid w:val="00127352"/>
    <w:rsid w:val="0013008B"/>
    <w:rsid w:val="001315C7"/>
    <w:rsid w:val="001359A0"/>
    <w:rsid w:val="00140667"/>
    <w:rsid w:val="001439EA"/>
    <w:rsid w:val="0015624A"/>
    <w:rsid w:val="00156C7E"/>
    <w:rsid w:val="00163086"/>
    <w:rsid w:val="001646C9"/>
    <w:rsid w:val="0016614C"/>
    <w:rsid w:val="0016659D"/>
    <w:rsid w:val="001671DA"/>
    <w:rsid w:val="00167348"/>
    <w:rsid w:val="00170131"/>
    <w:rsid w:val="001729CE"/>
    <w:rsid w:val="00173C8C"/>
    <w:rsid w:val="001740E5"/>
    <w:rsid w:val="001747E2"/>
    <w:rsid w:val="001761FA"/>
    <w:rsid w:val="00182AF2"/>
    <w:rsid w:val="001849D4"/>
    <w:rsid w:val="001861EF"/>
    <w:rsid w:val="00187B82"/>
    <w:rsid w:val="001929C6"/>
    <w:rsid w:val="001952BF"/>
    <w:rsid w:val="0019534C"/>
    <w:rsid w:val="001A0AF7"/>
    <w:rsid w:val="001A1B2B"/>
    <w:rsid w:val="001A3021"/>
    <w:rsid w:val="001A5203"/>
    <w:rsid w:val="001A55C8"/>
    <w:rsid w:val="001A65F8"/>
    <w:rsid w:val="001A7191"/>
    <w:rsid w:val="001B018E"/>
    <w:rsid w:val="001B133D"/>
    <w:rsid w:val="001B13A3"/>
    <w:rsid w:val="001B4B12"/>
    <w:rsid w:val="001C0E2D"/>
    <w:rsid w:val="001C17AB"/>
    <w:rsid w:val="001C1B23"/>
    <w:rsid w:val="001C293B"/>
    <w:rsid w:val="001C3305"/>
    <w:rsid w:val="001C3FF3"/>
    <w:rsid w:val="001C4E8B"/>
    <w:rsid w:val="001C6C6B"/>
    <w:rsid w:val="001D5D2D"/>
    <w:rsid w:val="001E1033"/>
    <w:rsid w:val="001E16E0"/>
    <w:rsid w:val="001E2B30"/>
    <w:rsid w:val="001E4BCE"/>
    <w:rsid w:val="001E64DF"/>
    <w:rsid w:val="001E7706"/>
    <w:rsid w:val="001F16DC"/>
    <w:rsid w:val="001F43D5"/>
    <w:rsid w:val="001F5F2D"/>
    <w:rsid w:val="001F7C7E"/>
    <w:rsid w:val="002010C7"/>
    <w:rsid w:val="00202D2B"/>
    <w:rsid w:val="00203760"/>
    <w:rsid w:val="002043E5"/>
    <w:rsid w:val="002053E4"/>
    <w:rsid w:val="00206B87"/>
    <w:rsid w:val="00206F71"/>
    <w:rsid w:val="002102D8"/>
    <w:rsid w:val="002156B1"/>
    <w:rsid w:val="00221BF0"/>
    <w:rsid w:val="00223F44"/>
    <w:rsid w:val="0022486C"/>
    <w:rsid w:val="00224F58"/>
    <w:rsid w:val="00224FCF"/>
    <w:rsid w:val="00225284"/>
    <w:rsid w:val="00226F37"/>
    <w:rsid w:val="00230877"/>
    <w:rsid w:val="0023237F"/>
    <w:rsid w:val="00235FA6"/>
    <w:rsid w:val="00243949"/>
    <w:rsid w:val="00244B2F"/>
    <w:rsid w:val="002466CE"/>
    <w:rsid w:val="00251E1F"/>
    <w:rsid w:val="00261046"/>
    <w:rsid w:val="00261A92"/>
    <w:rsid w:val="00262E80"/>
    <w:rsid w:val="0026377E"/>
    <w:rsid w:val="002643C8"/>
    <w:rsid w:val="00265258"/>
    <w:rsid w:val="00265624"/>
    <w:rsid w:val="002657BF"/>
    <w:rsid w:val="002715D3"/>
    <w:rsid w:val="0027489D"/>
    <w:rsid w:val="00275970"/>
    <w:rsid w:val="00276CBA"/>
    <w:rsid w:val="00281287"/>
    <w:rsid w:val="00285066"/>
    <w:rsid w:val="00292076"/>
    <w:rsid w:val="00293A63"/>
    <w:rsid w:val="00293F92"/>
    <w:rsid w:val="00295941"/>
    <w:rsid w:val="002A113E"/>
    <w:rsid w:val="002A1DC6"/>
    <w:rsid w:val="002A2257"/>
    <w:rsid w:val="002A412A"/>
    <w:rsid w:val="002A4E88"/>
    <w:rsid w:val="002A500D"/>
    <w:rsid w:val="002A7246"/>
    <w:rsid w:val="002B25E2"/>
    <w:rsid w:val="002B34EE"/>
    <w:rsid w:val="002B52C0"/>
    <w:rsid w:val="002B6559"/>
    <w:rsid w:val="002C0279"/>
    <w:rsid w:val="002C0814"/>
    <w:rsid w:val="002C3070"/>
    <w:rsid w:val="002C365A"/>
    <w:rsid w:val="002C4C5C"/>
    <w:rsid w:val="002C4F7B"/>
    <w:rsid w:val="002D0881"/>
    <w:rsid w:val="002D205E"/>
    <w:rsid w:val="002D26C5"/>
    <w:rsid w:val="002D2AB7"/>
    <w:rsid w:val="002D5AD4"/>
    <w:rsid w:val="002D78FE"/>
    <w:rsid w:val="002D7C59"/>
    <w:rsid w:val="002E081A"/>
    <w:rsid w:val="002E51CC"/>
    <w:rsid w:val="002E5B7F"/>
    <w:rsid w:val="002E70B6"/>
    <w:rsid w:val="002E73F6"/>
    <w:rsid w:val="002F10B0"/>
    <w:rsid w:val="003006FF"/>
    <w:rsid w:val="00302852"/>
    <w:rsid w:val="00306458"/>
    <w:rsid w:val="0031011A"/>
    <w:rsid w:val="0031159F"/>
    <w:rsid w:val="00312093"/>
    <w:rsid w:val="00313A7F"/>
    <w:rsid w:val="00314E26"/>
    <w:rsid w:val="00316C85"/>
    <w:rsid w:val="00317D42"/>
    <w:rsid w:val="00320531"/>
    <w:rsid w:val="00321CAF"/>
    <w:rsid w:val="00324720"/>
    <w:rsid w:val="003302DD"/>
    <w:rsid w:val="003312F2"/>
    <w:rsid w:val="0033256B"/>
    <w:rsid w:val="003328CA"/>
    <w:rsid w:val="00340480"/>
    <w:rsid w:val="00341450"/>
    <w:rsid w:val="00341A53"/>
    <w:rsid w:val="00343CAA"/>
    <w:rsid w:val="003542CE"/>
    <w:rsid w:val="00355216"/>
    <w:rsid w:val="00355445"/>
    <w:rsid w:val="0035545A"/>
    <w:rsid w:val="0035561C"/>
    <w:rsid w:val="00356DA8"/>
    <w:rsid w:val="00357AE6"/>
    <w:rsid w:val="0036117A"/>
    <w:rsid w:val="00367D2E"/>
    <w:rsid w:val="00367FFE"/>
    <w:rsid w:val="00373995"/>
    <w:rsid w:val="003769AC"/>
    <w:rsid w:val="00376BF5"/>
    <w:rsid w:val="00377555"/>
    <w:rsid w:val="0038164E"/>
    <w:rsid w:val="00385F2B"/>
    <w:rsid w:val="0038790D"/>
    <w:rsid w:val="00390D12"/>
    <w:rsid w:val="003918BF"/>
    <w:rsid w:val="0039262D"/>
    <w:rsid w:val="00392BB2"/>
    <w:rsid w:val="00392F61"/>
    <w:rsid w:val="003963D1"/>
    <w:rsid w:val="00397ABC"/>
    <w:rsid w:val="003A1071"/>
    <w:rsid w:val="003A40F2"/>
    <w:rsid w:val="003A5E7A"/>
    <w:rsid w:val="003B3896"/>
    <w:rsid w:val="003B6BD7"/>
    <w:rsid w:val="003C253B"/>
    <w:rsid w:val="003C32A6"/>
    <w:rsid w:val="003C49B5"/>
    <w:rsid w:val="003C6BE6"/>
    <w:rsid w:val="003C7AAB"/>
    <w:rsid w:val="003D1787"/>
    <w:rsid w:val="003D2186"/>
    <w:rsid w:val="003D283C"/>
    <w:rsid w:val="003D5105"/>
    <w:rsid w:val="003E0FE3"/>
    <w:rsid w:val="003E1DAF"/>
    <w:rsid w:val="003E35E0"/>
    <w:rsid w:val="003E45F2"/>
    <w:rsid w:val="003E5B2B"/>
    <w:rsid w:val="003F177F"/>
    <w:rsid w:val="003F1A36"/>
    <w:rsid w:val="003F239C"/>
    <w:rsid w:val="003F6BF8"/>
    <w:rsid w:val="0040050A"/>
    <w:rsid w:val="0040211C"/>
    <w:rsid w:val="0040263C"/>
    <w:rsid w:val="00402A5D"/>
    <w:rsid w:val="00406E89"/>
    <w:rsid w:val="004127E7"/>
    <w:rsid w:val="00413913"/>
    <w:rsid w:val="00413948"/>
    <w:rsid w:val="0041550A"/>
    <w:rsid w:val="00417049"/>
    <w:rsid w:val="0041704A"/>
    <w:rsid w:val="00417122"/>
    <w:rsid w:val="0041788E"/>
    <w:rsid w:val="0042597E"/>
    <w:rsid w:val="0042660A"/>
    <w:rsid w:val="00430F9B"/>
    <w:rsid w:val="00435E41"/>
    <w:rsid w:val="00444ED0"/>
    <w:rsid w:val="00452059"/>
    <w:rsid w:val="004521FB"/>
    <w:rsid w:val="004523C8"/>
    <w:rsid w:val="004543AE"/>
    <w:rsid w:val="004567BA"/>
    <w:rsid w:val="00456EFA"/>
    <w:rsid w:val="00457127"/>
    <w:rsid w:val="00457570"/>
    <w:rsid w:val="00460EB0"/>
    <w:rsid w:val="00464E38"/>
    <w:rsid w:val="00465CCB"/>
    <w:rsid w:val="00467FD4"/>
    <w:rsid w:val="00473B77"/>
    <w:rsid w:val="0047477E"/>
    <w:rsid w:val="004761CB"/>
    <w:rsid w:val="004763F0"/>
    <w:rsid w:val="0047704D"/>
    <w:rsid w:val="00477226"/>
    <w:rsid w:val="0048394E"/>
    <w:rsid w:val="00484349"/>
    <w:rsid w:val="00485F25"/>
    <w:rsid w:val="004860A5"/>
    <w:rsid w:val="00486579"/>
    <w:rsid w:val="00486893"/>
    <w:rsid w:val="00487821"/>
    <w:rsid w:val="0049039B"/>
    <w:rsid w:val="004915E1"/>
    <w:rsid w:val="00493CCC"/>
    <w:rsid w:val="004948DA"/>
    <w:rsid w:val="00495680"/>
    <w:rsid w:val="00495BC7"/>
    <w:rsid w:val="00495D44"/>
    <w:rsid w:val="004A239C"/>
    <w:rsid w:val="004A2D86"/>
    <w:rsid w:val="004A2D92"/>
    <w:rsid w:val="004A3A69"/>
    <w:rsid w:val="004A6344"/>
    <w:rsid w:val="004A6D03"/>
    <w:rsid w:val="004A79ED"/>
    <w:rsid w:val="004A7B05"/>
    <w:rsid w:val="004B128A"/>
    <w:rsid w:val="004B17D6"/>
    <w:rsid w:val="004B28E6"/>
    <w:rsid w:val="004B3124"/>
    <w:rsid w:val="004B5EAD"/>
    <w:rsid w:val="004C0779"/>
    <w:rsid w:val="004C57E2"/>
    <w:rsid w:val="004D2DEF"/>
    <w:rsid w:val="004D4A86"/>
    <w:rsid w:val="004D53F9"/>
    <w:rsid w:val="004D59D3"/>
    <w:rsid w:val="004E1406"/>
    <w:rsid w:val="004E1542"/>
    <w:rsid w:val="004E3149"/>
    <w:rsid w:val="004E37D2"/>
    <w:rsid w:val="004E44F1"/>
    <w:rsid w:val="004E467F"/>
    <w:rsid w:val="004E46FD"/>
    <w:rsid w:val="004E735F"/>
    <w:rsid w:val="004F29F5"/>
    <w:rsid w:val="004F34F0"/>
    <w:rsid w:val="004F4E81"/>
    <w:rsid w:val="004F6BA2"/>
    <w:rsid w:val="004F6F52"/>
    <w:rsid w:val="005011DA"/>
    <w:rsid w:val="0050160E"/>
    <w:rsid w:val="00503CDE"/>
    <w:rsid w:val="00507DE7"/>
    <w:rsid w:val="00513D35"/>
    <w:rsid w:val="00514830"/>
    <w:rsid w:val="00515332"/>
    <w:rsid w:val="0051775F"/>
    <w:rsid w:val="00520783"/>
    <w:rsid w:val="00522703"/>
    <w:rsid w:val="00522D02"/>
    <w:rsid w:val="0052364A"/>
    <w:rsid w:val="00523CA6"/>
    <w:rsid w:val="00525F5D"/>
    <w:rsid w:val="005263F1"/>
    <w:rsid w:val="00526639"/>
    <w:rsid w:val="00526F10"/>
    <w:rsid w:val="0053053F"/>
    <w:rsid w:val="00535EC9"/>
    <w:rsid w:val="005402E2"/>
    <w:rsid w:val="0054040C"/>
    <w:rsid w:val="00543B5B"/>
    <w:rsid w:val="005463F4"/>
    <w:rsid w:val="0055133C"/>
    <w:rsid w:val="0055136F"/>
    <w:rsid w:val="00553AB5"/>
    <w:rsid w:val="00554D31"/>
    <w:rsid w:val="005558DE"/>
    <w:rsid w:val="00557F54"/>
    <w:rsid w:val="00560AE8"/>
    <w:rsid w:val="005619B3"/>
    <w:rsid w:val="0056658B"/>
    <w:rsid w:val="00567BF9"/>
    <w:rsid w:val="00571218"/>
    <w:rsid w:val="00582ED4"/>
    <w:rsid w:val="00584153"/>
    <w:rsid w:val="005866B4"/>
    <w:rsid w:val="005874EB"/>
    <w:rsid w:val="00590751"/>
    <w:rsid w:val="005A00AD"/>
    <w:rsid w:val="005A1607"/>
    <w:rsid w:val="005A176D"/>
    <w:rsid w:val="005A3940"/>
    <w:rsid w:val="005A3F40"/>
    <w:rsid w:val="005A3F67"/>
    <w:rsid w:val="005A41FC"/>
    <w:rsid w:val="005A5629"/>
    <w:rsid w:val="005A67AE"/>
    <w:rsid w:val="005A6D81"/>
    <w:rsid w:val="005A7336"/>
    <w:rsid w:val="005A7752"/>
    <w:rsid w:val="005B0A1D"/>
    <w:rsid w:val="005B0ADD"/>
    <w:rsid w:val="005B3B40"/>
    <w:rsid w:val="005B6320"/>
    <w:rsid w:val="005B7AB6"/>
    <w:rsid w:val="005C0B4C"/>
    <w:rsid w:val="005C0D9F"/>
    <w:rsid w:val="005C2621"/>
    <w:rsid w:val="005D0341"/>
    <w:rsid w:val="005D0F2C"/>
    <w:rsid w:val="005D3580"/>
    <w:rsid w:val="005D3BC9"/>
    <w:rsid w:val="005D786A"/>
    <w:rsid w:val="005E2BED"/>
    <w:rsid w:val="005E44E3"/>
    <w:rsid w:val="005E461D"/>
    <w:rsid w:val="005E5FCF"/>
    <w:rsid w:val="005E69DA"/>
    <w:rsid w:val="005F02AF"/>
    <w:rsid w:val="005F45FD"/>
    <w:rsid w:val="005F4BF9"/>
    <w:rsid w:val="005F4E60"/>
    <w:rsid w:val="005F65D6"/>
    <w:rsid w:val="0060021D"/>
    <w:rsid w:val="006025B9"/>
    <w:rsid w:val="00605BA5"/>
    <w:rsid w:val="006149F5"/>
    <w:rsid w:val="006177A1"/>
    <w:rsid w:val="00617A5F"/>
    <w:rsid w:val="00617C13"/>
    <w:rsid w:val="00620030"/>
    <w:rsid w:val="00622D63"/>
    <w:rsid w:val="00623B42"/>
    <w:rsid w:val="00624002"/>
    <w:rsid w:val="0062578C"/>
    <w:rsid w:val="006265A2"/>
    <w:rsid w:val="00626D9A"/>
    <w:rsid w:val="006278DE"/>
    <w:rsid w:val="00630BA7"/>
    <w:rsid w:val="00631CF2"/>
    <w:rsid w:val="00633BD2"/>
    <w:rsid w:val="00634A9C"/>
    <w:rsid w:val="00637100"/>
    <w:rsid w:val="00637B13"/>
    <w:rsid w:val="00640204"/>
    <w:rsid w:val="00641077"/>
    <w:rsid w:val="006420BD"/>
    <w:rsid w:val="006426CC"/>
    <w:rsid w:val="00646D85"/>
    <w:rsid w:val="006504B0"/>
    <w:rsid w:val="006514CF"/>
    <w:rsid w:val="00652677"/>
    <w:rsid w:val="006609FD"/>
    <w:rsid w:val="00660FFA"/>
    <w:rsid w:val="0066202A"/>
    <w:rsid w:val="00662936"/>
    <w:rsid w:val="00664672"/>
    <w:rsid w:val="006659BE"/>
    <w:rsid w:val="0066721A"/>
    <w:rsid w:val="00671082"/>
    <w:rsid w:val="0067168C"/>
    <w:rsid w:val="00671F39"/>
    <w:rsid w:val="006760C1"/>
    <w:rsid w:val="00680A9A"/>
    <w:rsid w:val="00682D63"/>
    <w:rsid w:val="0068367E"/>
    <w:rsid w:val="0068413B"/>
    <w:rsid w:val="006873ED"/>
    <w:rsid w:val="006930A7"/>
    <w:rsid w:val="00694971"/>
    <w:rsid w:val="006953AE"/>
    <w:rsid w:val="0069759C"/>
    <w:rsid w:val="006977B5"/>
    <w:rsid w:val="00697B79"/>
    <w:rsid w:val="006A2029"/>
    <w:rsid w:val="006A4332"/>
    <w:rsid w:val="006A536B"/>
    <w:rsid w:val="006A6694"/>
    <w:rsid w:val="006B51C3"/>
    <w:rsid w:val="006B605D"/>
    <w:rsid w:val="006B647B"/>
    <w:rsid w:val="006C01ED"/>
    <w:rsid w:val="006C0C81"/>
    <w:rsid w:val="006C263A"/>
    <w:rsid w:val="006C3053"/>
    <w:rsid w:val="006C6195"/>
    <w:rsid w:val="006C7283"/>
    <w:rsid w:val="006D24C8"/>
    <w:rsid w:val="006D601E"/>
    <w:rsid w:val="006D6263"/>
    <w:rsid w:val="006D674F"/>
    <w:rsid w:val="006E0BD3"/>
    <w:rsid w:val="006E1344"/>
    <w:rsid w:val="006E28E7"/>
    <w:rsid w:val="006E3ED1"/>
    <w:rsid w:val="006E60DA"/>
    <w:rsid w:val="006E6FE3"/>
    <w:rsid w:val="006F17A2"/>
    <w:rsid w:val="006F7474"/>
    <w:rsid w:val="00701F79"/>
    <w:rsid w:val="007069A7"/>
    <w:rsid w:val="00706CA9"/>
    <w:rsid w:val="007107D9"/>
    <w:rsid w:val="00711ACD"/>
    <w:rsid w:val="00711B2D"/>
    <w:rsid w:val="00712D94"/>
    <w:rsid w:val="00712F07"/>
    <w:rsid w:val="00713342"/>
    <w:rsid w:val="007224F1"/>
    <w:rsid w:val="00722EE7"/>
    <w:rsid w:val="007235FB"/>
    <w:rsid w:val="00725528"/>
    <w:rsid w:val="00725DF3"/>
    <w:rsid w:val="00726AA8"/>
    <w:rsid w:val="00730E7B"/>
    <w:rsid w:val="0073224E"/>
    <w:rsid w:val="00732764"/>
    <w:rsid w:val="007363CE"/>
    <w:rsid w:val="00736B21"/>
    <w:rsid w:val="0074000B"/>
    <w:rsid w:val="00740784"/>
    <w:rsid w:val="00741822"/>
    <w:rsid w:val="0074202F"/>
    <w:rsid w:val="007466AF"/>
    <w:rsid w:val="00752E30"/>
    <w:rsid w:val="00753F61"/>
    <w:rsid w:val="00760C78"/>
    <w:rsid w:val="007619C9"/>
    <w:rsid w:val="00761B51"/>
    <w:rsid w:val="00762A13"/>
    <w:rsid w:val="007665F3"/>
    <w:rsid w:val="007667DF"/>
    <w:rsid w:val="00770ED5"/>
    <w:rsid w:val="00772077"/>
    <w:rsid w:val="00776032"/>
    <w:rsid w:val="00776247"/>
    <w:rsid w:val="00776DD8"/>
    <w:rsid w:val="00780171"/>
    <w:rsid w:val="00782E80"/>
    <w:rsid w:val="00784868"/>
    <w:rsid w:val="00784FCB"/>
    <w:rsid w:val="00787520"/>
    <w:rsid w:val="00791D70"/>
    <w:rsid w:val="0079456F"/>
    <w:rsid w:val="007949B6"/>
    <w:rsid w:val="007A16DC"/>
    <w:rsid w:val="007A1C8B"/>
    <w:rsid w:val="007A6CFC"/>
    <w:rsid w:val="007A70CF"/>
    <w:rsid w:val="007B00DA"/>
    <w:rsid w:val="007B0C20"/>
    <w:rsid w:val="007B2F89"/>
    <w:rsid w:val="007B5FF7"/>
    <w:rsid w:val="007B6E7A"/>
    <w:rsid w:val="007C0497"/>
    <w:rsid w:val="007C0E06"/>
    <w:rsid w:val="007C4793"/>
    <w:rsid w:val="007C5079"/>
    <w:rsid w:val="007C6390"/>
    <w:rsid w:val="007C6511"/>
    <w:rsid w:val="007D124F"/>
    <w:rsid w:val="007D6653"/>
    <w:rsid w:val="007E1354"/>
    <w:rsid w:val="007E3FFB"/>
    <w:rsid w:val="007E558B"/>
    <w:rsid w:val="007E6295"/>
    <w:rsid w:val="007F1469"/>
    <w:rsid w:val="007F6481"/>
    <w:rsid w:val="008000C6"/>
    <w:rsid w:val="008004A4"/>
    <w:rsid w:val="00800922"/>
    <w:rsid w:val="00802700"/>
    <w:rsid w:val="0080676A"/>
    <w:rsid w:val="008067CA"/>
    <w:rsid w:val="00806D6D"/>
    <w:rsid w:val="00806FA7"/>
    <w:rsid w:val="008078CC"/>
    <w:rsid w:val="00816822"/>
    <w:rsid w:val="00817EE5"/>
    <w:rsid w:val="00817EF8"/>
    <w:rsid w:val="008212CF"/>
    <w:rsid w:val="008213D7"/>
    <w:rsid w:val="00821E24"/>
    <w:rsid w:val="00822122"/>
    <w:rsid w:val="00822B7F"/>
    <w:rsid w:val="00823636"/>
    <w:rsid w:val="0083115F"/>
    <w:rsid w:val="00832B5E"/>
    <w:rsid w:val="008332DC"/>
    <w:rsid w:val="0083395A"/>
    <w:rsid w:val="00834004"/>
    <w:rsid w:val="008369C5"/>
    <w:rsid w:val="0084073C"/>
    <w:rsid w:val="00842CF5"/>
    <w:rsid w:val="008450DC"/>
    <w:rsid w:val="00850880"/>
    <w:rsid w:val="0085586E"/>
    <w:rsid w:val="008565CF"/>
    <w:rsid w:val="00857BD7"/>
    <w:rsid w:val="00861EA4"/>
    <w:rsid w:val="00862050"/>
    <w:rsid w:val="008628E3"/>
    <w:rsid w:val="0086351E"/>
    <w:rsid w:val="00865041"/>
    <w:rsid w:val="00865D81"/>
    <w:rsid w:val="0086646D"/>
    <w:rsid w:val="008678C8"/>
    <w:rsid w:val="008766CB"/>
    <w:rsid w:val="008773E1"/>
    <w:rsid w:val="00882B43"/>
    <w:rsid w:val="00884CF8"/>
    <w:rsid w:val="00891904"/>
    <w:rsid w:val="00891E26"/>
    <w:rsid w:val="00893EA5"/>
    <w:rsid w:val="00895F69"/>
    <w:rsid w:val="00897202"/>
    <w:rsid w:val="008A477D"/>
    <w:rsid w:val="008A4D6A"/>
    <w:rsid w:val="008A7BA6"/>
    <w:rsid w:val="008B1568"/>
    <w:rsid w:val="008B26B2"/>
    <w:rsid w:val="008B3736"/>
    <w:rsid w:val="008B3834"/>
    <w:rsid w:val="008C2AAF"/>
    <w:rsid w:val="008C36C5"/>
    <w:rsid w:val="008C4E88"/>
    <w:rsid w:val="008C5873"/>
    <w:rsid w:val="008C6CBD"/>
    <w:rsid w:val="008D2296"/>
    <w:rsid w:val="008D5051"/>
    <w:rsid w:val="008D51CE"/>
    <w:rsid w:val="008E6035"/>
    <w:rsid w:val="008E6655"/>
    <w:rsid w:val="008E767F"/>
    <w:rsid w:val="008F0DCA"/>
    <w:rsid w:val="008F1D3F"/>
    <w:rsid w:val="008F667F"/>
    <w:rsid w:val="008F6D8E"/>
    <w:rsid w:val="008F724B"/>
    <w:rsid w:val="0090050F"/>
    <w:rsid w:val="00903720"/>
    <w:rsid w:val="00904F92"/>
    <w:rsid w:val="00905A8E"/>
    <w:rsid w:val="00906CC8"/>
    <w:rsid w:val="00913C1A"/>
    <w:rsid w:val="00914AD4"/>
    <w:rsid w:val="00914B9B"/>
    <w:rsid w:val="00915771"/>
    <w:rsid w:val="00917D0C"/>
    <w:rsid w:val="009202F2"/>
    <w:rsid w:val="00922C8C"/>
    <w:rsid w:val="00935AC2"/>
    <w:rsid w:val="0093603D"/>
    <w:rsid w:val="00937E8F"/>
    <w:rsid w:val="00940A28"/>
    <w:rsid w:val="00941535"/>
    <w:rsid w:val="00946E5F"/>
    <w:rsid w:val="00947638"/>
    <w:rsid w:val="00953EAB"/>
    <w:rsid w:val="00956B7F"/>
    <w:rsid w:val="00957F4D"/>
    <w:rsid w:val="009604C6"/>
    <w:rsid w:val="00964251"/>
    <w:rsid w:val="00964693"/>
    <w:rsid w:val="00965035"/>
    <w:rsid w:val="009663AD"/>
    <w:rsid w:val="00970AA2"/>
    <w:rsid w:val="00972805"/>
    <w:rsid w:val="00974F2D"/>
    <w:rsid w:val="00977889"/>
    <w:rsid w:val="00982B0D"/>
    <w:rsid w:val="00983E6A"/>
    <w:rsid w:val="00985C16"/>
    <w:rsid w:val="00986CC6"/>
    <w:rsid w:val="00987A65"/>
    <w:rsid w:val="0099243E"/>
    <w:rsid w:val="00992C7A"/>
    <w:rsid w:val="0099407B"/>
    <w:rsid w:val="0099497A"/>
    <w:rsid w:val="00996F11"/>
    <w:rsid w:val="009A118F"/>
    <w:rsid w:val="009A35B3"/>
    <w:rsid w:val="009A59D7"/>
    <w:rsid w:val="009A6C43"/>
    <w:rsid w:val="009A6F67"/>
    <w:rsid w:val="009B0DF3"/>
    <w:rsid w:val="009B385B"/>
    <w:rsid w:val="009B79CC"/>
    <w:rsid w:val="009C27A3"/>
    <w:rsid w:val="009C56F3"/>
    <w:rsid w:val="009C57C8"/>
    <w:rsid w:val="009C65D0"/>
    <w:rsid w:val="009C795F"/>
    <w:rsid w:val="009D03CE"/>
    <w:rsid w:val="009D1859"/>
    <w:rsid w:val="009D298C"/>
    <w:rsid w:val="009D315A"/>
    <w:rsid w:val="009D7E27"/>
    <w:rsid w:val="009D7FE2"/>
    <w:rsid w:val="009E2E60"/>
    <w:rsid w:val="009F53E8"/>
    <w:rsid w:val="009F5EEC"/>
    <w:rsid w:val="00A0054E"/>
    <w:rsid w:val="00A00F56"/>
    <w:rsid w:val="00A017B6"/>
    <w:rsid w:val="00A022D4"/>
    <w:rsid w:val="00A02804"/>
    <w:rsid w:val="00A03449"/>
    <w:rsid w:val="00A05789"/>
    <w:rsid w:val="00A06F42"/>
    <w:rsid w:val="00A10208"/>
    <w:rsid w:val="00A12264"/>
    <w:rsid w:val="00A1661B"/>
    <w:rsid w:val="00A20513"/>
    <w:rsid w:val="00A2260B"/>
    <w:rsid w:val="00A237FC"/>
    <w:rsid w:val="00A259B0"/>
    <w:rsid w:val="00A26D05"/>
    <w:rsid w:val="00A3134F"/>
    <w:rsid w:val="00A31E27"/>
    <w:rsid w:val="00A33266"/>
    <w:rsid w:val="00A34238"/>
    <w:rsid w:val="00A37995"/>
    <w:rsid w:val="00A42BE6"/>
    <w:rsid w:val="00A44CEE"/>
    <w:rsid w:val="00A467D4"/>
    <w:rsid w:val="00A470F3"/>
    <w:rsid w:val="00A50F53"/>
    <w:rsid w:val="00A52FCF"/>
    <w:rsid w:val="00A53461"/>
    <w:rsid w:val="00A54926"/>
    <w:rsid w:val="00A61C2B"/>
    <w:rsid w:val="00A61EB1"/>
    <w:rsid w:val="00A63450"/>
    <w:rsid w:val="00A6479B"/>
    <w:rsid w:val="00A65046"/>
    <w:rsid w:val="00A65566"/>
    <w:rsid w:val="00A6701B"/>
    <w:rsid w:val="00A71B29"/>
    <w:rsid w:val="00A73D8C"/>
    <w:rsid w:val="00A7591F"/>
    <w:rsid w:val="00A774D9"/>
    <w:rsid w:val="00A81E41"/>
    <w:rsid w:val="00A821BB"/>
    <w:rsid w:val="00A84892"/>
    <w:rsid w:val="00A902A3"/>
    <w:rsid w:val="00A91999"/>
    <w:rsid w:val="00A958F8"/>
    <w:rsid w:val="00AA2B0C"/>
    <w:rsid w:val="00AA3CF2"/>
    <w:rsid w:val="00AA5C27"/>
    <w:rsid w:val="00AB375C"/>
    <w:rsid w:val="00AB4F04"/>
    <w:rsid w:val="00AB5C94"/>
    <w:rsid w:val="00AB7BB1"/>
    <w:rsid w:val="00AC18EE"/>
    <w:rsid w:val="00AC6C5C"/>
    <w:rsid w:val="00AD0CB1"/>
    <w:rsid w:val="00AD1D12"/>
    <w:rsid w:val="00AD20F0"/>
    <w:rsid w:val="00AD2309"/>
    <w:rsid w:val="00AD28D5"/>
    <w:rsid w:val="00AD3249"/>
    <w:rsid w:val="00AD3840"/>
    <w:rsid w:val="00AD4F98"/>
    <w:rsid w:val="00AE0870"/>
    <w:rsid w:val="00AE7517"/>
    <w:rsid w:val="00AE7D12"/>
    <w:rsid w:val="00AF0FE7"/>
    <w:rsid w:val="00AF1461"/>
    <w:rsid w:val="00AF3701"/>
    <w:rsid w:val="00AF3731"/>
    <w:rsid w:val="00AF4183"/>
    <w:rsid w:val="00AF6078"/>
    <w:rsid w:val="00AF6181"/>
    <w:rsid w:val="00AF7F38"/>
    <w:rsid w:val="00B00946"/>
    <w:rsid w:val="00B0094C"/>
    <w:rsid w:val="00B01A53"/>
    <w:rsid w:val="00B026A4"/>
    <w:rsid w:val="00B02810"/>
    <w:rsid w:val="00B0366C"/>
    <w:rsid w:val="00B04212"/>
    <w:rsid w:val="00B06D01"/>
    <w:rsid w:val="00B1231B"/>
    <w:rsid w:val="00B12CF9"/>
    <w:rsid w:val="00B1389B"/>
    <w:rsid w:val="00B15F32"/>
    <w:rsid w:val="00B16A54"/>
    <w:rsid w:val="00B16F3C"/>
    <w:rsid w:val="00B1760B"/>
    <w:rsid w:val="00B177AB"/>
    <w:rsid w:val="00B17AB5"/>
    <w:rsid w:val="00B17C9A"/>
    <w:rsid w:val="00B17FBD"/>
    <w:rsid w:val="00B201C8"/>
    <w:rsid w:val="00B212E1"/>
    <w:rsid w:val="00B23420"/>
    <w:rsid w:val="00B2365C"/>
    <w:rsid w:val="00B23A49"/>
    <w:rsid w:val="00B271B0"/>
    <w:rsid w:val="00B34505"/>
    <w:rsid w:val="00B35CF8"/>
    <w:rsid w:val="00B36FED"/>
    <w:rsid w:val="00B417C9"/>
    <w:rsid w:val="00B47850"/>
    <w:rsid w:val="00B510B7"/>
    <w:rsid w:val="00B52D11"/>
    <w:rsid w:val="00B53145"/>
    <w:rsid w:val="00B53663"/>
    <w:rsid w:val="00B53A6A"/>
    <w:rsid w:val="00B54454"/>
    <w:rsid w:val="00B550B3"/>
    <w:rsid w:val="00B56B17"/>
    <w:rsid w:val="00B6009F"/>
    <w:rsid w:val="00B64582"/>
    <w:rsid w:val="00B653BE"/>
    <w:rsid w:val="00B65863"/>
    <w:rsid w:val="00B67059"/>
    <w:rsid w:val="00B72246"/>
    <w:rsid w:val="00B7315F"/>
    <w:rsid w:val="00B752C3"/>
    <w:rsid w:val="00B75B4B"/>
    <w:rsid w:val="00B7684F"/>
    <w:rsid w:val="00B81284"/>
    <w:rsid w:val="00B81B13"/>
    <w:rsid w:val="00B829CC"/>
    <w:rsid w:val="00B85B49"/>
    <w:rsid w:val="00B8646C"/>
    <w:rsid w:val="00B965BC"/>
    <w:rsid w:val="00B96A25"/>
    <w:rsid w:val="00B970AB"/>
    <w:rsid w:val="00BA0F4D"/>
    <w:rsid w:val="00BA2228"/>
    <w:rsid w:val="00BA2D86"/>
    <w:rsid w:val="00BB2861"/>
    <w:rsid w:val="00BB3CE7"/>
    <w:rsid w:val="00BB61B2"/>
    <w:rsid w:val="00BC5724"/>
    <w:rsid w:val="00BD2486"/>
    <w:rsid w:val="00BD2538"/>
    <w:rsid w:val="00BD53A1"/>
    <w:rsid w:val="00BD644F"/>
    <w:rsid w:val="00BD755C"/>
    <w:rsid w:val="00BE0B65"/>
    <w:rsid w:val="00BE2162"/>
    <w:rsid w:val="00BE3379"/>
    <w:rsid w:val="00BF074E"/>
    <w:rsid w:val="00BF0A03"/>
    <w:rsid w:val="00BF1C3B"/>
    <w:rsid w:val="00BF326F"/>
    <w:rsid w:val="00BF338B"/>
    <w:rsid w:val="00BF4FF3"/>
    <w:rsid w:val="00BF575F"/>
    <w:rsid w:val="00BF7074"/>
    <w:rsid w:val="00C00BE2"/>
    <w:rsid w:val="00C011EF"/>
    <w:rsid w:val="00C016C1"/>
    <w:rsid w:val="00C02E16"/>
    <w:rsid w:val="00C033CD"/>
    <w:rsid w:val="00C04B21"/>
    <w:rsid w:val="00C07F5E"/>
    <w:rsid w:val="00C106F2"/>
    <w:rsid w:val="00C13EE2"/>
    <w:rsid w:val="00C1478B"/>
    <w:rsid w:val="00C16158"/>
    <w:rsid w:val="00C168FB"/>
    <w:rsid w:val="00C178DF"/>
    <w:rsid w:val="00C21C4C"/>
    <w:rsid w:val="00C23BC8"/>
    <w:rsid w:val="00C245A6"/>
    <w:rsid w:val="00C27B31"/>
    <w:rsid w:val="00C3163F"/>
    <w:rsid w:val="00C353C3"/>
    <w:rsid w:val="00C355D2"/>
    <w:rsid w:val="00C35A9D"/>
    <w:rsid w:val="00C369BA"/>
    <w:rsid w:val="00C404D7"/>
    <w:rsid w:val="00C40B1E"/>
    <w:rsid w:val="00C41893"/>
    <w:rsid w:val="00C459CE"/>
    <w:rsid w:val="00C509ED"/>
    <w:rsid w:val="00C54B12"/>
    <w:rsid w:val="00C54FC3"/>
    <w:rsid w:val="00C55820"/>
    <w:rsid w:val="00C57CE6"/>
    <w:rsid w:val="00C57ED5"/>
    <w:rsid w:val="00C64C0A"/>
    <w:rsid w:val="00C7035C"/>
    <w:rsid w:val="00C70E07"/>
    <w:rsid w:val="00C71DC9"/>
    <w:rsid w:val="00C75A57"/>
    <w:rsid w:val="00C76625"/>
    <w:rsid w:val="00C768A7"/>
    <w:rsid w:val="00C77182"/>
    <w:rsid w:val="00C828F1"/>
    <w:rsid w:val="00C832C4"/>
    <w:rsid w:val="00C856A3"/>
    <w:rsid w:val="00C90F5B"/>
    <w:rsid w:val="00C945A8"/>
    <w:rsid w:val="00C94928"/>
    <w:rsid w:val="00C975E4"/>
    <w:rsid w:val="00CA0D97"/>
    <w:rsid w:val="00CA286E"/>
    <w:rsid w:val="00CA28C3"/>
    <w:rsid w:val="00CA45EF"/>
    <w:rsid w:val="00CA5B35"/>
    <w:rsid w:val="00CA6EDD"/>
    <w:rsid w:val="00CB4784"/>
    <w:rsid w:val="00CB57B8"/>
    <w:rsid w:val="00CB5CCF"/>
    <w:rsid w:val="00CB6B92"/>
    <w:rsid w:val="00CB743B"/>
    <w:rsid w:val="00CC2EEF"/>
    <w:rsid w:val="00CC5DBD"/>
    <w:rsid w:val="00CC73CE"/>
    <w:rsid w:val="00CD047B"/>
    <w:rsid w:val="00CD1898"/>
    <w:rsid w:val="00CD258A"/>
    <w:rsid w:val="00CD3342"/>
    <w:rsid w:val="00CD3636"/>
    <w:rsid w:val="00CD4107"/>
    <w:rsid w:val="00CD5CD6"/>
    <w:rsid w:val="00CD6373"/>
    <w:rsid w:val="00CD77D2"/>
    <w:rsid w:val="00CE0EEF"/>
    <w:rsid w:val="00CE1268"/>
    <w:rsid w:val="00CE2BF7"/>
    <w:rsid w:val="00CE371C"/>
    <w:rsid w:val="00CF12F1"/>
    <w:rsid w:val="00CF263F"/>
    <w:rsid w:val="00CF4348"/>
    <w:rsid w:val="00D02DFB"/>
    <w:rsid w:val="00D04E63"/>
    <w:rsid w:val="00D059B2"/>
    <w:rsid w:val="00D05FF4"/>
    <w:rsid w:val="00D072EB"/>
    <w:rsid w:val="00D0765A"/>
    <w:rsid w:val="00D11049"/>
    <w:rsid w:val="00D11AC4"/>
    <w:rsid w:val="00D13138"/>
    <w:rsid w:val="00D15522"/>
    <w:rsid w:val="00D2154C"/>
    <w:rsid w:val="00D22AC4"/>
    <w:rsid w:val="00D22BB8"/>
    <w:rsid w:val="00D23275"/>
    <w:rsid w:val="00D24A77"/>
    <w:rsid w:val="00D24B3A"/>
    <w:rsid w:val="00D25DBF"/>
    <w:rsid w:val="00D32E17"/>
    <w:rsid w:val="00D34BA2"/>
    <w:rsid w:val="00D362FD"/>
    <w:rsid w:val="00D375DC"/>
    <w:rsid w:val="00D37A8C"/>
    <w:rsid w:val="00D37D5D"/>
    <w:rsid w:val="00D41276"/>
    <w:rsid w:val="00D45301"/>
    <w:rsid w:val="00D45DE4"/>
    <w:rsid w:val="00D47B82"/>
    <w:rsid w:val="00D5086C"/>
    <w:rsid w:val="00D51D3F"/>
    <w:rsid w:val="00D52785"/>
    <w:rsid w:val="00D54DBA"/>
    <w:rsid w:val="00D6084B"/>
    <w:rsid w:val="00D60E17"/>
    <w:rsid w:val="00D61C2E"/>
    <w:rsid w:val="00D6234C"/>
    <w:rsid w:val="00D66292"/>
    <w:rsid w:val="00D66586"/>
    <w:rsid w:val="00D825FE"/>
    <w:rsid w:val="00D832A2"/>
    <w:rsid w:val="00D84C5C"/>
    <w:rsid w:val="00D85B0A"/>
    <w:rsid w:val="00D90E48"/>
    <w:rsid w:val="00D924D9"/>
    <w:rsid w:val="00D95D6B"/>
    <w:rsid w:val="00D97FC8"/>
    <w:rsid w:val="00DA3827"/>
    <w:rsid w:val="00DA6682"/>
    <w:rsid w:val="00DA6A79"/>
    <w:rsid w:val="00DB09E7"/>
    <w:rsid w:val="00DB10FC"/>
    <w:rsid w:val="00DB131A"/>
    <w:rsid w:val="00DB1C15"/>
    <w:rsid w:val="00DB551C"/>
    <w:rsid w:val="00DC2D0F"/>
    <w:rsid w:val="00DC5DA1"/>
    <w:rsid w:val="00DD0521"/>
    <w:rsid w:val="00DD249E"/>
    <w:rsid w:val="00DD3458"/>
    <w:rsid w:val="00DD3A34"/>
    <w:rsid w:val="00DD3CA2"/>
    <w:rsid w:val="00DD741A"/>
    <w:rsid w:val="00DE6D36"/>
    <w:rsid w:val="00DE7604"/>
    <w:rsid w:val="00DF0593"/>
    <w:rsid w:val="00DF4A02"/>
    <w:rsid w:val="00DF7D15"/>
    <w:rsid w:val="00DF7EFF"/>
    <w:rsid w:val="00E01072"/>
    <w:rsid w:val="00E01AE1"/>
    <w:rsid w:val="00E01D70"/>
    <w:rsid w:val="00E02CC0"/>
    <w:rsid w:val="00E039B7"/>
    <w:rsid w:val="00E12AC5"/>
    <w:rsid w:val="00E12ADE"/>
    <w:rsid w:val="00E2044A"/>
    <w:rsid w:val="00E2314A"/>
    <w:rsid w:val="00E2328D"/>
    <w:rsid w:val="00E24D2E"/>
    <w:rsid w:val="00E255D8"/>
    <w:rsid w:val="00E2697D"/>
    <w:rsid w:val="00E26BE3"/>
    <w:rsid w:val="00E31698"/>
    <w:rsid w:val="00E333E2"/>
    <w:rsid w:val="00E34263"/>
    <w:rsid w:val="00E351C3"/>
    <w:rsid w:val="00E36DD5"/>
    <w:rsid w:val="00E3755C"/>
    <w:rsid w:val="00E375EB"/>
    <w:rsid w:val="00E3789C"/>
    <w:rsid w:val="00E4253E"/>
    <w:rsid w:val="00E44627"/>
    <w:rsid w:val="00E508D5"/>
    <w:rsid w:val="00E51818"/>
    <w:rsid w:val="00E51A80"/>
    <w:rsid w:val="00E52E51"/>
    <w:rsid w:val="00E6018A"/>
    <w:rsid w:val="00E6075E"/>
    <w:rsid w:val="00E637EE"/>
    <w:rsid w:val="00E64B1C"/>
    <w:rsid w:val="00E67A21"/>
    <w:rsid w:val="00E7010E"/>
    <w:rsid w:val="00E71B97"/>
    <w:rsid w:val="00E8297D"/>
    <w:rsid w:val="00E833B8"/>
    <w:rsid w:val="00E83D67"/>
    <w:rsid w:val="00E848E5"/>
    <w:rsid w:val="00E87833"/>
    <w:rsid w:val="00E879C2"/>
    <w:rsid w:val="00E94B15"/>
    <w:rsid w:val="00E96049"/>
    <w:rsid w:val="00E96B53"/>
    <w:rsid w:val="00E97326"/>
    <w:rsid w:val="00EA0663"/>
    <w:rsid w:val="00EA2EED"/>
    <w:rsid w:val="00EA343F"/>
    <w:rsid w:val="00EA4915"/>
    <w:rsid w:val="00EA779E"/>
    <w:rsid w:val="00EB2CDA"/>
    <w:rsid w:val="00EB416C"/>
    <w:rsid w:val="00EB5BEB"/>
    <w:rsid w:val="00EC0504"/>
    <w:rsid w:val="00EC2895"/>
    <w:rsid w:val="00EC6131"/>
    <w:rsid w:val="00ED0626"/>
    <w:rsid w:val="00ED1CCD"/>
    <w:rsid w:val="00ED26AC"/>
    <w:rsid w:val="00ED278C"/>
    <w:rsid w:val="00ED337B"/>
    <w:rsid w:val="00ED4071"/>
    <w:rsid w:val="00ED4EA9"/>
    <w:rsid w:val="00ED5845"/>
    <w:rsid w:val="00ED67A7"/>
    <w:rsid w:val="00ED7B8A"/>
    <w:rsid w:val="00EE06C8"/>
    <w:rsid w:val="00EE3CBE"/>
    <w:rsid w:val="00EE53DF"/>
    <w:rsid w:val="00EE7405"/>
    <w:rsid w:val="00EE7842"/>
    <w:rsid w:val="00EF2296"/>
    <w:rsid w:val="00EF287E"/>
    <w:rsid w:val="00EF3667"/>
    <w:rsid w:val="00EF473F"/>
    <w:rsid w:val="00EF5792"/>
    <w:rsid w:val="00EF6380"/>
    <w:rsid w:val="00EF6CAB"/>
    <w:rsid w:val="00EF792D"/>
    <w:rsid w:val="00EF7DF6"/>
    <w:rsid w:val="00F05660"/>
    <w:rsid w:val="00F07CFC"/>
    <w:rsid w:val="00F103C2"/>
    <w:rsid w:val="00F10436"/>
    <w:rsid w:val="00F10A91"/>
    <w:rsid w:val="00F1347C"/>
    <w:rsid w:val="00F17392"/>
    <w:rsid w:val="00F174D5"/>
    <w:rsid w:val="00F2525D"/>
    <w:rsid w:val="00F27CFE"/>
    <w:rsid w:val="00F27F04"/>
    <w:rsid w:val="00F30688"/>
    <w:rsid w:val="00F31257"/>
    <w:rsid w:val="00F31621"/>
    <w:rsid w:val="00F331F2"/>
    <w:rsid w:val="00F353B6"/>
    <w:rsid w:val="00F40BA5"/>
    <w:rsid w:val="00F41139"/>
    <w:rsid w:val="00F4119D"/>
    <w:rsid w:val="00F42191"/>
    <w:rsid w:val="00F426AB"/>
    <w:rsid w:val="00F469D9"/>
    <w:rsid w:val="00F46FF5"/>
    <w:rsid w:val="00F4786D"/>
    <w:rsid w:val="00F5306C"/>
    <w:rsid w:val="00F5447F"/>
    <w:rsid w:val="00F55C1F"/>
    <w:rsid w:val="00F62C22"/>
    <w:rsid w:val="00F630F8"/>
    <w:rsid w:val="00F65A5A"/>
    <w:rsid w:val="00F66887"/>
    <w:rsid w:val="00F66F9F"/>
    <w:rsid w:val="00F71FF0"/>
    <w:rsid w:val="00F72226"/>
    <w:rsid w:val="00F72685"/>
    <w:rsid w:val="00F83D5D"/>
    <w:rsid w:val="00F85A8B"/>
    <w:rsid w:val="00F85AAC"/>
    <w:rsid w:val="00F861D8"/>
    <w:rsid w:val="00F9233D"/>
    <w:rsid w:val="00F95CBE"/>
    <w:rsid w:val="00F963B8"/>
    <w:rsid w:val="00FA3AC9"/>
    <w:rsid w:val="00FA3C42"/>
    <w:rsid w:val="00FA429C"/>
    <w:rsid w:val="00FB4750"/>
    <w:rsid w:val="00FB4F70"/>
    <w:rsid w:val="00FB792D"/>
    <w:rsid w:val="00FC0091"/>
    <w:rsid w:val="00FC7E5E"/>
    <w:rsid w:val="00FD7048"/>
    <w:rsid w:val="00FE1515"/>
    <w:rsid w:val="00FE182B"/>
    <w:rsid w:val="00FE448D"/>
    <w:rsid w:val="00FE5E29"/>
    <w:rsid w:val="00FF17B9"/>
    <w:rsid w:val="00FF187D"/>
    <w:rsid w:val="00FF2E19"/>
    <w:rsid w:val="00FF49AB"/>
    <w:rsid w:val="00FF62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B0"/>
    <w:pPr>
      <w:spacing w:after="200" w:line="276" w:lineRule="auto"/>
    </w:pPr>
    <w:rPr>
      <w:sz w:val="22"/>
      <w:szCs w:val="22"/>
      <w:lang w:eastAsia="en-US"/>
    </w:rPr>
  </w:style>
  <w:style w:type="paragraph" w:styleId="Ttulo1">
    <w:name w:val="heading 1"/>
    <w:basedOn w:val="Normal"/>
    <w:next w:val="Normal"/>
    <w:link w:val="Ttulo1Car"/>
    <w:qFormat/>
    <w:rsid w:val="002F10B0"/>
    <w:pPr>
      <w:keepNext/>
      <w:overflowPunct w:val="0"/>
      <w:autoSpaceDE w:val="0"/>
      <w:autoSpaceDN w:val="0"/>
      <w:adjustRightInd w:val="0"/>
      <w:spacing w:after="0" w:line="240" w:lineRule="auto"/>
      <w:ind w:left="567" w:hanging="567"/>
      <w:jc w:val="right"/>
      <w:textAlignment w:val="baseline"/>
      <w:outlineLvl w:val="0"/>
    </w:pPr>
    <w:rPr>
      <w:rFonts w:ascii="Arial" w:eastAsia="Times New Roman" w:hAnsi="Arial"/>
      <w:sz w:val="20"/>
      <w:szCs w:val="20"/>
      <w:u w:val="single"/>
      <w:lang w:val="es-ES" w:eastAsia="es-ES"/>
    </w:rPr>
  </w:style>
  <w:style w:type="paragraph" w:styleId="Ttulo2">
    <w:name w:val="heading 2"/>
    <w:basedOn w:val="Normal"/>
    <w:next w:val="Normal"/>
    <w:link w:val="Ttulo2Car"/>
    <w:uiPriority w:val="9"/>
    <w:unhideWhenUsed/>
    <w:qFormat/>
    <w:rsid w:val="00D84C5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qFormat/>
    <w:rsid w:val="002F10B0"/>
    <w:pPr>
      <w:keepNext/>
      <w:keepLines/>
      <w:spacing w:before="200" w:after="0"/>
      <w:outlineLvl w:val="2"/>
    </w:pPr>
    <w:rPr>
      <w:rFonts w:ascii="Cambria" w:eastAsia="Times New Roman" w:hAnsi="Cambria"/>
      <w:b/>
      <w:bCs/>
      <w:color w:val="4F81BD"/>
      <w:sz w:val="20"/>
      <w:szCs w:val="20"/>
    </w:rPr>
  </w:style>
  <w:style w:type="paragraph" w:styleId="Ttulo4">
    <w:name w:val="heading 4"/>
    <w:basedOn w:val="Normal"/>
    <w:next w:val="Normal"/>
    <w:link w:val="Ttulo4Car"/>
    <w:uiPriority w:val="9"/>
    <w:qFormat/>
    <w:rsid w:val="002F10B0"/>
    <w:pPr>
      <w:keepNext/>
      <w:keepLines/>
      <w:spacing w:before="200" w:after="0"/>
      <w:outlineLvl w:val="3"/>
    </w:pPr>
    <w:rPr>
      <w:rFonts w:ascii="Cambria" w:eastAsia="Times New Roman" w:hAnsi="Cambria"/>
      <w:b/>
      <w:bCs/>
      <w:i/>
      <w:iCs/>
      <w:color w:val="4F81BD"/>
      <w:sz w:val="20"/>
      <w:szCs w:val="20"/>
    </w:rPr>
  </w:style>
  <w:style w:type="paragraph" w:styleId="Ttulo7">
    <w:name w:val="heading 7"/>
    <w:basedOn w:val="Normal"/>
    <w:next w:val="Normal"/>
    <w:link w:val="Ttulo7Car"/>
    <w:uiPriority w:val="9"/>
    <w:qFormat/>
    <w:rsid w:val="002F10B0"/>
    <w:pPr>
      <w:keepNext/>
      <w:keepLines/>
      <w:spacing w:before="200" w:after="0"/>
      <w:outlineLvl w:val="6"/>
    </w:pPr>
    <w:rPr>
      <w:rFonts w:ascii="Cambria" w:eastAsia="Times New Roman" w:hAnsi="Cambria"/>
      <w:i/>
      <w:iCs/>
      <w:color w:val="404040"/>
      <w:sz w:val="20"/>
      <w:szCs w:val="20"/>
    </w:rPr>
  </w:style>
  <w:style w:type="paragraph" w:styleId="Ttulo8">
    <w:name w:val="heading 8"/>
    <w:basedOn w:val="Normal"/>
    <w:next w:val="Normal"/>
    <w:link w:val="Ttulo8Car"/>
    <w:uiPriority w:val="9"/>
    <w:qFormat/>
    <w:rsid w:val="002F10B0"/>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ar"/>
    <w:uiPriority w:val="9"/>
    <w:qFormat/>
    <w:rsid w:val="002F10B0"/>
    <w:pPr>
      <w:keepNext/>
      <w:keepLines/>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F10B0"/>
    <w:rPr>
      <w:rFonts w:ascii="Arial" w:eastAsia="Times New Roman" w:hAnsi="Arial" w:cs="Times New Roman"/>
      <w:sz w:val="20"/>
      <w:szCs w:val="20"/>
      <w:u w:val="single"/>
      <w:lang w:val="es-ES" w:eastAsia="es-ES"/>
    </w:rPr>
  </w:style>
  <w:style w:type="character" w:customStyle="1" w:styleId="Ttulo2Car">
    <w:name w:val="Título 2 Car"/>
    <w:link w:val="Ttulo2"/>
    <w:uiPriority w:val="9"/>
    <w:rsid w:val="00D84C5C"/>
    <w:rPr>
      <w:rFonts w:ascii="Cambria" w:eastAsia="Times New Roman" w:hAnsi="Cambria" w:cs="Times New Roman"/>
      <w:b/>
      <w:bCs/>
      <w:color w:val="4F81BD"/>
      <w:sz w:val="26"/>
      <w:szCs w:val="26"/>
    </w:rPr>
  </w:style>
  <w:style w:type="character" w:customStyle="1" w:styleId="Ttulo3Car">
    <w:name w:val="Título 3 Car"/>
    <w:link w:val="Ttulo3"/>
    <w:uiPriority w:val="9"/>
    <w:rsid w:val="002F10B0"/>
    <w:rPr>
      <w:rFonts w:ascii="Cambria" w:eastAsia="Times New Roman" w:hAnsi="Cambria" w:cs="Times New Roman"/>
      <w:b/>
      <w:bCs/>
      <w:color w:val="4F81BD"/>
    </w:rPr>
  </w:style>
  <w:style w:type="character" w:customStyle="1" w:styleId="Ttulo4Car">
    <w:name w:val="Título 4 Car"/>
    <w:link w:val="Ttulo4"/>
    <w:uiPriority w:val="9"/>
    <w:rsid w:val="002F10B0"/>
    <w:rPr>
      <w:rFonts w:ascii="Cambria" w:eastAsia="Times New Roman" w:hAnsi="Cambria" w:cs="Times New Roman"/>
      <w:b/>
      <w:bCs/>
      <w:i/>
      <w:iCs/>
      <w:color w:val="4F81BD"/>
    </w:rPr>
  </w:style>
  <w:style w:type="character" w:customStyle="1" w:styleId="Ttulo7Car">
    <w:name w:val="Título 7 Car"/>
    <w:link w:val="Ttulo7"/>
    <w:uiPriority w:val="9"/>
    <w:rsid w:val="002F10B0"/>
    <w:rPr>
      <w:rFonts w:ascii="Cambria" w:eastAsia="Times New Roman" w:hAnsi="Cambria" w:cs="Times New Roman"/>
      <w:i/>
      <w:iCs/>
      <w:color w:val="404040"/>
    </w:rPr>
  </w:style>
  <w:style w:type="character" w:customStyle="1" w:styleId="Ttulo8Car">
    <w:name w:val="Título 8 Car"/>
    <w:link w:val="Ttulo8"/>
    <w:uiPriority w:val="9"/>
    <w:rsid w:val="002F10B0"/>
    <w:rPr>
      <w:rFonts w:ascii="Cambria" w:eastAsia="Times New Roman" w:hAnsi="Cambria" w:cs="Times New Roman"/>
      <w:color w:val="404040"/>
      <w:sz w:val="20"/>
      <w:szCs w:val="20"/>
    </w:rPr>
  </w:style>
  <w:style w:type="character" w:customStyle="1" w:styleId="Ttulo9Car">
    <w:name w:val="Título 9 Car"/>
    <w:link w:val="Ttulo9"/>
    <w:uiPriority w:val="9"/>
    <w:rsid w:val="002F10B0"/>
    <w:rPr>
      <w:rFonts w:ascii="Cambria" w:eastAsia="Times New Roman" w:hAnsi="Cambria" w:cs="Times New Roman"/>
      <w:i/>
      <w:iCs/>
      <w:color w:val="404040"/>
      <w:sz w:val="20"/>
      <w:szCs w:val="20"/>
    </w:rPr>
  </w:style>
  <w:style w:type="paragraph" w:styleId="Prrafodelista">
    <w:name w:val="List Paragraph"/>
    <w:basedOn w:val="Normal"/>
    <w:uiPriority w:val="34"/>
    <w:qFormat/>
    <w:rsid w:val="002F10B0"/>
    <w:pPr>
      <w:ind w:left="720"/>
      <w:contextualSpacing/>
    </w:pPr>
  </w:style>
  <w:style w:type="paragraph" w:customStyle="1" w:styleId="BodyText21">
    <w:name w:val="Body Text 21"/>
    <w:basedOn w:val="Normal"/>
    <w:rsid w:val="002F10B0"/>
    <w:pPr>
      <w:overflowPunct w:val="0"/>
      <w:autoSpaceDE w:val="0"/>
      <w:autoSpaceDN w:val="0"/>
      <w:adjustRightInd w:val="0"/>
      <w:spacing w:after="0" w:line="240" w:lineRule="auto"/>
      <w:jc w:val="center"/>
      <w:textAlignment w:val="baseline"/>
    </w:pPr>
    <w:rPr>
      <w:rFonts w:ascii="Arial" w:eastAsia="Times New Roman" w:hAnsi="Arial"/>
      <w:b/>
      <w:sz w:val="32"/>
      <w:szCs w:val="20"/>
      <w:lang w:val="es-ES" w:eastAsia="es-ES"/>
    </w:rPr>
  </w:style>
  <w:style w:type="paragraph" w:styleId="Textodeglobo">
    <w:name w:val="Balloon Text"/>
    <w:basedOn w:val="Normal"/>
    <w:link w:val="TextodegloboCar"/>
    <w:uiPriority w:val="99"/>
    <w:semiHidden/>
    <w:unhideWhenUsed/>
    <w:rsid w:val="002F10B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F10B0"/>
    <w:rPr>
      <w:rFonts w:ascii="Tahoma" w:eastAsia="Calibri" w:hAnsi="Tahoma" w:cs="Tahoma"/>
      <w:sz w:val="16"/>
      <w:szCs w:val="16"/>
    </w:rPr>
  </w:style>
  <w:style w:type="paragraph" w:customStyle="1" w:styleId="WW-Textoindependiente2">
    <w:name w:val="WW-Texto independiente 2"/>
    <w:basedOn w:val="Normal"/>
    <w:rsid w:val="002F10B0"/>
    <w:pPr>
      <w:suppressAutoHyphens/>
      <w:spacing w:after="0" w:line="240" w:lineRule="auto"/>
      <w:jc w:val="right"/>
    </w:pPr>
    <w:rPr>
      <w:rFonts w:ascii="Arial" w:eastAsia="Times New Roman" w:hAnsi="Arial"/>
      <w:sz w:val="24"/>
      <w:szCs w:val="20"/>
      <w:lang w:val="es-ES_tradnl" w:eastAsia="es-ES"/>
    </w:rPr>
  </w:style>
  <w:style w:type="paragraph" w:styleId="Encabezado">
    <w:name w:val="header"/>
    <w:basedOn w:val="Normal"/>
    <w:link w:val="EncabezadoCar"/>
    <w:uiPriority w:val="99"/>
    <w:unhideWhenUsed/>
    <w:rsid w:val="002F10B0"/>
    <w:pPr>
      <w:tabs>
        <w:tab w:val="center" w:pos="4419"/>
        <w:tab w:val="right" w:pos="8838"/>
      </w:tabs>
      <w:spacing w:after="0" w:line="240" w:lineRule="auto"/>
    </w:pPr>
    <w:rPr>
      <w:sz w:val="20"/>
      <w:szCs w:val="20"/>
    </w:rPr>
  </w:style>
  <w:style w:type="character" w:customStyle="1" w:styleId="EncabezadoCar">
    <w:name w:val="Encabezado Car"/>
    <w:link w:val="Encabezado"/>
    <w:uiPriority w:val="99"/>
    <w:rsid w:val="002F10B0"/>
    <w:rPr>
      <w:rFonts w:ascii="Calibri" w:eastAsia="Calibri" w:hAnsi="Calibri" w:cs="Times New Roman"/>
    </w:rPr>
  </w:style>
  <w:style w:type="paragraph" w:styleId="Piedepgina">
    <w:name w:val="footer"/>
    <w:basedOn w:val="Normal"/>
    <w:link w:val="PiedepginaCar"/>
    <w:uiPriority w:val="99"/>
    <w:unhideWhenUsed/>
    <w:rsid w:val="002F10B0"/>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rsid w:val="002F10B0"/>
    <w:rPr>
      <w:rFonts w:ascii="Calibri" w:eastAsia="Calibri" w:hAnsi="Calibri" w:cs="Times New Roman"/>
    </w:rPr>
  </w:style>
  <w:style w:type="paragraph" w:styleId="Textoindependiente3">
    <w:name w:val="Body Text 3"/>
    <w:basedOn w:val="Normal"/>
    <w:link w:val="Textoindependiente3Car"/>
    <w:rsid w:val="002F10B0"/>
    <w:pPr>
      <w:overflowPunct w:val="0"/>
      <w:autoSpaceDE w:val="0"/>
      <w:autoSpaceDN w:val="0"/>
      <w:adjustRightInd w:val="0"/>
      <w:spacing w:after="120" w:line="240" w:lineRule="auto"/>
      <w:textAlignment w:val="baseline"/>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2F10B0"/>
    <w:rPr>
      <w:rFonts w:ascii="Times New Roman" w:eastAsia="Times New Roman" w:hAnsi="Times New Roman" w:cs="Times New Roman"/>
      <w:sz w:val="16"/>
      <w:szCs w:val="16"/>
      <w:lang w:val="es-ES" w:eastAsia="es-ES"/>
    </w:rPr>
  </w:style>
  <w:style w:type="paragraph" w:customStyle="1" w:styleId="BodyText24">
    <w:name w:val="Body Text 24"/>
    <w:basedOn w:val="Normal"/>
    <w:rsid w:val="002F10B0"/>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table" w:styleId="Tablaconcuadrcula">
    <w:name w:val="Table Grid"/>
    <w:basedOn w:val="Tablanormal"/>
    <w:uiPriority w:val="59"/>
    <w:rsid w:val="002F10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21">
    <w:name w:val="Texto independiente 21"/>
    <w:basedOn w:val="Normal"/>
    <w:rsid w:val="002F10B0"/>
    <w:pPr>
      <w:overflowPunct w:val="0"/>
      <w:autoSpaceDE w:val="0"/>
      <w:autoSpaceDN w:val="0"/>
      <w:adjustRightInd w:val="0"/>
      <w:spacing w:after="0" w:line="240" w:lineRule="auto"/>
      <w:jc w:val="both"/>
      <w:textAlignment w:val="baseline"/>
    </w:pPr>
    <w:rPr>
      <w:rFonts w:ascii="Arial" w:eastAsia="Times New Roman" w:hAnsi="Arial"/>
      <w:b/>
      <w:sz w:val="28"/>
      <w:szCs w:val="20"/>
      <w:lang w:val="es-ES" w:eastAsia="es-ES"/>
    </w:rPr>
  </w:style>
  <w:style w:type="paragraph" w:styleId="Sinespaciado">
    <w:name w:val="No Spacing"/>
    <w:uiPriority w:val="1"/>
    <w:qFormat/>
    <w:rsid w:val="002F10B0"/>
    <w:rPr>
      <w:sz w:val="22"/>
      <w:szCs w:val="22"/>
      <w:lang w:eastAsia="en-US"/>
    </w:rPr>
  </w:style>
  <w:style w:type="character" w:styleId="Nmerodepgina">
    <w:name w:val="page number"/>
    <w:basedOn w:val="Fuentedeprrafopredeter"/>
    <w:rsid w:val="002F10B0"/>
  </w:style>
  <w:style w:type="character" w:customStyle="1" w:styleId="HeaderChar">
    <w:name w:val="Header Char"/>
    <w:locked/>
    <w:rsid w:val="002F10B0"/>
    <w:rPr>
      <w:lang w:val="es-ES" w:eastAsia="es-ES" w:bidi="ar-SA"/>
    </w:rPr>
  </w:style>
  <w:style w:type="paragraph" w:styleId="NormalWeb">
    <w:name w:val="Normal (Web)"/>
    <w:basedOn w:val="Normal"/>
    <w:uiPriority w:val="99"/>
    <w:semiHidden/>
    <w:unhideWhenUsed/>
    <w:rsid w:val="002F10B0"/>
    <w:pPr>
      <w:spacing w:before="100" w:beforeAutospacing="1" w:after="100" w:afterAutospacing="1" w:line="240" w:lineRule="auto"/>
    </w:pPr>
    <w:rPr>
      <w:rFonts w:ascii="Times New Roman" w:eastAsia="Times New Roman" w:hAnsi="Times New Roman"/>
      <w:sz w:val="24"/>
      <w:szCs w:val="24"/>
      <w:lang w:eastAsia="es-MX"/>
    </w:rPr>
  </w:style>
  <w:style w:type="paragraph" w:styleId="Textoindependiente">
    <w:name w:val="Body Text"/>
    <w:basedOn w:val="Normal"/>
    <w:link w:val="TextoindependienteCar"/>
    <w:unhideWhenUsed/>
    <w:rsid w:val="00E64B1C"/>
    <w:pPr>
      <w:spacing w:after="120"/>
    </w:pPr>
    <w:rPr>
      <w:sz w:val="20"/>
      <w:szCs w:val="20"/>
    </w:rPr>
  </w:style>
  <w:style w:type="character" w:customStyle="1" w:styleId="TextoindependienteCar">
    <w:name w:val="Texto independiente Car"/>
    <w:link w:val="Textoindependiente"/>
    <w:rsid w:val="00E64B1C"/>
    <w:rPr>
      <w:rFonts w:ascii="Calibri" w:eastAsia="Calibri" w:hAnsi="Calibri" w:cs="Times New Roman"/>
    </w:rPr>
  </w:style>
  <w:style w:type="paragraph" w:customStyle="1" w:styleId="Sangra2detindependiente1">
    <w:name w:val="Sangría 2 de t. independiente1"/>
    <w:basedOn w:val="Normal"/>
    <w:rsid w:val="00281287"/>
    <w:pPr>
      <w:tabs>
        <w:tab w:val="left" w:pos="851"/>
      </w:tabs>
      <w:overflowPunct w:val="0"/>
      <w:autoSpaceDE w:val="0"/>
      <w:autoSpaceDN w:val="0"/>
      <w:adjustRightInd w:val="0"/>
      <w:spacing w:after="0" w:line="240" w:lineRule="auto"/>
      <w:ind w:left="568" w:hanging="568"/>
      <w:jc w:val="both"/>
      <w:textAlignment w:val="baseline"/>
    </w:pPr>
    <w:rPr>
      <w:rFonts w:ascii="Arial" w:eastAsia="Times New Roman" w:hAnsi="Arial"/>
      <w:b/>
      <w:sz w:val="28"/>
      <w:szCs w:val="20"/>
      <w:lang w:eastAsia="es-ES"/>
    </w:rPr>
  </w:style>
  <w:style w:type="paragraph" w:styleId="Sangra3detindependiente">
    <w:name w:val="Body Text Indent 3"/>
    <w:basedOn w:val="Normal"/>
    <w:link w:val="Sangra3detindependienteCar"/>
    <w:uiPriority w:val="99"/>
    <w:semiHidden/>
    <w:unhideWhenUsed/>
    <w:rsid w:val="00281287"/>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lang w:eastAsia="es-ES"/>
    </w:rPr>
  </w:style>
  <w:style w:type="character" w:customStyle="1" w:styleId="Sangra3detindependienteCar">
    <w:name w:val="Sangría 3 de t. independiente Car"/>
    <w:link w:val="Sangra3detindependiente"/>
    <w:uiPriority w:val="99"/>
    <w:semiHidden/>
    <w:rsid w:val="00281287"/>
    <w:rPr>
      <w:rFonts w:ascii="Times New Roman" w:eastAsia="Times New Roman" w:hAnsi="Times New Roman" w:cs="Times New Roman"/>
      <w:sz w:val="16"/>
      <w:szCs w:val="16"/>
      <w:lang w:eastAsia="es-ES"/>
    </w:rPr>
  </w:style>
  <w:style w:type="paragraph" w:styleId="Mapadeldocumento">
    <w:name w:val="Document Map"/>
    <w:basedOn w:val="Normal"/>
    <w:link w:val="MapadeldocumentoCar"/>
    <w:uiPriority w:val="99"/>
    <w:semiHidden/>
    <w:unhideWhenUsed/>
    <w:rsid w:val="004A3A69"/>
    <w:pPr>
      <w:spacing w:after="0" w:line="240" w:lineRule="auto"/>
    </w:pPr>
    <w:rPr>
      <w:rFonts w:ascii="Tahoma" w:hAnsi="Tahoma"/>
      <w:sz w:val="16"/>
      <w:szCs w:val="16"/>
    </w:rPr>
  </w:style>
  <w:style w:type="character" w:customStyle="1" w:styleId="MapadeldocumentoCar">
    <w:name w:val="Mapa del documento Car"/>
    <w:link w:val="Mapadeldocumento"/>
    <w:uiPriority w:val="99"/>
    <w:semiHidden/>
    <w:rsid w:val="004A3A69"/>
    <w:rPr>
      <w:rFonts w:ascii="Tahoma" w:eastAsia="Calibri" w:hAnsi="Tahoma" w:cs="Tahoma"/>
      <w:sz w:val="16"/>
      <w:szCs w:val="16"/>
    </w:rPr>
  </w:style>
  <w:style w:type="character" w:styleId="Refdecomentario">
    <w:name w:val="annotation reference"/>
    <w:uiPriority w:val="99"/>
    <w:semiHidden/>
    <w:unhideWhenUsed/>
    <w:rsid w:val="004A2D92"/>
    <w:rPr>
      <w:sz w:val="16"/>
      <w:szCs w:val="16"/>
    </w:rPr>
  </w:style>
  <w:style w:type="paragraph" w:styleId="Textocomentario">
    <w:name w:val="annotation text"/>
    <w:basedOn w:val="Normal"/>
    <w:link w:val="TextocomentarioCar"/>
    <w:uiPriority w:val="99"/>
    <w:unhideWhenUsed/>
    <w:rsid w:val="004A2D92"/>
    <w:rPr>
      <w:sz w:val="20"/>
      <w:szCs w:val="20"/>
    </w:rPr>
  </w:style>
  <w:style w:type="character" w:customStyle="1" w:styleId="TextocomentarioCar">
    <w:name w:val="Texto comentario Car"/>
    <w:link w:val="Textocomentario"/>
    <w:uiPriority w:val="99"/>
    <w:rsid w:val="004A2D92"/>
    <w:rPr>
      <w:lang w:eastAsia="en-US"/>
    </w:rPr>
  </w:style>
  <w:style w:type="paragraph" w:styleId="Asuntodelcomentario">
    <w:name w:val="annotation subject"/>
    <w:basedOn w:val="Textocomentario"/>
    <w:next w:val="Textocomentario"/>
    <w:link w:val="AsuntodelcomentarioCar"/>
    <w:uiPriority w:val="99"/>
    <w:semiHidden/>
    <w:unhideWhenUsed/>
    <w:rsid w:val="004A2D92"/>
    <w:rPr>
      <w:b/>
      <w:bCs/>
    </w:rPr>
  </w:style>
  <w:style w:type="character" w:customStyle="1" w:styleId="AsuntodelcomentarioCar">
    <w:name w:val="Asunto del comentario Car"/>
    <w:link w:val="Asuntodelcomentario"/>
    <w:uiPriority w:val="99"/>
    <w:semiHidden/>
    <w:rsid w:val="004A2D92"/>
    <w:rPr>
      <w:b/>
      <w:bCs/>
      <w:lang w:eastAsia="en-US"/>
    </w:rPr>
  </w:style>
  <w:style w:type="paragraph" w:customStyle="1" w:styleId="Default">
    <w:name w:val="Default"/>
    <w:rsid w:val="006977B5"/>
    <w:pPr>
      <w:autoSpaceDE w:val="0"/>
      <w:autoSpaceDN w:val="0"/>
      <w:adjustRightInd w:val="0"/>
    </w:pPr>
    <w:rPr>
      <w:rFonts w:ascii="Tahoma" w:hAnsi="Tahoma" w:cs="Tahoma"/>
      <w:color w:val="000000"/>
      <w:sz w:val="24"/>
      <w:szCs w:val="24"/>
    </w:rPr>
  </w:style>
  <w:style w:type="paragraph" w:customStyle="1" w:styleId="Texto">
    <w:name w:val="Texto"/>
    <w:basedOn w:val="Normal"/>
    <w:link w:val="TextoCar"/>
    <w:rsid w:val="00ED278C"/>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rsid w:val="00ED278C"/>
    <w:rPr>
      <w:rFonts w:ascii="Arial" w:eastAsia="Times New Roman" w:hAnsi="Arial" w:cs="Arial"/>
      <w:sz w:val="18"/>
      <w:lang w:val="es-ES" w:eastAsia="es-ES"/>
    </w:rPr>
  </w:style>
  <w:style w:type="paragraph" w:styleId="Revisin">
    <w:name w:val="Revision"/>
    <w:hidden/>
    <w:uiPriority w:val="99"/>
    <w:semiHidden/>
    <w:rsid w:val="0084073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03905543">
      <w:bodyDiv w:val="1"/>
      <w:marLeft w:val="0"/>
      <w:marRight w:val="0"/>
      <w:marTop w:val="0"/>
      <w:marBottom w:val="0"/>
      <w:divBdr>
        <w:top w:val="none" w:sz="0" w:space="0" w:color="auto"/>
        <w:left w:val="none" w:sz="0" w:space="0" w:color="auto"/>
        <w:bottom w:val="none" w:sz="0" w:space="0" w:color="auto"/>
        <w:right w:val="none" w:sz="0" w:space="0" w:color="auto"/>
      </w:divBdr>
    </w:div>
    <w:div w:id="387388794">
      <w:bodyDiv w:val="1"/>
      <w:marLeft w:val="0"/>
      <w:marRight w:val="0"/>
      <w:marTop w:val="0"/>
      <w:marBottom w:val="0"/>
      <w:divBdr>
        <w:top w:val="none" w:sz="0" w:space="0" w:color="auto"/>
        <w:left w:val="none" w:sz="0" w:space="0" w:color="auto"/>
        <w:bottom w:val="none" w:sz="0" w:space="0" w:color="auto"/>
        <w:right w:val="none" w:sz="0" w:space="0" w:color="auto"/>
      </w:divBdr>
    </w:div>
    <w:div w:id="607083062">
      <w:bodyDiv w:val="1"/>
      <w:marLeft w:val="0"/>
      <w:marRight w:val="0"/>
      <w:marTop w:val="0"/>
      <w:marBottom w:val="0"/>
      <w:divBdr>
        <w:top w:val="none" w:sz="0" w:space="0" w:color="auto"/>
        <w:left w:val="none" w:sz="0" w:space="0" w:color="auto"/>
        <w:bottom w:val="none" w:sz="0" w:space="0" w:color="auto"/>
        <w:right w:val="none" w:sz="0" w:space="0" w:color="auto"/>
      </w:divBdr>
    </w:div>
    <w:div w:id="711928041">
      <w:bodyDiv w:val="1"/>
      <w:marLeft w:val="0"/>
      <w:marRight w:val="0"/>
      <w:marTop w:val="0"/>
      <w:marBottom w:val="0"/>
      <w:divBdr>
        <w:top w:val="none" w:sz="0" w:space="0" w:color="auto"/>
        <w:left w:val="none" w:sz="0" w:space="0" w:color="auto"/>
        <w:bottom w:val="none" w:sz="0" w:space="0" w:color="auto"/>
        <w:right w:val="none" w:sz="0" w:space="0" w:color="auto"/>
      </w:divBdr>
    </w:div>
    <w:div w:id="896206101">
      <w:bodyDiv w:val="1"/>
      <w:marLeft w:val="0"/>
      <w:marRight w:val="0"/>
      <w:marTop w:val="0"/>
      <w:marBottom w:val="0"/>
      <w:divBdr>
        <w:top w:val="none" w:sz="0" w:space="0" w:color="auto"/>
        <w:left w:val="none" w:sz="0" w:space="0" w:color="auto"/>
        <w:bottom w:val="none" w:sz="0" w:space="0" w:color="auto"/>
        <w:right w:val="none" w:sz="0" w:space="0" w:color="auto"/>
      </w:divBdr>
    </w:div>
    <w:div w:id="1111433026">
      <w:bodyDiv w:val="1"/>
      <w:marLeft w:val="0"/>
      <w:marRight w:val="0"/>
      <w:marTop w:val="0"/>
      <w:marBottom w:val="0"/>
      <w:divBdr>
        <w:top w:val="none" w:sz="0" w:space="0" w:color="auto"/>
        <w:left w:val="none" w:sz="0" w:space="0" w:color="auto"/>
        <w:bottom w:val="none" w:sz="0" w:space="0" w:color="auto"/>
        <w:right w:val="none" w:sz="0" w:space="0" w:color="auto"/>
      </w:divBdr>
    </w:div>
    <w:div w:id="1624581089">
      <w:bodyDiv w:val="1"/>
      <w:marLeft w:val="0"/>
      <w:marRight w:val="0"/>
      <w:marTop w:val="0"/>
      <w:marBottom w:val="0"/>
      <w:divBdr>
        <w:top w:val="none" w:sz="0" w:space="0" w:color="auto"/>
        <w:left w:val="none" w:sz="0" w:space="0" w:color="auto"/>
        <w:bottom w:val="none" w:sz="0" w:space="0" w:color="auto"/>
        <w:right w:val="none" w:sz="0" w:space="0" w:color="auto"/>
      </w:divBdr>
    </w:div>
    <w:div w:id="198970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F345-4C57-44A1-B47A-A4E94CC5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36</Pages>
  <Words>10629</Words>
  <Characters>58460</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Vargas</dc:creator>
  <cp:lastModifiedBy>www.intercambiosvirtuales.org</cp:lastModifiedBy>
  <cp:revision>37</cp:revision>
  <cp:lastPrinted>2018-10-28T01:13:00Z</cp:lastPrinted>
  <dcterms:created xsi:type="dcterms:W3CDTF">2018-10-25T01:18:00Z</dcterms:created>
  <dcterms:modified xsi:type="dcterms:W3CDTF">2018-10-30T02:40:00Z</dcterms:modified>
</cp:coreProperties>
</file>